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BF852" w14:textId="77777777" w:rsidR="00B41D07" w:rsidRPr="00007620" w:rsidRDefault="00B41D07" w:rsidP="00B41D07">
      <w:pPr>
        <w:autoSpaceDE w:val="0"/>
        <w:autoSpaceDN w:val="0"/>
        <w:adjustRightInd w:val="0"/>
        <w:spacing w:after="0" w:line="240" w:lineRule="auto"/>
        <w:jc w:val="center"/>
        <w:rPr>
          <w:rFonts w:ascii="Times New Roman" w:hAnsi="Times New Roman" w:cs="Times New Roman"/>
          <w:b/>
          <w:bCs/>
          <w:sz w:val="24"/>
          <w:szCs w:val="24"/>
        </w:rPr>
      </w:pPr>
      <w:r w:rsidRPr="00007620">
        <w:rPr>
          <w:rFonts w:ascii="Times New Roman" w:hAnsi="Times New Roman" w:cs="Times New Roman"/>
          <w:b/>
          <w:bCs/>
          <w:sz w:val="24"/>
          <w:szCs w:val="24"/>
        </w:rPr>
        <w:t xml:space="preserve">Pengaruh </w:t>
      </w:r>
      <w:r w:rsidR="003D3DA8">
        <w:rPr>
          <w:rFonts w:ascii="Times New Roman" w:hAnsi="Times New Roman" w:cs="Times New Roman"/>
          <w:b/>
          <w:bCs/>
          <w:sz w:val="24"/>
          <w:szCs w:val="24"/>
        </w:rPr>
        <w:t>Edukasi Pengelolaan Kaki Diabetik terhadap Kemampuan Klien Mengidentifikasi Risiko Ulkus Diabetik di Rumah Sakit Umum Daerah Kota Bekas</w:t>
      </w:r>
      <w:r w:rsidR="00C23302">
        <w:rPr>
          <w:rFonts w:ascii="Times New Roman" w:hAnsi="Times New Roman" w:cs="Times New Roman"/>
          <w:b/>
          <w:bCs/>
          <w:sz w:val="24"/>
          <w:szCs w:val="24"/>
        </w:rPr>
        <w:t>i</w:t>
      </w:r>
      <w:r w:rsidR="003D3DA8">
        <w:rPr>
          <w:rFonts w:ascii="Times New Roman" w:hAnsi="Times New Roman" w:cs="Times New Roman"/>
          <w:b/>
          <w:bCs/>
          <w:sz w:val="24"/>
          <w:szCs w:val="24"/>
        </w:rPr>
        <w:t xml:space="preserve"> </w:t>
      </w:r>
      <w:r w:rsidR="00C23302">
        <w:rPr>
          <w:rFonts w:ascii="Times New Roman" w:hAnsi="Times New Roman" w:cs="Times New Roman"/>
          <w:b/>
          <w:bCs/>
          <w:sz w:val="24"/>
          <w:szCs w:val="24"/>
        </w:rPr>
        <w:t>Tahun 2016</w:t>
      </w:r>
    </w:p>
    <w:p w14:paraId="2FD2260D" w14:textId="77777777" w:rsidR="00C8479A" w:rsidRPr="00007620" w:rsidRDefault="003D3DA8" w:rsidP="00B41D07">
      <w:pPr>
        <w:autoSpaceDE w:val="0"/>
        <w:autoSpaceDN w:val="0"/>
        <w:adjustRightInd w:val="0"/>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Ummu Habibah</w:t>
      </w:r>
      <w:r w:rsidR="00C8479A" w:rsidRPr="00007620">
        <w:rPr>
          <w:rFonts w:ascii="Times New Roman" w:hAnsi="Times New Roman" w:cs="Times New Roman"/>
          <w:sz w:val="20"/>
          <w:szCs w:val="20"/>
          <w:vertAlign w:val="superscript"/>
        </w:rPr>
        <w:t>1</w:t>
      </w:r>
      <w:r w:rsidR="00C8479A" w:rsidRPr="00007620">
        <w:rPr>
          <w:rFonts w:ascii="Times New Roman" w:hAnsi="Times New Roman" w:cs="Times New Roman"/>
          <w:sz w:val="20"/>
          <w:szCs w:val="20"/>
        </w:rPr>
        <w:t xml:space="preserve">, </w:t>
      </w:r>
      <w:r>
        <w:rPr>
          <w:rFonts w:ascii="Times New Roman" w:hAnsi="Times New Roman" w:cs="Times New Roman"/>
          <w:sz w:val="20"/>
          <w:szCs w:val="20"/>
        </w:rPr>
        <w:t>Busjra M.Nur</w:t>
      </w:r>
      <w:r w:rsidR="00C8479A" w:rsidRPr="00007620">
        <w:rPr>
          <w:rFonts w:ascii="Times New Roman" w:hAnsi="Times New Roman" w:cs="Times New Roman"/>
          <w:sz w:val="20"/>
          <w:szCs w:val="20"/>
          <w:vertAlign w:val="superscript"/>
        </w:rPr>
        <w:t>2</w:t>
      </w:r>
      <w:r w:rsidR="00C8479A" w:rsidRPr="00007620">
        <w:rPr>
          <w:rFonts w:ascii="Times New Roman" w:hAnsi="Times New Roman" w:cs="Times New Roman"/>
          <w:sz w:val="20"/>
          <w:szCs w:val="20"/>
        </w:rPr>
        <w:t xml:space="preserve">, </w:t>
      </w:r>
      <w:r>
        <w:rPr>
          <w:rFonts w:ascii="Times New Roman" w:hAnsi="Times New Roman" w:cs="Times New Roman"/>
          <w:sz w:val="20"/>
          <w:szCs w:val="20"/>
        </w:rPr>
        <w:t>Nana Supriyatna</w:t>
      </w:r>
      <w:r w:rsidR="00C8479A" w:rsidRPr="00007620">
        <w:rPr>
          <w:rFonts w:ascii="Times New Roman" w:hAnsi="Times New Roman" w:cs="Times New Roman"/>
          <w:sz w:val="20"/>
          <w:szCs w:val="20"/>
          <w:vertAlign w:val="superscript"/>
        </w:rPr>
        <w:t>3</w:t>
      </w:r>
    </w:p>
    <w:p w14:paraId="2C0A8668" w14:textId="77777777" w:rsidR="00C8479A" w:rsidRPr="00007620" w:rsidRDefault="00C8479A" w:rsidP="00B41D07">
      <w:pPr>
        <w:autoSpaceDE w:val="0"/>
        <w:autoSpaceDN w:val="0"/>
        <w:adjustRightInd w:val="0"/>
        <w:spacing w:after="0" w:line="240" w:lineRule="auto"/>
        <w:jc w:val="center"/>
        <w:rPr>
          <w:rFonts w:ascii="Times New Roman" w:hAnsi="Times New Roman" w:cs="Times New Roman"/>
          <w:sz w:val="20"/>
          <w:szCs w:val="20"/>
        </w:rPr>
      </w:pPr>
      <w:r w:rsidRPr="00007620">
        <w:rPr>
          <w:rFonts w:ascii="Times New Roman" w:hAnsi="Times New Roman" w:cs="Times New Roman"/>
          <w:sz w:val="20"/>
          <w:szCs w:val="20"/>
        </w:rPr>
        <w:t>1,2,3 Program Studi Ilmu Keperawatan, Fakultas Ilmu Keperawatan, Universitas Muhammadiyah Jakarta, Indonesia</w:t>
      </w:r>
    </w:p>
    <w:p w14:paraId="2AD31AC6" w14:textId="77777777" w:rsidR="00C8479A" w:rsidRPr="00007620" w:rsidRDefault="00C8479A" w:rsidP="00B41D07">
      <w:pPr>
        <w:autoSpaceDE w:val="0"/>
        <w:autoSpaceDN w:val="0"/>
        <w:adjustRightInd w:val="0"/>
        <w:spacing w:after="0" w:line="240" w:lineRule="auto"/>
        <w:jc w:val="center"/>
        <w:rPr>
          <w:rFonts w:ascii="Times New Roman" w:hAnsi="Times New Roman" w:cs="Times New Roman"/>
          <w:sz w:val="20"/>
          <w:szCs w:val="20"/>
        </w:rPr>
      </w:pPr>
    </w:p>
    <w:p w14:paraId="7FB6F358" w14:textId="77777777" w:rsidR="00B41D07" w:rsidRPr="00007620" w:rsidRDefault="00247503" w:rsidP="00B41D07">
      <w:pPr>
        <w:autoSpaceDE w:val="0"/>
        <w:autoSpaceDN w:val="0"/>
        <w:adjustRightInd w:val="0"/>
        <w:spacing w:after="0" w:line="240" w:lineRule="auto"/>
        <w:jc w:val="center"/>
        <w:rPr>
          <w:rFonts w:ascii="Times New Roman" w:hAnsi="Times New Roman" w:cs="Times New Roman"/>
          <w:b/>
          <w:bCs/>
          <w:sz w:val="20"/>
          <w:szCs w:val="20"/>
        </w:rPr>
      </w:pPr>
      <w:r w:rsidRPr="00007620">
        <w:rPr>
          <w:rFonts w:ascii="Times New Roman" w:hAnsi="Times New Roman" w:cs="Times New Roman"/>
          <w:b/>
          <w:bCs/>
          <w:sz w:val="20"/>
          <w:szCs w:val="20"/>
        </w:rPr>
        <w:t xml:space="preserve">e-mail: </w:t>
      </w:r>
      <w:r w:rsidR="003D3DA8">
        <w:rPr>
          <w:rFonts w:ascii="Times New Roman" w:hAnsi="Times New Roman" w:cs="Times New Roman"/>
          <w:b/>
          <w:bCs/>
          <w:sz w:val="20"/>
          <w:szCs w:val="20"/>
        </w:rPr>
        <w:t>hb_ummu</w:t>
      </w:r>
      <w:r w:rsidR="00C23302">
        <w:rPr>
          <w:rFonts w:ascii="Times New Roman" w:hAnsi="Times New Roman" w:cs="Times New Roman"/>
          <w:b/>
          <w:bCs/>
          <w:sz w:val="20"/>
          <w:szCs w:val="20"/>
        </w:rPr>
        <w:t>@yahoo.com</w:t>
      </w:r>
    </w:p>
    <w:p w14:paraId="28A279DF" w14:textId="4351C1F3" w:rsidR="00B41D07" w:rsidRPr="00007620" w:rsidRDefault="00A25266" w:rsidP="00B41D07">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65D609AF" wp14:editId="63E0D4D4">
                <wp:simplePos x="0" y="0"/>
                <wp:positionH relativeFrom="column">
                  <wp:posOffset>38735</wp:posOffset>
                </wp:positionH>
                <wp:positionV relativeFrom="paragraph">
                  <wp:posOffset>135890</wp:posOffset>
                </wp:positionV>
                <wp:extent cx="5009515" cy="0"/>
                <wp:effectExtent l="12065" t="14605" r="1714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951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3C96D3" id="_x0000_t32" coordsize="21600,21600" o:spt="32" o:oned="t" path="m,l21600,21600e" filled="f">
                <v:path arrowok="t" fillok="f" o:connecttype="none"/>
                <o:lock v:ext="edit" shapetype="t"/>
              </v:shapetype>
              <v:shape id="AutoShape 2" o:spid="_x0000_s1026" type="#_x0000_t32" style="position:absolute;margin-left:3.05pt;margin-top:10.7pt;width:394.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JhHAIAADw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" strokeweight="1.75pt"/>
            </w:pict>
          </mc:Fallback>
        </mc:AlternateContent>
      </w:r>
    </w:p>
    <w:p w14:paraId="7C2A2012" w14:textId="77777777" w:rsidR="00C8479A" w:rsidRPr="00007620" w:rsidRDefault="00C8479A" w:rsidP="00B41D07">
      <w:pPr>
        <w:spacing w:after="0" w:line="240" w:lineRule="auto"/>
        <w:jc w:val="center"/>
        <w:rPr>
          <w:rFonts w:ascii="Times New Roman" w:hAnsi="Times New Roman" w:cs="Times New Roman"/>
          <w:b/>
          <w:bCs/>
          <w:sz w:val="20"/>
          <w:szCs w:val="20"/>
        </w:rPr>
      </w:pPr>
    </w:p>
    <w:p w14:paraId="771D5E5A" w14:textId="77777777" w:rsidR="00B41D07" w:rsidRPr="00007620" w:rsidRDefault="00B41D07" w:rsidP="00B41D07">
      <w:pPr>
        <w:spacing w:after="0" w:line="240" w:lineRule="auto"/>
        <w:jc w:val="center"/>
        <w:rPr>
          <w:rFonts w:ascii="Times New Roman" w:hAnsi="Times New Roman" w:cs="Times New Roman"/>
          <w:b/>
          <w:bCs/>
          <w:sz w:val="20"/>
          <w:szCs w:val="20"/>
        </w:rPr>
      </w:pPr>
      <w:r w:rsidRPr="00007620">
        <w:rPr>
          <w:rFonts w:ascii="Times New Roman" w:hAnsi="Times New Roman" w:cs="Times New Roman"/>
          <w:b/>
          <w:bCs/>
          <w:sz w:val="20"/>
          <w:szCs w:val="20"/>
        </w:rPr>
        <w:t>ABSTRAK</w:t>
      </w:r>
    </w:p>
    <w:p w14:paraId="3CB9A0CD" w14:textId="77777777" w:rsidR="00B41D07" w:rsidRPr="00007620" w:rsidRDefault="00B41D07" w:rsidP="00B41D07">
      <w:pPr>
        <w:spacing w:after="0" w:line="240" w:lineRule="auto"/>
        <w:jc w:val="center"/>
        <w:rPr>
          <w:rFonts w:ascii="Times New Roman" w:hAnsi="Times New Roman" w:cs="Times New Roman"/>
          <w:b/>
          <w:bCs/>
          <w:sz w:val="20"/>
          <w:szCs w:val="20"/>
        </w:rPr>
      </w:pPr>
    </w:p>
    <w:p w14:paraId="385AA6EC" w14:textId="77777777" w:rsidR="003D3DA8" w:rsidRPr="00527A47" w:rsidRDefault="003D3DA8" w:rsidP="00A4601F">
      <w:pPr>
        <w:spacing w:after="0" w:line="240" w:lineRule="auto"/>
        <w:jc w:val="both"/>
        <w:rPr>
          <w:rFonts w:ascii="Times New Roman" w:eastAsia="Times New Roman" w:hAnsi="Times New Roman" w:cs="Times New Roman"/>
          <w:sz w:val="24"/>
          <w:szCs w:val="24"/>
          <w:lang w:eastAsia="id-ID"/>
        </w:rPr>
      </w:pPr>
      <w:r w:rsidRPr="00425FC2">
        <w:rPr>
          <w:rFonts w:ascii="Times New Roman" w:eastAsia="Times New Roman" w:hAnsi="Times New Roman"/>
          <w:sz w:val="24"/>
          <w:szCs w:val="24"/>
          <w:lang w:eastAsia="id-ID"/>
        </w:rPr>
        <w:t>Lebih dari 378 juta orang di seluruh dunia mengalami DM dan secara nasional terjadi peningkatan prevalensi kasus DM dengan usia ≥ 15 tahun dari 1,1 % menjadi 2,1%.</w:t>
      </w:r>
      <w:r w:rsidR="00661D5E" w:rsidRPr="00425FC2">
        <w:rPr>
          <w:rFonts w:ascii="Times New Roman" w:eastAsia="Times New Roman" w:hAnsi="Times New Roman"/>
          <w:sz w:val="24"/>
          <w:szCs w:val="24"/>
          <w:lang w:eastAsia="id-ID"/>
        </w:rPr>
        <w:t xml:space="preserve"> </w:t>
      </w:r>
      <w:r w:rsidRPr="00425FC2">
        <w:rPr>
          <w:rFonts w:ascii="Times New Roman" w:hAnsi="Times New Roman"/>
          <w:sz w:val="24"/>
          <w:szCs w:val="24"/>
        </w:rPr>
        <w:t>Tujuan penelitian</w:t>
      </w:r>
      <w:r w:rsidR="00661D5E" w:rsidRPr="00425FC2">
        <w:rPr>
          <w:rFonts w:ascii="Times New Roman" w:hAnsi="Times New Roman"/>
          <w:sz w:val="24"/>
          <w:szCs w:val="24"/>
        </w:rPr>
        <w:t xml:space="preserve"> </w:t>
      </w:r>
      <w:r w:rsidRPr="00425FC2">
        <w:rPr>
          <w:rFonts w:ascii="Times New Roman" w:hAnsi="Times New Roman"/>
          <w:sz w:val="24"/>
          <w:szCs w:val="24"/>
        </w:rPr>
        <w:t xml:space="preserve">ini untuk mengetahui pengaruh edukasi pengelolaan kaki diabetik terhadap kemampuan klien dalam mengidentifikasi risiko ulkus diabetik. </w:t>
      </w:r>
      <w:r w:rsidR="00661D5E" w:rsidRPr="00425FC2">
        <w:rPr>
          <w:rFonts w:ascii="Times New Roman" w:hAnsi="Times New Roman" w:cs="Times New Roman"/>
          <w:sz w:val="24"/>
          <w:szCs w:val="24"/>
        </w:rPr>
        <w:t xml:space="preserve">Penelitian ini dilaksanakan di Rumah Sakit Umum Daerah Kota Bekasi pada bulan Mei-Juni 2016. </w:t>
      </w:r>
      <w:r w:rsidRPr="00425FC2">
        <w:rPr>
          <w:rFonts w:ascii="Times New Roman" w:eastAsia="Times New Roman" w:hAnsi="Times New Roman"/>
          <w:sz w:val="24"/>
          <w:szCs w:val="24"/>
        </w:rPr>
        <w:t xml:space="preserve">Metoda penelitian </w:t>
      </w:r>
      <w:r w:rsidRPr="00425FC2">
        <w:rPr>
          <w:rFonts w:ascii="Times New Roman" w:hAnsi="Times New Roman"/>
          <w:sz w:val="24"/>
          <w:szCs w:val="24"/>
        </w:rPr>
        <w:t>eksperimen semu (</w:t>
      </w:r>
      <w:r w:rsidRPr="00425FC2">
        <w:rPr>
          <w:rFonts w:ascii="Times New Roman" w:hAnsi="Times New Roman"/>
          <w:i/>
          <w:iCs/>
          <w:sz w:val="24"/>
          <w:szCs w:val="24"/>
        </w:rPr>
        <w:t>quasy-experiment</w:t>
      </w:r>
      <w:r w:rsidRPr="00425FC2">
        <w:rPr>
          <w:rFonts w:ascii="Times New Roman" w:hAnsi="Times New Roman"/>
          <w:sz w:val="24"/>
          <w:szCs w:val="24"/>
        </w:rPr>
        <w:t xml:space="preserve">) yaitu </w:t>
      </w:r>
      <w:r w:rsidRPr="00425FC2">
        <w:rPr>
          <w:rFonts w:ascii="Times New Roman" w:hAnsi="Times New Roman"/>
          <w:i/>
          <w:sz w:val="24"/>
          <w:szCs w:val="24"/>
        </w:rPr>
        <w:t xml:space="preserve">non Equivalent Control Group Design </w:t>
      </w:r>
      <w:r w:rsidRPr="00425FC2">
        <w:rPr>
          <w:rFonts w:ascii="Times New Roman" w:hAnsi="Times New Roman" w:cs="Times New Roman"/>
          <w:sz w:val="24"/>
          <w:szCs w:val="24"/>
        </w:rPr>
        <w:t xml:space="preserve">dengan bentuk </w:t>
      </w:r>
      <w:r w:rsidRPr="00425FC2">
        <w:rPr>
          <w:rFonts w:ascii="Times New Roman" w:hAnsi="Times New Roman" w:cs="Times New Roman"/>
          <w:i/>
          <w:sz w:val="24"/>
          <w:szCs w:val="24"/>
        </w:rPr>
        <w:t>pretest</w:t>
      </w:r>
      <w:r w:rsidRPr="00425FC2">
        <w:rPr>
          <w:rFonts w:ascii="Times New Roman" w:hAnsi="Times New Roman" w:cs="Times New Roman"/>
          <w:sz w:val="24"/>
          <w:szCs w:val="24"/>
        </w:rPr>
        <w:t>-</w:t>
      </w:r>
      <w:r w:rsidRPr="00425FC2">
        <w:rPr>
          <w:rFonts w:ascii="Times New Roman" w:hAnsi="Times New Roman" w:cs="Times New Roman"/>
          <w:i/>
          <w:sz w:val="24"/>
          <w:szCs w:val="24"/>
        </w:rPr>
        <w:t>postest</w:t>
      </w:r>
      <w:r w:rsidR="00661D5E" w:rsidRPr="00425FC2">
        <w:rPr>
          <w:rFonts w:ascii="Times New Roman" w:hAnsi="Times New Roman" w:cs="Times New Roman"/>
          <w:i/>
          <w:sz w:val="24"/>
          <w:szCs w:val="24"/>
        </w:rPr>
        <w:t xml:space="preserve"> </w:t>
      </w:r>
      <w:r w:rsidR="00661D5E" w:rsidRPr="00425FC2">
        <w:rPr>
          <w:rFonts w:ascii="Times New Roman" w:hAnsi="Times New Roman" w:cs="Times New Roman"/>
          <w:sz w:val="24"/>
          <w:szCs w:val="24"/>
        </w:rPr>
        <w:t xml:space="preserve">dengan tehnik pengambilan sampel menggunakan </w:t>
      </w:r>
      <w:r w:rsidR="00661D5E" w:rsidRPr="00425FC2">
        <w:rPr>
          <w:rFonts w:ascii="Times New Roman" w:hAnsi="Times New Roman" w:cs="Times New Roman"/>
          <w:i/>
          <w:sz w:val="24"/>
          <w:szCs w:val="24"/>
        </w:rPr>
        <w:t>purposive sampling</w:t>
      </w:r>
      <w:r w:rsidRPr="00425FC2">
        <w:rPr>
          <w:rFonts w:ascii="Times New Roman" w:hAnsi="Times New Roman" w:cs="Times New Roman"/>
          <w:sz w:val="24"/>
          <w:szCs w:val="24"/>
        </w:rPr>
        <w:t xml:space="preserve">. Jumlah sampel sebanyak 38 responden (19 kelompok perlakuan, 38 kelompok kontrol). </w:t>
      </w:r>
      <w:r w:rsidR="00A4601F" w:rsidRPr="00425FC2">
        <w:rPr>
          <w:rFonts w:ascii="Times New Roman" w:hAnsi="Times New Roman" w:cs="Times New Roman"/>
          <w:sz w:val="24"/>
          <w:szCs w:val="24"/>
        </w:rPr>
        <w:t xml:space="preserve">Prosedur pengumpulan data dilakukan empat hari, hari pertama dan kedua dilakukan edukasi, sebelum dilakukan edukasi pada hari pertama dilakukan </w:t>
      </w:r>
      <w:r w:rsidR="00A4601F" w:rsidRPr="00425FC2">
        <w:rPr>
          <w:rFonts w:ascii="Times New Roman" w:hAnsi="Times New Roman" w:cs="Times New Roman"/>
          <w:i/>
          <w:iCs/>
          <w:sz w:val="24"/>
          <w:szCs w:val="24"/>
        </w:rPr>
        <w:t>pre-test</w:t>
      </w:r>
      <w:r w:rsidR="00A4601F" w:rsidRPr="00425FC2">
        <w:rPr>
          <w:rFonts w:ascii="Times New Roman" w:hAnsi="Times New Roman" w:cs="Times New Roman"/>
          <w:sz w:val="24"/>
          <w:szCs w:val="24"/>
        </w:rPr>
        <w:t xml:space="preserve">.  Hari ketiga latihan mandiri dan </w:t>
      </w:r>
      <w:r w:rsidR="00A4601F" w:rsidRPr="00425FC2">
        <w:rPr>
          <w:rFonts w:ascii="Times New Roman" w:hAnsi="Times New Roman" w:cs="Times New Roman"/>
          <w:i/>
          <w:iCs/>
          <w:sz w:val="24"/>
          <w:szCs w:val="24"/>
        </w:rPr>
        <w:t>post-test</w:t>
      </w:r>
      <w:r w:rsidR="00A4601F" w:rsidRPr="00425FC2">
        <w:rPr>
          <w:rFonts w:ascii="Times New Roman" w:hAnsi="Times New Roman" w:cs="Times New Roman"/>
          <w:sz w:val="24"/>
          <w:szCs w:val="24"/>
        </w:rPr>
        <w:t xml:space="preserve"> dilakukan pada hari keempat.  </w:t>
      </w:r>
      <w:r w:rsidRPr="00425FC2">
        <w:rPr>
          <w:rFonts w:ascii="Times New Roman" w:hAnsi="Times New Roman" w:cs="Times New Roman"/>
          <w:sz w:val="24"/>
          <w:szCs w:val="24"/>
        </w:rPr>
        <w:t xml:space="preserve">Hasil penelitian dengan ujit-test </w:t>
      </w:r>
      <w:r w:rsidRPr="00425FC2">
        <w:rPr>
          <w:rFonts w:ascii="Times New Roman" w:hAnsi="Times New Roman" w:cs="Times New Roman"/>
          <w:i/>
          <w:sz w:val="24"/>
          <w:szCs w:val="24"/>
        </w:rPr>
        <w:t xml:space="preserve">dependent </w:t>
      </w:r>
      <w:r w:rsidRPr="00425FC2">
        <w:rPr>
          <w:rFonts w:ascii="Times New Roman" w:hAnsi="Times New Roman" w:cs="Times New Roman"/>
          <w:sz w:val="24"/>
          <w:szCs w:val="24"/>
        </w:rPr>
        <w:t>didapatkan p-</w:t>
      </w:r>
      <w:r w:rsidRPr="00425FC2">
        <w:rPr>
          <w:rFonts w:ascii="Times New Roman" w:hAnsi="Times New Roman" w:cs="Times New Roman"/>
          <w:i/>
          <w:sz w:val="24"/>
          <w:szCs w:val="24"/>
        </w:rPr>
        <w:t>value</w:t>
      </w:r>
      <w:r w:rsidRPr="00425FC2">
        <w:rPr>
          <w:rFonts w:ascii="Times New Roman" w:hAnsi="Times New Roman" w:cs="Times New Roman"/>
          <w:sz w:val="24"/>
          <w:szCs w:val="24"/>
        </w:rPr>
        <w:t xml:space="preserve"> = 0,000 (p-</w:t>
      </w:r>
      <w:r w:rsidRPr="00425FC2">
        <w:rPr>
          <w:rFonts w:ascii="Times New Roman" w:hAnsi="Times New Roman" w:cs="Times New Roman"/>
          <w:i/>
          <w:sz w:val="24"/>
          <w:szCs w:val="24"/>
        </w:rPr>
        <w:t>value</w:t>
      </w:r>
      <w:r w:rsidRPr="00425FC2">
        <w:rPr>
          <w:rFonts w:ascii="Times New Roman" w:hAnsi="Times New Roman" w:cs="Times New Roman"/>
          <w:sz w:val="24"/>
          <w:szCs w:val="24"/>
        </w:rPr>
        <w:t>&lt; 0</w:t>
      </w:r>
      <w:proofErr w:type="gramStart"/>
      <w:r w:rsidRPr="00425FC2">
        <w:rPr>
          <w:rFonts w:ascii="Times New Roman" w:hAnsi="Times New Roman" w:cs="Times New Roman"/>
          <w:sz w:val="24"/>
          <w:szCs w:val="24"/>
        </w:rPr>
        <w:t>,05</w:t>
      </w:r>
      <w:proofErr w:type="gramEnd"/>
      <w:r w:rsidRPr="00425FC2">
        <w:rPr>
          <w:rFonts w:ascii="Times New Roman" w:hAnsi="Times New Roman" w:cs="Times New Roman"/>
          <w:sz w:val="24"/>
          <w:szCs w:val="24"/>
        </w:rPr>
        <w:t>).  Hasil uji regresi linier ganda, variabel usia, pendidikan, riwayat lama DM dan riwayat ulkus mempunyai nilai p-</w:t>
      </w:r>
      <w:r w:rsidRPr="00425FC2">
        <w:rPr>
          <w:rFonts w:ascii="Times New Roman" w:hAnsi="Times New Roman" w:cs="Times New Roman"/>
          <w:i/>
          <w:sz w:val="24"/>
          <w:szCs w:val="24"/>
        </w:rPr>
        <w:t xml:space="preserve">value </w:t>
      </w:r>
      <w:r w:rsidRPr="00425FC2">
        <w:rPr>
          <w:rFonts w:ascii="Times New Roman" w:hAnsi="Times New Roman" w:cs="Times New Roman"/>
          <w:sz w:val="24"/>
          <w:szCs w:val="24"/>
        </w:rPr>
        <w:t xml:space="preserve">&gt; 0,05. Variabel </w:t>
      </w:r>
      <w:proofErr w:type="gramStart"/>
      <w:r w:rsidRPr="00425FC2">
        <w:rPr>
          <w:rFonts w:ascii="Times New Roman" w:hAnsi="Times New Roman" w:cs="Times New Roman"/>
          <w:sz w:val="24"/>
          <w:szCs w:val="24"/>
        </w:rPr>
        <w:t>usia</w:t>
      </w:r>
      <w:proofErr w:type="gramEnd"/>
      <w:r w:rsidRPr="00425FC2">
        <w:rPr>
          <w:rFonts w:ascii="Times New Roman" w:hAnsi="Times New Roman" w:cs="Times New Roman"/>
          <w:sz w:val="24"/>
          <w:szCs w:val="24"/>
        </w:rPr>
        <w:t>, pendidikan, riwayat lama DM dan riwayat ulkus bukanlah</w:t>
      </w:r>
      <w:r>
        <w:rPr>
          <w:rFonts w:ascii="Times New Roman" w:hAnsi="Times New Roman" w:cs="Times New Roman"/>
          <w:sz w:val="24"/>
          <w:szCs w:val="24"/>
        </w:rPr>
        <w:t xml:space="preserve"> </w:t>
      </w:r>
      <w:r w:rsidRPr="00A928EF">
        <w:rPr>
          <w:rFonts w:ascii="Times New Roman" w:hAnsi="Times New Roman" w:cs="Times New Roman"/>
          <w:i/>
          <w:sz w:val="24"/>
          <w:szCs w:val="24"/>
        </w:rPr>
        <w:t>confounding</w:t>
      </w:r>
      <w:r>
        <w:rPr>
          <w:rFonts w:ascii="Times New Roman" w:hAnsi="Times New Roman" w:cs="Times New Roman"/>
          <w:i/>
          <w:sz w:val="24"/>
          <w:szCs w:val="24"/>
        </w:rPr>
        <w:t xml:space="preserve"> </w:t>
      </w:r>
      <w:r w:rsidRPr="00A928EF">
        <w:rPr>
          <w:rFonts w:ascii="Times New Roman" w:hAnsi="Times New Roman" w:cs="Times New Roman"/>
          <w:sz w:val="24"/>
          <w:szCs w:val="24"/>
        </w:rPr>
        <w:t>bagi</w:t>
      </w:r>
      <w:r>
        <w:rPr>
          <w:rFonts w:ascii="Times New Roman" w:hAnsi="Times New Roman" w:cs="Times New Roman"/>
          <w:sz w:val="24"/>
          <w:szCs w:val="24"/>
        </w:rPr>
        <w:t xml:space="preserve"> </w:t>
      </w:r>
      <w:r w:rsidRPr="00A928EF">
        <w:rPr>
          <w:rFonts w:ascii="Times New Roman" w:hAnsi="Times New Roman" w:cs="Times New Roman"/>
          <w:sz w:val="24"/>
          <w:szCs w:val="24"/>
        </w:rPr>
        <w:t>tingkat</w:t>
      </w:r>
      <w:r>
        <w:rPr>
          <w:rFonts w:ascii="Times New Roman" w:hAnsi="Times New Roman" w:cs="Times New Roman"/>
          <w:sz w:val="24"/>
          <w:szCs w:val="24"/>
        </w:rPr>
        <w:t xml:space="preserve"> </w:t>
      </w:r>
      <w:r w:rsidRPr="00A928EF">
        <w:rPr>
          <w:rFonts w:ascii="Times New Roman" w:hAnsi="Times New Roman" w:cs="Times New Roman"/>
          <w:sz w:val="24"/>
          <w:szCs w:val="24"/>
        </w:rPr>
        <w:t>kemampuan</w:t>
      </w:r>
      <w:r>
        <w:rPr>
          <w:rFonts w:ascii="Times New Roman" w:hAnsi="Times New Roman" w:cs="Times New Roman"/>
          <w:sz w:val="24"/>
          <w:szCs w:val="24"/>
        </w:rPr>
        <w:t xml:space="preserve"> </w:t>
      </w:r>
      <w:r w:rsidRPr="00A928EF">
        <w:rPr>
          <w:rFonts w:ascii="Times New Roman" w:hAnsi="Times New Roman" w:cs="Times New Roman"/>
          <w:sz w:val="24"/>
          <w:szCs w:val="24"/>
        </w:rPr>
        <w:t>klien</w:t>
      </w:r>
      <w:r>
        <w:rPr>
          <w:rFonts w:ascii="Times New Roman" w:hAnsi="Times New Roman" w:cs="Times New Roman"/>
          <w:sz w:val="24"/>
          <w:szCs w:val="24"/>
        </w:rPr>
        <w:t xml:space="preserve"> </w:t>
      </w:r>
      <w:r w:rsidRPr="00A928EF">
        <w:rPr>
          <w:rFonts w:ascii="Times New Roman" w:hAnsi="Times New Roman" w:cs="Times New Roman"/>
          <w:sz w:val="24"/>
          <w:szCs w:val="24"/>
        </w:rPr>
        <w:t>pada</w:t>
      </w:r>
      <w:r>
        <w:rPr>
          <w:rFonts w:ascii="Times New Roman" w:hAnsi="Times New Roman" w:cs="Times New Roman"/>
          <w:sz w:val="24"/>
          <w:szCs w:val="24"/>
        </w:rPr>
        <w:t xml:space="preserve"> </w:t>
      </w:r>
      <w:r w:rsidRPr="00A928EF">
        <w:rPr>
          <w:rFonts w:ascii="Times New Roman" w:hAnsi="Times New Roman" w:cs="Times New Roman"/>
          <w:sz w:val="24"/>
          <w:szCs w:val="24"/>
        </w:rPr>
        <w:t>kelompok</w:t>
      </w:r>
      <w:r>
        <w:rPr>
          <w:rFonts w:ascii="Times New Roman" w:hAnsi="Times New Roman" w:cs="Times New Roman"/>
          <w:sz w:val="24"/>
          <w:szCs w:val="24"/>
        </w:rPr>
        <w:t xml:space="preserve"> </w:t>
      </w:r>
      <w:r w:rsidRPr="00A928EF">
        <w:rPr>
          <w:rFonts w:ascii="Times New Roman" w:hAnsi="Times New Roman" w:cs="Times New Roman"/>
          <w:sz w:val="24"/>
          <w:szCs w:val="24"/>
        </w:rPr>
        <w:t>perlakuan</w:t>
      </w:r>
      <w:r>
        <w:rPr>
          <w:rFonts w:ascii="Times New Roman" w:hAnsi="Times New Roman" w:cs="Times New Roman"/>
          <w:sz w:val="24"/>
          <w:szCs w:val="24"/>
        </w:rPr>
        <w:t xml:space="preserve"> </w:t>
      </w:r>
      <w:r w:rsidRPr="00A928EF">
        <w:rPr>
          <w:rFonts w:ascii="Times New Roman" w:hAnsi="Times New Roman" w:cs="Times New Roman"/>
          <w:sz w:val="24"/>
          <w:szCs w:val="24"/>
        </w:rPr>
        <w:t>dan</w:t>
      </w:r>
      <w:r>
        <w:rPr>
          <w:rFonts w:ascii="Times New Roman" w:hAnsi="Times New Roman" w:cs="Times New Roman"/>
          <w:sz w:val="24"/>
          <w:szCs w:val="24"/>
        </w:rPr>
        <w:t xml:space="preserve"> </w:t>
      </w:r>
      <w:r w:rsidRPr="00A928EF">
        <w:rPr>
          <w:rFonts w:ascii="Times New Roman" w:hAnsi="Times New Roman" w:cs="Times New Roman"/>
          <w:sz w:val="24"/>
          <w:szCs w:val="24"/>
        </w:rPr>
        <w:t>kelompok</w:t>
      </w:r>
      <w:r>
        <w:rPr>
          <w:rFonts w:ascii="Times New Roman" w:hAnsi="Times New Roman" w:cs="Times New Roman"/>
          <w:sz w:val="24"/>
          <w:szCs w:val="24"/>
        </w:rPr>
        <w:t xml:space="preserve"> </w:t>
      </w:r>
      <w:r w:rsidRPr="00A928EF">
        <w:rPr>
          <w:rFonts w:ascii="Times New Roman" w:hAnsi="Times New Roman" w:cs="Times New Roman"/>
          <w:sz w:val="24"/>
          <w:szCs w:val="24"/>
        </w:rPr>
        <w:t>kontrol.</w:t>
      </w:r>
      <w:r>
        <w:rPr>
          <w:rFonts w:ascii="Times New Roman" w:hAnsi="Times New Roman" w:cs="Times New Roman"/>
          <w:sz w:val="24"/>
          <w:szCs w:val="24"/>
        </w:rPr>
        <w:t xml:space="preserve"> Diharapkan hasil penelitian ini bermanfaat bagi pelayanan rumah sakit dalam </w:t>
      </w:r>
      <w:r w:rsidRPr="00527A47">
        <w:rPr>
          <w:rFonts w:ascii="Times New Roman" w:eastAsia="Times New Roman" w:hAnsi="Times New Roman" w:cs="Times New Roman"/>
          <w:sz w:val="24"/>
          <w:szCs w:val="24"/>
          <w:lang w:eastAsia="id-ID"/>
        </w:rPr>
        <w:t xml:space="preserve">program pencegahan ulkus kaki diabetik yang dapat dikenal oleh </w:t>
      </w:r>
      <w:r>
        <w:rPr>
          <w:rFonts w:ascii="Times New Roman" w:eastAsia="Times New Roman" w:hAnsi="Times New Roman" w:cs="Times New Roman"/>
          <w:sz w:val="24"/>
          <w:szCs w:val="24"/>
          <w:lang w:eastAsia="id-ID"/>
        </w:rPr>
        <w:t>klien</w:t>
      </w:r>
      <w:r w:rsidRPr="00527A47">
        <w:rPr>
          <w:rFonts w:ascii="Times New Roman" w:eastAsia="Times New Roman" w:hAnsi="Times New Roman" w:cs="Times New Roman"/>
          <w:sz w:val="24"/>
          <w:szCs w:val="24"/>
          <w:lang w:eastAsia="id-ID"/>
        </w:rPr>
        <w:t xml:space="preserve"> sejak dini.</w:t>
      </w:r>
    </w:p>
    <w:p w14:paraId="08C28C65" w14:textId="77777777" w:rsidR="00CA481A" w:rsidRDefault="00CA481A" w:rsidP="003D3DA8">
      <w:pPr>
        <w:spacing w:after="0" w:line="360" w:lineRule="auto"/>
        <w:jc w:val="both"/>
        <w:rPr>
          <w:rFonts w:ascii="Times New Roman" w:hAnsi="Times New Roman" w:cs="Times New Roman"/>
          <w:sz w:val="20"/>
          <w:szCs w:val="20"/>
        </w:rPr>
      </w:pPr>
    </w:p>
    <w:p w14:paraId="2A90BE4F" w14:textId="77777777" w:rsidR="003D3DA8" w:rsidRPr="00CA481A" w:rsidRDefault="003D3DA8" w:rsidP="003D3DA8">
      <w:pPr>
        <w:spacing w:after="0" w:line="360" w:lineRule="auto"/>
        <w:jc w:val="both"/>
        <w:rPr>
          <w:rFonts w:ascii="Times New Roman" w:hAnsi="Times New Roman" w:cs="Times New Roman"/>
          <w:sz w:val="20"/>
          <w:szCs w:val="20"/>
        </w:rPr>
      </w:pPr>
      <w:r w:rsidRPr="00CA481A">
        <w:rPr>
          <w:rFonts w:ascii="Times New Roman" w:hAnsi="Times New Roman" w:cs="Times New Roman"/>
          <w:sz w:val="20"/>
          <w:szCs w:val="20"/>
        </w:rPr>
        <w:t xml:space="preserve">Kata </w:t>
      </w:r>
      <w:proofErr w:type="gramStart"/>
      <w:r w:rsidRPr="00CA481A">
        <w:rPr>
          <w:rFonts w:ascii="Times New Roman" w:hAnsi="Times New Roman" w:cs="Times New Roman"/>
          <w:sz w:val="20"/>
          <w:szCs w:val="20"/>
        </w:rPr>
        <w:t>kunci :Edukasi</w:t>
      </w:r>
      <w:proofErr w:type="gramEnd"/>
      <w:r w:rsidRPr="00CA481A">
        <w:rPr>
          <w:rFonts w:ascii="Times New Roman" w:hAnsi="Times New Roman" w:cs="Times New Roman"/>
          <w:sz w:val="20"/>
          <w:szCs w:val="20"/>
        </w:rPr>
        <w:t>, Kaki Diabetik, Ulkus Kaki Diabetik</w:t>
      </w:r>
    </w:p>
    <w:p w14:paraId="0DE19858" w14:textId="77777777" w:rsidR="006255A6" w:rsidRPr="006255A6" w:rsidRDefault="006255A6" w:rsidP="003858CA">
      <w:pPr>
        <w:ind w:left="2160" w:hanging="2160"/>
        <w:jc w:val="both"/>
        <w:rPr>
          <w:rFonts w:ascii="Times New Roman" w:hAnsi="Times New Roman"/>
          <w:sz w:val="20"/>
          <w:szCs w:val="20"/>
        </w:rPr>
      </w:pPr>
    </w:p>
    <w:p w14:paraId="229E31ED" w14:textId="77777777" w:rsidR="00CA481A" w:rsidRPr="00CA481A" w:rsidRDefault="00CA481A" w:rsidP="00CA481A">
      <w:pPr>
        <w:pStyle w:val="HTMLPreformatted"/>
        <w:jc w:val="center"/>
        <w:rPr>
          <w:rStyle w:val="hps"/>
          <w:rFonts w:ascii="Times New Roman" w:hAnsi="Times New Roman" w:cs="Times New Roman"/>
          <w:b/>
          <w:bCs/>
        </w:rPr>
      </w:pPr>
      <w:r>
        <w:rPr>
          <w:rStyle w:val="hps"/>
          <w:rFonts w:ascii="Times New Roman" w:hAnsi="Times New Roman" w:cs="Times New Roman"/>
          <w:b/>
          <w:bCs/>
        </w:rPr>
        <w:t>The</w:t>
      </w:r>
      <w:r w:rsidRPr="00CA481A">
        <w:rPr>
          <w:rStyle w:val="hps"/>
          <w:rFonts w:ascii="Times New Roman" w:hAnsi="Times New Roman" w:cs="Times New Roman"/>
          <w:b/>
          <w:bCs/>
        </w:rPr>
        <w:t xml:space="preserve"> I</w:t>
      </w:r>
      <w:r>
        <w:rPr>
          <w:rStyle w:val="hps"/>
          <w:rFonts w:ascii="Times New Roman" w:hAnsi="Times New Roman" w:cs="Times New Roman"/>
          <w:b/>
          <w:bCs/>
        </w:rPr>
        <w:t>nfluence</w:t>
      </w:r>
      <w:r w:rsidRPr="00CA481A">
        <w:rPr>
          <w:rStyle w:val="hps"/>
          <w:rFonts w:ascii="Times New Roman" w:hAnsi="Times New Roman" w:cs="Times New Roman"/>
          <w:b/>
          <w:bCs/>
        </w:rPr>
        <w:t xml:space="preserve"> </w:t>
      </w:r>
      <w:r>
        <w:rPr>
          <w:rStyle w:val="hps"/>
          <w:rFonts w:ascii="Times New Roman" w:hAnsi="Times New Roman" w:cs="Times New Roman"/>
          <w:b/>
          <w:bCs/>
        </w:rPr>
        <w:t xml:space="preserve">of </w:t>
      </w:r>
      <w:r w:rsidRPr="00CA481A">
        <w:rPr>
          <w:rStyle w:val="hps"/>
          <w:rFonts w:ascii="Times New Roman" w:hAnsi="Times New Roman" w:cs="Times New Roman"/>
          <w:b/>
          <w:bCs/>
        </w:rPr>
        <w:t>E</w:t>
      </w:r>
      <w:r>
        <w:rPr>
          <w:rStyle w:val="hps"/>
          <w:rFonts w:ascii="Times New Roman" w:hAnsi="Times New Roman" w:cs="Times New Roman"/>
          <w:b/>
          <w:bCs/>
        </w:rPr>
        <w:t>ducation</w:t>
      </w:r>
      <w:r w:rsidRPr="00CA481A">
        <w:rPr>
          <w:rStyle w:val="hps"/>
          <w:rFonts w:ascii="Times New Roman" w:hAnsi="Times New Roman" w:cs="Times New Roman"/>
          <w:b/>
          <w:bCs/>
        </w:rPr>
        <w:t xml:space="preserve"> </w:t>
      </w:r>
      <w:r>
        <w:rPr>
          <w:rStyle w:val="hps"/>
          <w:rFonts w:ascii="Times New Roman" w:hAnsi="Times New Roman" w:cs="Times New Roman"/>
          <w:b/>
          <w:bCs/>
        </w:rPr>
        <w:t>on</w:t>
      </w:r>
      <w:r w:rsidRPr="00CA481A">
        <w:rPr>
          <w:rStyle w:val="hps"/>
          <w:rFonts w:ascii="Times New Roman" w:hAnsi="Times New Roman" w:cs="Times New Roman"/>
          <w:b/>
          <w:bCs/>
        </w:rPr>
        <w:t xml:space="preserve"> </w:t>
      </w:r>
      <w:r>
        <w:rPr>
          <w:rStyle w:val="hps"/>
          <w:rFonts w:ascii="Times New Roman" w:hAnsi="Times New Roman" w:cs="Times New Roman"/>
          <w:b/>
          <w:bCs/>
        </w:rPr>
        <w:t xml:space="preserve">the </w:t>
      </w:r>
      <w:r w:rsidRPr="00CA481A">
        <w:rPr>
          <w:rStyle w:val="hps"/>
          <w:rFonts w:ascii="Times New Roman" w:hAnsi="Times New Roman" w:cs="Times New Roman"/>
          <w:b/>
          <w:bCs/>
        </w:rPr>
        <w:t>M</w:t>
      </w:r>
      <w:r>
        <w:rPr>
          <w:rStyle w:val="hps"/>
          <w:rFonts w:ascii="Times New Roman" w:hAnsi="Times New Roman" w:cs="Times New Roman"/>
          <w:b/>
          <w:bCs/>
        </w:rPr>
        <w:t>anagement</w:t>
      </w:r>
      <w:r w:rsidRPr="00CA481A">
        <w:rPr>
          <w:rStyle w:val="hps"/>
          <w:rFonts w:ascii="Times New Roman" w:hAnsi="Times New Roman" w:cs="Times New Roman"/>
          <w:b/>
          <w:bCs/>
        </w:rPr>
        <w:t xml:space="preserve"> </w:t>
      </w:r>
      <w:r>
        <w:rPr>
          <w:rStyle w:val="hps"/>
          <w:rFonts w:ascii="Times New Roman" w:hAnsi="Times New Roman" w:cs="Times New Roman"/>
          <w:b/>
          <w:bCs/>
        </w:rPr>
        <w:t>of</w:t>
      </w:r>
      <w:r w:rsidRPr="00CA481A">
        <w:rPr>
          <w:rStyle w:val="hps"/>
          <w:rFonts w:ascii="Times New Roman" w:hAnsi="Times New Roman" w:cs="Times New Roman"/>
          <w:b/>
          <w:bCs/>
        </w:rPr>
        <w:t xml:space="preserve"> D</w:t>
      </w:r>
      <w:r>
        <w:rPr>
          <w:rStyle w:val="hps"/>
          <w:rFonts w:ascii="Times New Roman" w:hAnsi="Times New Roman" w:cs="Times New Roman"/>
          <w:b/>
          <w:bCs/>
        </w:rPr>
        <w:t>iabetic</w:t>
      </w:r>
      <w:r w:rsidRPr="00CA481A">
        <w:rPr>
          <w:rStyle w:val="hps"/>
          <w:rFonts w:ascii="Times New Roman" w:hAnsi="Times New Roman" w:cs="Times New Roman"/>
          <w:b/>
          <w:bCs/>
        </w:rPr>
        <w:t xml:space="preserve"> F</w:t>
      </w:r>
      <w:r>
        <w:rPr>
          <w:rStyle w:val="hps"/>
          <w:rFonts w:ascii="Times New Roman" w:hAnsi="Times New Roman" w:cs="Times New Roman"/>
          <w:b/>
          <w:bCs/>
        </w:rPr>
        <w:t>oot</w:t>
      </w:r>
      <w:r w:rsidRPr="00CA481A">
        <w:rPr>
          <w:rStyle w:val="hps"/>
          <w:rFonts w:ascii="Times New Roman" w:hAnsi="Times New Roman" w:cs="Times New Roman"/>
          <w:b/>
          <w:bCs/>
        </w:rPr>
        <w:t xml:space="preserve"> </w:t>
      </w:r>
      <w:r>
        <w:rPr>
          <w:rStyle w:val="hps"/>
          <w:rFonts w:ascii="Times New Roman" w:hAnsi="Times New Roman" w:cs="Times New Roman"/>
          <w:b/>
          <w:bCs/>
        </w:rPr>
        <w:t>to the</w:t>
      </w:r>
      <w:r w:rsidRPr="00CA481A">
        <w:rPr>
          <w:rStyle w:val="hps"/>
          <w:rFonts w:ascii="Times New Roman" w:hAnsi="Times New Roman" w:cs="Times New Roman"/>
          <w:b/>
          <w:bCs/>
        </w:rPr>
        <w:t xml:space="preserve"> </w:t>
      </w:r>
      <w:proofErr w:type="gramStart"/>
      <w:r w:rsidRPr="00CA481A">
        <w:rPr>
          <w:rStyle w:val="hps"/>
          <w:rFonts w:ascii="Times New Roman" w:hAnsi="Times New Roman" w:cs="Times New Roman"/>
          <w:b/>
          <w:bCs/>
        </w:rPr>
        <w:t>A</w:t>
      </w:r>
      <w:r>
        <w:rPr>
          <w:rStyle w:val="hps"/>
          <w:rFonts w:ascii="Times New Roman" w:hAnsi="Times New Roman" w:cs="Times New Roman"/>
          <w:b/>
          <w:bCs/>
        </w:rPr>
        <w:t xml:space="preserve">bility </w:t>
      </w:r>
      <w:r w:rsidRPr="00CA481A">
        <w:rPr>
          <w:rStyle w:val="hps"/>
          <w:rFonts w:ascii="Times New Roman" w:hAnsi="Times New Roman" w:cs="Times New Roman"/>
          <w:b/>
          <w:bCs/>
        </w:rPr>
        <w:t xml:space="preserve"> I</w:t>
      </w:r>
      <w:r>
        <w:rPr>
          <w:rStyle w:val="hps"/>
          <w:rFonts w:ascii="Times New Roman" w:hAnsi="Times New Roman" w:cs="Times New Roman"/>
          <w:b/>
          <w:bCs/>
        </w:rPr>
        <w:t>dentify</w:t>
      </w:r>
      <w:proofErr w:type="gramEnd"/>
      <w:r w:rsidRPr="00CA481A">
        <w:rPr>
          <w:rStyle w:val="hps"/>
          <w:rFonts w:ascii="Times New Roman" w:hAnsi="Times New Roman" w:cs="Times New Roman"/>
          <w:b/>
          <w:bCs/>
        </w:rPr>
        <w:t xml:space="preserve"> R</w:t>
      </w:r>
      <w:r>
        <w:rPr>
          <w:rStyle w:val="hps"/>
          <w:rFonts w:ascii="Times New Roman" w:hAnsi="Times New Roman" w:cs="Times New Roman"/>
          <w:b/>
          <w:bCs/>
        </w:rPr>
        <w:t>isk for</w:t>
      </w:r>
      <w:r w:rsidRPr="00CA481A">
        <w:rPr>
          <w:rStyle w:val="hps"/>
          <w:rFonts w:ascii="Times New Roman" w:hAnsi="Times New Roman" w:cs="Times New Roman"/>
          <w:b/>
          <w:bCs/>
        </w:rPr>
        <w:t xml:space="preserve"> </w:t>
      </w:r>
      <w:r w:rsidR="00E23069">
        <w:rPr>
          <w:rStyle w:val="hps"/>
          <w:rFonts w:ascii="Times New Roman" w:hAnsi="Times New Roman" w:cs="Times New Roman"/>
          <w:b/>
          <w:bCs/>
          <w:lang w:val="id-ID"/>
        </w:rPr>
        <w:t xml:space="preserve">Ulcus </w:t>
      </w:r>
      <w:r w:rsidRPr="00CA481A">
        <w:rPr>
          <w:rStyle w:val="hps"/>
          <w:rFonts w:ascii="Times New Roman" w:hAnsi="Times New Roman" w:cs="Times New Roman"/>
          <w:b/>
          <w:bCs/>
        </w:rPr>
        <w:t>D</w:t>
      </w:r>
      <w:r>
        <w:rPr>
          <w:rStyle w:val="hps"/>
          <w:rFonts w:ascii="Times New Roman" w:hAnsi="Times New Roman" w:cs="Times New Roman"/>
          <w:b/>
          <w:bCs/>
        </w:rPr>
        <w:t>iabetic</w:t>
      </w:r>
      <w:r w:rsidRPr="00CA481A">
        <w:rPr>
          <w:rStyle w:val="hps"/>
          <w:rFonts w:ascii="Times New Roman" w:hAnsi="Times New Roman" w:cs="Times New Roman"/>
          <w:b/>
          <w:bCs/>
        </w:rPr>
        <w:t xml:space="preserve"> </w:t>
      </w:r>
      <w:r>
        <w:rPr>
          <w:rStyle w:val="hps"/>
          <w:rFonts w:ascii="Times New Roman" w:hAnsi="Times New Roman" w:cs="Times New Roman"/>
          <w:b/>
          <w:bCs/>
        </w:rPr>
        <w:t>at</w:t>
      </w:r>
      <w:r w:rsidRPr="00CA481A">
        <w:rPr>
          <w:rStyle w:val="hps"/>
          <w:rFonts w:ascii="Times New Roman" w:hAnsi="Times New Roman" w:cs="Times New Roman"/>
          <w:b/>
          <w:bCs/>
        </w:rPr>
        <w:t xml:space="preserve"> </w:t>
      </w:r>
      <w:r w:rsidR="004B6491">
        <w:rPr>
          <w:rStyle w:val="hps"/>
          <w:rFonts w:ascii="Times New Roman" w:hAnsi="Times New Roman" w:cs="Times New Roman"/>
          <w:b/>
          <w:bCs/>
        </w:rPr>
        <w:t>Regional Public Hospital of</w:t>
      </w:r>
      <w:r w:rsidRPr="00CA481A">
        <w:rPr>
          <w:rStyle w:val="hps"/>
          <w:rFonts w:ascii="Times New Roman" w:hAnsi="Times New Roman" w:cs="Times New Roman"/>
          <w:b/>
          <w:bCs/>
        </w:rPr>
        <w:t xml:space="preserve"> B</w:t>
      </w:r>
      <w:r>
        <w:rPr>
          <w:rStyle w:val="hps"/>
          <w:rFonts w:ascii="Times New Roman" w:hAnsi="Times New Roman" w:cs="Times New Roman"/>
          <w:b/>
          <w:bCs/>
        </w:rPr>
        <w:t>ekasi 2016</w:t>
      </w:r>
    </w:p>
    <w:p w14:paraId="29EE0F4A" w14:textId="77777777" w:rsidR="00CA481A" w:rsidRDefault="00CA481A" w:rsidP="009407DC">
      <w:pPr>
        <w:spacing w:after="0" w:line="240" w:lineRule="auto"/>
        <w:jc w:val="center"/>
        <w:rPr>
          <w:rFonts w:ascii="Times New Roman" w:hAnsi="Times New Roman" w:cs="Times New Roman"/>
          <w:b/>
          <w:bCs/>
          <w:iCs/>
          <w:sz w:val="20"/>
          <w:szCs w:val="20"/>
        </w:rPr>
      </w:pPr>
    </w:p>
    <w:p w14:paraId="2CCD5A95" w14:textId="77777777" w:rsidR="009407DC" w:rsidRPr="003858CA" w:rsidRDefault="009407DC" w:rsidP="009407DC">
      <w:pPr>
        <w:spacing w:after="0" w:line="240" w:lineRule="auto"/>
        <w:jc w:val="center"/>
        <w:rPr>
          <w:rFonts w:ascii="Times New Roman" w:hAnsi="Times New Roman" w:cs="Times New Roman"/>
          <w:b/>
          <w:bCs/>
          <w:iCs/>
          <w:sz w:val="20"/>
          <w:szCs w:val="20"/>
        </w:rPr>
      </w:pPr>
      <w:r w:rsidRPr="003858CA">
        <w:rPr>
          <w:rFonts w:ascii="Times New Roman" w:hAnsi="Times New Roman" w:cs="Times New Roman"/>
          <w:b/>
          <w:bCs/>
          <w:iCs/>
          <w:sz w:val="20"/>
          <w:szCs w:val="20"/>
        </w:rPr>
        <w:t>ABSTRACT</w:t>
      </w:r>
    </w:p>
    <w:p w14:paraId="5D18D1A8" w14:textId="77777777" w:rsidR="00CA481A" w:rsidRPr="00D24491" w:rsidRDefault="00CA481A" w:rsidP="00CA481A">
      <w:pPr>
        <w:spacing w:after="0" w:line="240" w:lineRule="auto"/>
        <w:jc w:val="both"/>
        <w:rPr>
          <w:rFonts w:ascii="Times New Roman" w:eastAsia="Times New Roman" w:hAnsi="Times New Roman" w:cs="Times New Roman"/>
          <w:sz w:val="24"/>
          <w:szCs w:val="24"/>
          <w:lang w:eastAsia="id-ID"/>
        </w:rPr>
      </w:pPr>
      <w:r w:rsidRPr="00D24491">
        <w:rPr>
          <w:rFonts w:ascii="Times New Roman" w:eastAsia="Times New Roman" w:hAnsi="Times New Roman" w:cs="Times New Roman"/>
          <w:sz w:val="24"/>
          <w:szCs w:val="24"/>
          <w:lang w:eastAsia="id-ID"/>
        </w:rPr>
        <w:t>More than 378 million people worldwide su</w:t>
      </w:r>
      <w:r>
        <w:rPr>
          <w:rFonts w:ascii="Times New Roman" w:eastAsia="Times New Roman" w:hAnsi="Times New Roman" w:cs="Times New Roman"/>
          <w:sz w:val="24"/>
          <w:szCs w:val="24"/>
          <w:lang w:eastAsia="id-ID"/>
        </w:rPr>
        <w:t>ffered DM and nationally there wa</w:t>
      </w:r>
      <w:r w:rsidRPr="00D24491">
        <w:rPr>
          <w:rFonts w:ascii="Times New Roman" w:eastAsia="Times New Roman" w:hAnsi="Times New Roman" w:cs="Times New Roman"/>
          <w:sz w:val="24"/>
          <w:szCs w:val="24"/>
          <w:lang w:eastAsia="id-ID"/>
        </w:rPr>
        <w:t>s an increase prevalence of diabetes mellitus with age ≥ 15 years from 1.1% to 2</w:t>
      </w:r>
      <w:r>
        <w:rPr>
          <w:rFonts w:ascii="Times New Roman" w:eastAsia="Times New Roman" w:hAnsi="Times New Roman" w:cs="Times New Roman"/>
          <w:sz w:val="24"/>
          <w:szCs w:val="24"/>
          <w:lang w:eastAsia="id-ID"/>
        </w:rPr>
        <w:t>.1%. The purposed of this study wa</w:t>
      </w:r>
      <w:r w:rsidRPr="00D24491">
        <w:rPr>
          <w:rFonts w:ascii="Times New Roman" w:eastAsia="Times New Roman" w:hAnsi="Times New Roman" w:cs="Times New Roman"/>
          <w:sz w:val="24"/>
          <w:szCs w:val="24"/>
          <w:lang w:eastAsia="id-ID"/>
        </w:rPr>
        <w:t xml:space="preserve">s to </w:t>
      </w:r>
      <w:proofErr w:type="gramStart"/>
      <w:r w:rsidRPr="00D24491">
        <w:rPr>
          <w:rFonts w:ascii="Times New Roman" w:eastAsia="Times New Roman" w:hAnsi="Times New Roman" w:cs="Times New Roman"/>
          <w:sz w:val="24"/>
          <w:szCs w:val="24"/>
          <w:lang w:eastAsia="id-ID"/>
        </w:rPr>
        <w:t>determine</w:t>
      </w:r>
      <w:r>
        <w:rPr>
          <w:rFonts w:ascii="Times New Roman" w:eastAsia="Times New Roman" w:hAnsi="Times New Roman" w:cs="Times New Roman"/>
          <w:sz w:val="24"/>
          <w:szCs w:val="24"/>
          <w:lang w:eastAsia="id-ID"/>
        </w:rPr>
        <w:t>d</w:t>
      </w:r>
      <w:proofErr w:type="gramEnd"/>
      <w:r w:rsidRPr="00D24491">
        <w:rPr>
          <w:rFonts w:ascii="Times New Roman" w:eastAsia="Times New Roman" w:hAnsi="Times New Roman" w:cs="Times New Roman"/>
          <w:sz w:val="24"/>
          <w:szCs w:val="24"/>
          <w:lang w:eastAsia="id-ID"/>
        </w:rPr>
        <w:t xml:space="preserve"> the effect from educational management about the ability of Diabetic foot disease for client in identifying the risks of diabetic ulcers. The method of quasi-experimental research (Quasy-experiment) </w:t>
      </w:r>
      <w:r>
        <w:rPr>
          <w:rFonts w:ascii="Times New Roman" w:eastAsia="Times New Roman" w:hAnsi="Times New Roman" w:cs="Times New Roman"/>
          <w:sz w:val="24"/>
          <w:szCs w:val="24"/>
          <w:lang w:eastAsia="id-ID"/>
        </w:rPr>
        <w:t>wa</w:t>
      </w:r>
      <w:r w:rsidRPr="00D24491">
        <w:rPr>
          <w:rFonts w:ascii="Times New Roman" w:eastAsia="Times New Roman" w:hAnsi="Times New Roman" w:cs="Times New Roman"/>
          <w:sz w:val="24"/>
          <w:szCs w:val="24"/>
          <w:lang w:eastAsia="id-ID"/>
        </w:rPr>
        <w:t>s non Equivalent Control Group Design with pretest-postt</w:t>
      </w:r>
      <w:r>
        <w:rPr>
          <w:rFonts w:ascii="Times New Roman" w:eastAsia="Times New Roman" w:hAnsi="Times New Roman" w:cs="Times New Roman"/>
          <w:sz w:val="24"/>
          <w:szCs w:val="24"/>
          <w:lang w:eastAsia="id-ID"/>
        </w:rPr>
        <w:t>est form. The number of sample wa</w:t>
      </w:r>
      <w:r w:rsidRPr="00D24491">
        <w:rPr>
          <w:rFonts w:ascii="Times New Roman" w:eastAsia="Times New Roman" w:hAnsi="Times New Roman" w:cs="Times New Roman"/>
          <w:sz w:val="24"/>
          <w:szCs w:val="24"/>
          <w:lang w:eastAsia="id-ID"/>
        </w:rPr>
        <w:t>s 38 respondents (19 treatment group, 38 control group). Th</w:t>
      </w:r>
      <w:r>
        <w:rPr>
          <w:rFonts w:ascii="Times New Roman" w:eastAsia="Times New Roman" w:hAnsi="Times New Roman" w:cs="Times New Roman"/>
          <w:sz w:val="24"/>
          <w:szCs w:val="24"/>
          <w:lang w:eastAsia="id-ID"/>
        </w:rPr>
        <w:t>e results used dependent test wa</w:t>
      </w:r>
      <w:r w:rsidRPr="00D24491">
        <w:rPr>
          <w:rFonts w:ascii="Times New Roman" w:eastAsia="Times New Roman" w:hAnsi="Times New Roman" w:cs="Times New Roman"/>
          <w:sz w:val="24"/>
          <w:szCs w:val="24"/>
          <w:lang w:eastAsia="id-ID"/>
        </w:rPr>
        <w:t>s p-value = 0.000 (p-value &lt;</w:t>
      </w:r>
      <w:r>
        <w:rPr>
          <w:rFonts w:ascii="Times New Roman" w:eastAsia="Times New Roman" w:hAnsi="Times New Roman" w:cs="Times New Roman"/>
          <w:sz w:val="24"/>
          <w:szCs w:val="24"/>
          <w:lang w:eastAsia="id-ID"/>
        </w:rPr>
        <w:t xml:space="preserve"> </w:t>
      </w:r>
      <w:r w:rsidRPr="00D24491">
        <w:rPr>
          <w:rFonts w:ascii="Times New Roman" w:eastAsia="Times New Roman" w:hAnsi="Times New Roman" w:cs="Times New Roman"/>
          <w:sz w:val="24"/>
          <w:szCs w:val="24"/>
          <w:lang w:eastAsia="id-ID"/>
        </w:rPr>
        <w:t xml:space="preserve">0.05). The results of multiple logistic regression, the variables of age, education, </w:t>
      </w:r>
      <w:proofErr w:type="gramStart"/>
      <w:r w:rsidRPr="00D24491">
        <w:rPr>
          <w:rFonts w:ascii="Times New Roman" w:eastAsia="Times New Roman" w:hAnsi="Times New Roman" w:cs="Times New Roman"/>
          <w:sz w:val="24"/>
          <w:szCs w:val="24"/>
          <w:lang w:eastAsia="id-ID"/>
        </w:rPr>
        <w:t>history</w:t>
      </w:r>
      <w:proofErr w:type="gramEnd"/>
      <w:r w:rsidRPr="00D24491">
        <w:rPr>
          <w:rFonts w:ascii="Times New Roman" w:eastAsia="Times New Roman" w:hAnsi="Times New Roman" w:cs="Times New Roman"/>
          <w:sz w:val="24"/>
          <w:szCs w:val="24"/>
          <w:lang w:eastAsia="id-ID"/>
        </w:rPr>
        <w:t xml:space="preserve"> of diabetes and a history of ulcer longer have value p-value&gt; 0.05. The variables of age, education, history of diabetes and a history of ulcer previously not confounding the </w:t>
      </w:r>
      <w:r w:rsidRPr="00D24491">
        <w:rPr>
          <w:rFonts w:ascii="Times New Roman" w:eastAsia="Times New Roman" w:hAnsi="Times New Roman" w:cs="Times New Roman"/>
          <w:sz w:val="24"/>
          <w:szCs w:val="24"/>
          <w:lang w:eastAsia="id-ID"/>
        </w:rPr>
        <w:lastRenderedPageBreak/>
        <w:t>client's ability level in the treatment group and the control group. We hope this research useful for the hospital services in the prevention of diab</w:t>
      </w:r>
      <w:r>
        <w:rPr>
          <w:rFonts w:ascii="Times New Roman" w:eastAsia="Times New Roman" w:hAnsi="Times New Roman" w:cs="Times New Roman"/>
          <w:sz w:val="24"/>
          <w:szCs w:val="24"/>
          <w:lang w:eastAsia="id-ID"/>
        </w:rPr>
        <w:t>etic foot ulcers which could</w:t>
      </w:r>
      <w:r w:rsidRPr="00D24491">
        <w:rPr>
          <w:rFonts w:ascii="Times New Roman" w:eastAsia="Times New Roman" w:hAnsi="Times New Roman" w:cs="Times New Roman"/>
          <w:sz w:val="24"/>
          <w:szCs w:val="24"/>
          <w:lang w:eastAsia="id-ID"/>
        </w:rPr>
        <w:t xml:space="preserve"> be recognized by the client from the beginning.</w:t>
      </w:r>
    </w:p>
    <w:p w14:paraId="1C2FF778" w14:textId="77777777" w:rsidR="00CA481A" w:rsidRPr="00D24491" w:rsidRDefault="00CA481A" w:rsidP="00CA481A">
      <w:pPr>
        <w:spacing w:after="0" w:line="240" w:lineRule="auto"/>
        <w:ind w:firstLine="720"/>
        <w:rPr>
          <w:rFonts w:ascii="Times New Roman" w:eastAsia="Times New Roman" w:hAnsi="Times New Roman" w:cs="Times New Roman"/>
          <w:sz w:val="24"/>
          <w:szCs w:val="24"/>
          <w:lang w:eastAsia="id-ID"/>
        </w:rPr>
      </w:pPr>
    </w:p>
    <w:p w14:paraId="77357D79" w14:textId="77777777" w:rsidR="00CA481A" w:rsidRPr="00CA481A" w:rsidRDefault="00CA481A" w:rsidP="00CA481A">
      <w:pPr>
        <w:spacing w:after="0" w:line="360" w:lineRule="auto"/>
        <w:jc w:val="both"/>
        <w:rPr>
          <w:rFonts w:ascii="Times New Roman" w:eastAsia="Times New Roman" w:hAnsi="Times New Roman" w:cs="Times New Roman"/>
          <w:sz w:val="20"/>
          <w:szCs w:val="20"/>
          <w:lang w:eastAsia="id-ID"/>
        </w:rPr>
      </w:pPr>
      <w:r w:rsidRPr="00CA481A">
        <w:rPr>
          <w:rFonts w:ascii="Times New Roman" w:eastAsia="Times New Roman" w:hAnsi="Times New Roman" w:cs="Times New Roman"/>
          <w:sz w:val="20"/>
          <w:szCs w:val="20"/>
          <w:lang w:eastAsia="id-ID"/>
        </w:rPr>
        <w:t>Keyword : Education, Diabetic foot, Diabetic foot ulcers</w:t>
      </w:r>
    </w:p>
    <w:p w14:paraId="5A1B84B7" w14:textId="77777777" w:rsidR="009407DC" w:rsidRDefault="009407DC" w:rsidP="00940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14:paraId="6CBF40C3" w14:textId="77777777" w:rsidR="0010084E" w:rsidRPr="00007620" w:rsidRDefault="0010084E">
      <w:pPr>
        <w:rPr>
          <w:rFonts w:ascii="Times New Roman" w:hAnsi="Times New Roman" w:cs="Times New Roman"/>
        </w:rPr>
        <w:sectPr w:rsidR="0010084E" w:rsidRPr="00007620" w:rsidSect="005A448C">
          <w:type w:val="continuous"/>
          <w:pgSz w:w="11906" w:h="16838"/>
          <w:pgMar w:top="1701" w:right="1701" w:bottom="1701" w:left="2268" w:header="708" w:footer="708" w:gutter="0"/>
          <w:cols w:space="709"/>
          <w:docGrid w:linePitch="360"/>
        </w:sectPr>
      </w:pPr>
    </w:p>
    <w:p w14:paraId="00246258" w14:textId="77777777" w:rsidR="00CA450E" w:rsidRPr="00007620" w:rsidRDefault="009A23AD" w:rsidP="009A23AD">
      <w:pPr>
        <w:pStyle w:val="ListParagraph"/>
        <w:spacing w:after="0" w:line="240" w:lineRule="auto"/>
        <w:ind w:left="0"/>
        <w:rPr>
          <w:rFonts w:ascii="Times New Roman" w:hAnsi="Times New Roman" w:cs="Times New Roman"/>
          <w:b/>
          <w:sz w:val="24"/>
          <w:szCs w:val="24"/>
        </w:rPr>
      </w:pPr>
      <w:r w:rsidRPr="00007620">
        <w:rPr>
          <w:rFonts w:ascii="Times New Roman" w:hAnsi="Times New Roman" w:cs="Times New Roman"/>
          <w:b/>
          <w:sz w:val="24"/>
          <w:szCs w:val="24"/>
        </w:rPr>
        <w:lastRenderedPageBreak/>
        <w:t>PENDAHULUAN</w:t>
      </w:r>
    </w:p>
    <w:p w14:paraId="0EDD73DB" w14:textId="77777777" w:rsidR="009A23AD" w:rsidRPr="00007620" w:rsidRDefault="009A23AD" w:rsidP="009A23AD">
      <w:pPr>
        <w:pStyle w:val="ListParagraph"/>
        <w:spacing w:after="0" w:line="240" w:lineRule="auto"/>
        <w:ind w:left="0"/>
        <w:rPr>
          <w:rFonts w:ascii="Times New Roman" w:hAnsi="Times New Roman" w:cs="Times New Roman"/>
          <w:b/>
          <w:sz w:val="24"/>
          <w:szCs w:val="24"/>
        </w:rPr>
      </w:pPr>
    </w:p>
    <w:p w14:paraId="60B260A4" w14:textId="536AC05C" w:rsidR="00644D21" w:rsidRDefault="00B074B9" w:rsidP="00B074B9">
      <w:pPr>
        <w:pStyle w:val="ListParagraph"/>
        <w:spacing w:after="0" w:line="240" w:lineRule="auto"/>
        <w:ind w:left="0"/>
        <w:jc w:val="both"/>
        <w:rPr>
          <w:rFonts w:ascii="Times New Roman" w:hAnsi="Times New Roman"/>
          <w:sz w:val="24"/>
          <w:szCs w:val="24"/>
        </w:rPr>
      </w:pPr>
      <w:r w:rsidRPr="00911A60">
        <w:rPr>
          <w:rFonts w:ascii="Times New Roman" w:hAnsi="Times New Roman"/>
          <w:sz w:val="24"/>
          <w:szCs w:val="24"/>
        </w:rPr>
        <w:t xml:space="preserve">Saat ini DM </w:t>
      </w:r>
      <w:r>
        <w:rPr>
          <w:rFonts w:ascii="Times New Roman" w:hAnsi="Times New Roman"/>
          <w:sz w:val="24"/>
          <w:szCs w:val="24"/>
        </w:rPr>
        <w:t xml:space="preserve">sebagai penyakit kronis </w:t>
      </w:r>
      <w:r w:rsidRPr="00911A60">
        <w:rPr>
          <w:rFonts w:ascii="Times New Roman" w:hAnsi="Times New Roman"/>
          <w:sz w:val="24"/>
          <w:szCs w:val="24"/>
        </w:rPr>
        <w:t>telah menjadi penyakit epidemik, ini dibuktikan dalam 10 tahun tera</w:t>
      </w:r>
      <w:r>
        <w:rPr>
          <w:rFonts w:ascii="Times New Roman" w:hAnsi="Times New Roman"/>
          <w:sz w:val="24"/>
          <w:szCs w:val="24"/>
        </w:rPr>
        <w:t>khir terjadi peningkatan kasus dua</w:t>
      </w:r>
      <w:r w:rsidRPr="00911A60">
        <w:rPr>
          <w:rFonts w:ascii="Times New Roman" w:hAnsi="Times New Roman"/>
          <w:sz w:val="24"/>
          <w:szCs w:val="24"/>
        </w:rPr>
        <w:t xml:space="preserve"> sampai </w:t>
      </w:r>
      <w:r w:rsidRPr="00661D5E">
        <w:rPr>
          <w:rFonts w:ascii="Times New Roman" w:hAnsi="Times New Roman"/>
          <w:sz w:val="24"/>
          <w:szCs w:val="24"/>
        </w:rPr>
        <w:t>tiga</w:t>
      </w:r>
      <w:r w:rsidRPr="00911A60">
        <w:rPr>
          <w:rFonts w:ascii="Times New Roman" w:hAnsi="Times New Roman"/>
          <w:sz w:val="24"/>
          <w:szCs w:val="24"/>
        </w:rPr>
        <w:t xml:space="preserve"> kali lipat, hal ini disebabkan oleh </w:t>
      </w:r>
      <w:r w:rsidRPr="00661D5E">
        <w:rPr>
          <w:rFonts w:ascii="Times New Roman" w:hAnsi="Times New Roman"/>
          <w:sz w:val="24"/>
          <w:szCs w:val="24"/>
        </w:rPr>
        <w:t>b</w:t>
      </w:r>
      <w:r w:rsidRPr="00911A60">
        <w:rPr>
          <w:rFonts w:ascii="Times New Roman" w:hAnsi="Times New Roman"/>
          <w:sz w:val="24"/>
          <w:szCs w:val="24"/>
        </w:rPr>
        <w:t>ertambahn</w:t>
      </w:r>
      <w:r w:rsidRPr="00661D5E">
        <w:rPr>
          <w:rFonts w:ascii="Times New Roman" w:hAnsi="Times New Roman"/>
          <w:sz w:val="24"/>
          <w:szCs w:val="24"/>
        </w:rPr>
        <w:t>ya</w:t>
      </w:r>
      <w:r w:rsidRPr="00911A60">
        <w:rPr>
          <w:rFonts w:ascii="Times New Roman" w:hAnsi="Times New Roman"/>
          <w:sz w:val="24"/>
          <w:szCs w:val="24"/>
        </w:rPr>
        <w:t xml:space="preserve"> usia, berat badan, dan gaya hidup. </w:t>
      </w:r>
      <w:r w:rsidRPr="00A03477">
        <w:rPr>
          <w:rFonts w:ascii="Times New Roman" w:hAnsi="Times New Roman"/>
          <w:sz w:val="24"/>
          <w:szCs w:val="24"/>
        </w:rPr>
        <w:t xml:space="preserve">Menurut </w:t>
      </w:r>
      <w:r w:rsidRPr="00A03477">
        <w:rPr>
          <w:rFonts w:ascii="Times New Roman" w:hAnsi="Times New Roman"/>
          <w:i/>
          <w:sz w:val="24"/>
          <w:szCs w:val="24"/>
        </w:rPr>
        <w:t>Interna</w:t>
      </w:r>
      <w:r>
        <w:rPr>
          <w:rFonts w:ascii="Times New Roman" w:hAnsi="Times New Roman"/>
          <w:i/>
          <w:sz w:val="24"/>
          <w:szCs w:val="24"/>
        </w:rPr>
        <w:t>t</w:t>
      </w:r>
      <w:r w:rsidRPr="00A03477">
        <w:rPr>
          <w:rFonts w:ascii="Times New Roman" w:hAnsi="Times New Roman"/>
          <w:i/>
          <w:sz w:val="24"/>
          <w:szCs w:val="24"/>
        </w:rPr>
        <w:t xml:space="preserve">ional </w:t>
      </w:r>
      <w:proofErr w:type="gramStart"/>
      <w:r w:rsidRPr="00A03477">
        <w:rPr>
          <w:rFonts w:ascii="Times New Roman" w:hAnsi="Times New Roman"/>
          <w:i/>
          <w:sz w:val="24"/>
          <w:szCs w:val="24"/>
        </w:rPr>
        <w:t>of</w:t>
      </w:r>
      <w:r>
        <w:rPr>
          <w:rFonts w:ascii="Times New Roman" w:hAnsi="Times New Roman"/>
          <w:i/>
          <w:sz w:val="24"/>
          <w:szCs w:val="24"/>
        </w:rPr>
        <w:t xml:space="preserve"> </w:t>
      </w:r>
      <w:r w:rsidRPr="00A03477">
        <w:rPr>
          <w:rFonts w:ascii="Times New Roman" w:hAnsi="Times New Roman"/>
          <w:i/>
          <w:sz w:val="24"/>
          <w:szCs w:val="24"/>
        </w:rPr>
        <w:t xml:space="preserve"> Diabetic</w:t>
      </w:r>
      <w:proofErr w:type="gramEnd"/>
      <w:r w:rsidRPr="00A03477">
        <w:rPr>
          <w:rFonts w:ascii="Times New Roman" w:hAnsi="Times New Roman"/>
          <w:i/>
          <w:sz w:val="24"/>
          <w:szCs w:val="24"/>
        </w:rPr>
        <w:t xml:space="preserve"> Ferderation</w:t>
      </w:r>
      <w:r w:rsidRPr="00A03477">
        <w:rPr>
          <w:rFonts w:ascii="Times New Roman" w:hAnsi="Times New Roman"/>
          <w:sz w:val="24"/>
          <w:szCs w:val="24"/>
        </w:rPr>
        <w:t xml:space="preserve"> (</w:t>
      </w:r>
      <w:r w:rsidR="00C2790A">
        <w:rPr>
          <w:rFonts w:ascii="Times New Roman" w:hAnsi="Times New Roman"/>
          <w:sz w:val="24"/>
          <w:szCs w:val="24"/>
        </w:rPr>
        <w:t>Atlas, I.D</w:t>
      </w:r>
      <w:r w:rsidR="00A25266">
        <w:rPr>
          <w:rFonts w:ascii="Times New Roman" w:hAnsi="Times New Roman"/>
          <w:sz w:val="24"/>
          <w:szCs w:val="24"/>
        </w:rPr>
        <w:t xml:space="preserve">, </w:t>
      </w:r>
      <w:commentRangeStart w:id="0"/>
      <w:r w:rsidRPr="00A03477">
        <w:rPr>
          <w:rFonts w:ascii="Times New Roman" w:hAnsi="Times New Roman"/>
          <w:sz w:val="24"/>
          <w:szCs w:val="24"/>
        </w:rPr>
        <w:t>201</w:t>
      </w:r>
      <w:commentRangeEnd w:id="0"/>
      <w:r w:rsidR="00425FC2">
        <w:rPr>
          <w:rStyle w:val="CommentReference"/>
        </w:rPr>
        <w:commentReference w:id="0"/>
      </w:r>
      <w:r w:rsidR="00A25266">
        <w:rPr>
          <w:rFonts w:ascii="Times New Roman" w:hAnsi="Times New Roman"/>
          <w:sz w:val="24"/>
          <w:szCs w:val="24"/>
        </w:rPr>
        <w:t>5</w:t>
      </w:r>
      <w:r w:rsidR="00425FC2">
        <w:rPr>
          <w:rFonts w:ascii="Times New Roman" w:hAnsi="Times New Roman"/>
          <w:sz w:val="24"/>
          <w:szCs w:val="24"/>
        </w:rPr>
        <w:t>)</w:t>
      </w:r>
      <w:r w:rsidRPr="00A03477">
        <w:rPr>
          <w:rFonts w:ascii="Times New Roman" w:hAnsi="Times New Roman"/>
          <w:sz w:val="24"/>
          <w:szCs w:val="24"/>
        </w:rPr>
        <w:t xml:space="preserve"> tingkat prevalensi global penderita DM pada tahun 2014 sebesar 8,3% dari keseluruhan penduduk di dunia dan mengalami peningkatan menjadi 387</w:t>
      </w:r>
      <w:r>
        <w:rPr>
          <w:rFonts w:ascii="Times New Roman" w:hAnsi="Times New Roman"/>
          <w:sz w:val="24"/>
          <w:szCs w:val="24"/>
        </w:rPr>
        <w:t xml:space="preserve"> </w:t>
      </w:r>
      <w:r w:rsidRPr="00A03477">
        <w:rPr>
          <w:rFonts w:ascii="Times New Roman" w:hAnsi="Times New Roman"/>
          <w:sz w:val="24"/>
          <w:szCs w:val="24"/>
        </w:rPr>
        <w:t>juta kasus.</w:t>
      </w:r>
      <w:r>
        <w:rPr>
          <w:rFonts w:ascii="Times New Roman" w:hAnsi="Times New Roman"/>
          <w:sz w:val="24"/>
          <w:szCs w:val="24"/>
        </w:rPr>
        <w:t xml:space="preserve">  </w:t>
      </w:r>
    </w:p>
    <w:p w14:paraId="363251BF" w14:textId="77777777" w:rsidR="00761A31" w:rsidRDefault="00761A31" w:rsidP="00B074B9">
      <w:pPr>
        <w:pStyle w:val="ListParagraph"/>
        <w:spacing w:after="0" w:line="240" w:lineRule="auto"/>
        <w:ind w:left="0"/>
        <w:jc w:val="both"/>
        <w:rPr>
          <w:rFonts w:ascii="Times New Roman" w:hAnsi="Times New Roman"/>
          <w:sz w:val="24"/>
          <w:szCs w:val="24"/>
        </w:rPr>
      </w:pPr>
    </w:p>
    <w:p w14:paraId="4376D418" w14:textId="77777777" w:rsidR="00B074B9" w:rsidRDefault="00761A31" w:rsidP="00B074B9">
      <w:pPr>
        <w:pStyle w:val="ListParagraph"/>
        <w:spacing w:after="0" w:line="240" w:lineRule="auto"/>
        <w:ind w:left="0"/>
        <w:jc w:val="both"/>
        <w:rPr>
          <w:rFonts w:ascii="Times New Roman" w:hAnsi="Times New Roman"/>
          <w:sz w:val="24"/>
          <w:szCs w:val="24"/>
        </w:rPr>
      </w:pPr>
      <w:r>
        <w:rPr>
          <w:rFonts w:ascii="Times New Roman" w:hAnsi="Times New Roman"/>
          <w:sz w:val="24"/>
          <w:szCs w:val="24"/>
        </w:rPr>
        <w:t>Klien DM, dibandingkan dengan klien non DM mempunyai kecenderungan dua kali lebih mudah mengalami trombosis serebral, dua puluh kali berpotensi terjadi buta, dua kali berpotensi terjadi penyakit jantung koroner, tujuh belas kali berpotensi terjadi gagal ginjal kronik, dan lima puluh kali berpotensi menderita ulkus diabetik. Komplikasi menahun DM</w:t>
      </w:r>
      <w:r w:rsidRPr="00E4367B">
        <w:rPr>
          <w:rFonts w:ascii="Times New Roman" w:hAnsi="Times New Roman"/>
          <w:sz w:val="24"/>
          <w:szCs w:val="24"/>
        </w:rPr>
        <w:t xml:space="preserve"> di Indonesia terdiri atas neuropati 60%, penyakit jantun</w:t>
      </w:r>
      <w:r>
        <w:rPr>
          <w:rFonts w:ascii="Times New Roman" w:hAnsi="Times New Roman"/>
          <w:sz w:val="24"/>
          <w:szCs w:val="24"/>
        </w:rPr>
        <w:t>g koroner  20,5%, ulkus diabetik</w:t>
      </w:r>
      <w:r w:rsidRPr="00E4367B">
        <w:rPr>
          <w:rFonts w:ascii="Times New Roman" w:hAnsi="Times New Roman"/>
          <w:sz w:val="24"/>
          <w:szCs w:val="24"/>
        </w:rPr>
        <w:t xml:space="preserve"> 15%, ret</w:t>
      </w:r>
      <w:r>
        <w:rPr>
          <w:rFonts w:ascii="Times New Roman" w:hAnsi="Times New Roman"/>
          <w:sz w:val="24"/>
          <w:szCs w:val="24"/>
        </w:rPr>
        <w:t>inopati 10%, dan nefropati 7,1% (</w:t>
      </w:r>
      <w:commentRangeStart w:id="1"/>
      <w:r>
        <w:rPr>
          <w:rFonts w:ascii="Times New Roman" w:hAnsi="Times New Roman"/>
          <w:sz w:val="24"/>
          <w:szCs w:val="24"/>
        </w:rPr>
        <w:t>Waspadji, 2006</w:t>
      </w:r>
      <w:commentRangeEnd w:id="1"/>
      <w:r w:rsidR="009055EF">
        <w:rPr>
          <w:rStyle w:val="CommentReference"/>
        </w:rPr>
        <w:commentReference w:id="1"/>
      </w:r>
      <w:r>
        <w:rPr>
          <w:rFonts w:ascii="Times New Roman" w:hAnsi="Times New Roman"/>
          <w:sz w:val="24"/>
          <w:szCs w:val="24"/>
        </w:rPr>
        <w:t>)</w:t>
      </w:r>
      <w:r w:rsidRPr="00E4367B">
        <w:rPr>
          <w:rFonts w:ascii="Times New Roman" w:hAnsi="Times New Roman"/>
          <w:sz w:val="24"/>
          <w:szCs w:val="24"/>
        </w:rPr>
        <w:t>.</w:t>
      </w:r>
    </w:p>
    <w:p w14:paraId="40B3700A" w14:textId="77777777" w:rsidR="00B25EF8" w:rsidRDefault="00B25EF8" w:rsidP="00023997">
      <w:pPr>
        <w:pStyle w:val="ListParagraph"/>
        <w:spacing w:after="0" w:line="240" w:lineRule="auto"/>
        <w:ind w:left="0"/>
        <w:jc w:val="both"/>
        <w:rPr>
          <w:rFonts w:ascii="Times New Roman" w:hAnsi="Times New Roman" w:cs="Times New Roman"/>
          <w:sz w:val="24"/>
          <w:szCs w:val="24"/>
        </w:rPr>
      </w:pPr>
    </w:p>
    <w:p w14:paraId="3EDE08DF" w14:textId="381DD5B8" w:rsidR="00644D21" w:rsidRPr="005F4423" w:rsidRDefault="005F4423" w:rsidP="00023997">
      <w:pPr>
        <w:pStyle w:val="ListParagraph"/>
        <w:spacing w:after="0" w:line="240" w:lineRule="auto"/>
        <w:ind w:left="0"/>
        <w:jc w:val="both"/>
        <w:rPr>
          <w:rFonts w:ascii="Times New Roman" w:hAnsi="Times New Roman"/>
          <w:sz w:val="24"/>
          <w:szCs w:val="24"/>
        </w:rPr>
      </w:pPr>
      <w:r w:rsidRPr="00864A85">
        <w:rPr>
          <w:rFonts w:ascii="Times New Roman" w:hAnsi="Times New Roman"/>
          <w:sz w:val="24"/>
          <w:szCs w:val="24"/>
        </w:rPr>
        <w:t>Komplikasi jangka</w:t>
      </w:r>
      <w:r>
        <w:rPr>
          <w:rFonts w:ascii="Times New Roman" w:hAnsi="Times New Roman"/>
          <w:sz w:val="24"/>
          <w:szCs w:val="24"/>
        </w:rPr>
        <w:t xml:space="preserve"> </w:t>
      </w:r>
      <w:r w:rsidRPr="00864A85">
        <w:rPr>
          <w:rFonts w:ascii="Times New Roman" w:hAnsi="Times New Roman"/>
          <w:sz w:val="24"/>
          <w:szCs w:val="24"/>
        </w:rPr>
        <w:t>panjang</w:t>
      </w:r>
      <w:r>
        <w:rPr>
          <w:rFonts w:ascii="Times New Roman" w:hAnsi="Times New Roman"/>
          <w:sz w:val="24"/>
          <w:szCs w:val="24"/>
        </w:rPr>
        <w:t xml:space="preserve"> </w:t>
      </w:r>
      <w:r w:rsidRPr="00864A85">
        <w:rPr>
          <w:rFonts w:ascii="Times New Roman" w:hAnsi="Times New Roman"/>
          <w:sz w:val="24"/>
          <w:szCs w:val="24"/>
        </w:rPr>
        <w:t>dari</w:t>
      </w:r>
      <w:r>
        <w:rPr>
          <w:rFonts w:ascii="Times New Roman" w:hAnsi="Times New Roman"/>
          <w:sz w:val="24"/>
          <w:szCs w:val="24"/>
        </w:rPr>
        <w:t xml:space="preserve"> </w:t>
      </w:r>
      <w:r w:rsidRPr="00864A85">
        <w:rPr>
          <w:rFonts w:ascii="Times New Roman" w:hAnsi="Times New Roman"/>
          <w:sz w:val="24"/>
          <w:szCs w:val="24"/>
        </w:rPr>
        <w:t>D</w:t>
      </w:r>
      <w:r>
        <w:rPr>
          <w:rFonts w:ascii="Times New Roman" w:hAnsi="Times New Roman"/>
          <w:sz w:val="24"/>
          <w:szCs w:val="24"/>
        </w:rPr>
        <w:t xml:space="preserve">M </w:t>
      </w:r>
      <w:r w:rsidRPr="00864A85">
        <w:rPr>
          <w:rFonts w:ascii="Times New Roman" w:hAnsi="Times New Roman"/>
          <w:sz w:val="24"/>
          <w:szCs w:val="24"/>
        </w:rPr>
        <w:t>salah</w:t>
      </w:r>
      <w:r>
        <w:rPr>
          <w:rFonts w:ascii="Times New Roman" w:hAnsi="Times New Roman"/>
          <w:sz w:val="24"/>
          <w:szCs w:val="24"/>
        </w:rPr>
        <w:t xml:space="preserve"> </w:t>
      </w:r>
      <w:r w:rsidRPr="00864A85">
        <w:rPr>
          <w:rFonts w:ascii="Times New Roman" w:hAnsi="Times New Roman"/>
          <w:sz w:val="24"/>
          <w:szCs w:val="24"/>
        </w:rPr>
        <w:t>satunya</w:t>
      </w:r>
      <w:r>
        <w:rPr>
          <w:rFonts w:ascii="Times New Roman" w:hAnsi="Times New Roman"/>
          <w:sz w:val="24"/>
          <w:szCs w:val="24"/>
        </w:rPr>
        <w:t xml:space="preserve"> </w:t>
      </w:r>
      <w:r w:rsidRPr="00864A85">
        <w:rPr>
          <w:rFonts w:ascii="Times New Roman" w:hAnsi="Times New Roman"/>
          <w:sz w:val="24"/>
          <w:szCs w:val="24"/>
        </w:rPr>
        <w:t>adalah</w:t>
      </w:r>
      <w:r>
        <w:rPr>
          <w:rFonts w:ascii="Times New Roman" w:hAnsi="Times New Roman"/>
          <w:sz w:val="24"/>
          <w:szCs w:val="24"/>
        </w:rPr>
        <w:t xml:space="preserve"> </w:t>
      </w:r>
      <w:r w:rsidRPr="00864A85">
        <w:rPr>
          <w:rFonts w:ascii="Times New Roman" w:hAnsi="Times New Roman"/>
          <w:sz w:val="24"/>
          <w:szCs w:val="24"/>
        </w:rPr>
        <w:t>ulkus</w:t>
      </w:r>
      <w:r>
        <w:rPr>
          <w:rFonts w:ascii="Times New Roman" w:hAnsi="Times New Roman"/>
          <w:sz w:val="24"/>
          <w:szCs w:val="24"/>
        </w:rPr>
        <w:t xml:space="preserve"> </w:t>
      </w:r>
      <w:r w:rsidRPr="00864A85">
        <w:rPr>
          <w:rFonts w:ascii="Times New Roman" w:hAnsi="Times New Roman"/>
          <w:sz w:val="24"/>
          <w:szCs w:val="24"/>
        </w:rPr>
        <w:t>diabetik</w:t>
      </w:r>
      <w:r>
        <w:rPr>
          <w:rFonts w:ascii="Times New Roman" w:hAnsi="Times New Roman"/>
          <w:sz w:val="24"/>
          <w:szCs w:val="24"/>
        </w:rPr>
        <w:t xml:space="preserve"> yaitu 15%</w:t>
      </w:r>
      <w:r w:rsidRPr="00864A85">
        <w:rPr>
          <w:rFonts w:ascii="Times New Roman" w:hAnsi="Times New Roman"/>
          <w:sz w:val="24"/>
          <w:szCs w:val="24"/>
        </w:rPr>
        <w:t xml:space="preserve"> dan 85% merupakan</w:t>
      </w:r>
      <w:r>
        <w:rPr>
          <w:rFonts w:ascii="Times New Roman" w:hAnsi="Times New Roman"/>
          <w:sz w:val="24"/>
          <w:szCs w:val="24"/>
        </w:rPr>
        <w:t xml:space="preserve"> </w:t>
      </w:r>
      <w:r w:rsidRPr="00864A85">
        <w:rPr>
          <w:rFonts w:ascii="Times New Roman" w:hAnsi="Times New Roman"/>
          <w:sz w:val="24"/>
          <w:szCs w:val="24"/>
        </w:rPr>
        <w:t>penyebab</w:t>
      </w:r>
      <w:r>
        <w:rPr>
          <w:rFonts w:ascii="Times New Roman" w:hAnsi="Times New Roman"/>
          <w:sz w:val="24"/>
          <w:szCs w:val="24"/>
        </w:rPr>
        <w:t xml:space="preserve"> </w:t>
      </w:r>
      <w:r w:rsidRPr="00864A85">
        <w:rPr>
          <w:rFonts w:ascii="Times New Roman" w:hAnsi="Times New Roman"/>
          <w:sz w:val="24"/>
          <w:szCs w:val="24"/>
        </w:rPr>
        <w:t>terjadinya</w:t>
      </w:r>
      <w:r>
        <w:rPr>
          <w:rFonts w:ascii="Times New Roman" w:hAnsi="Times New Roman"/>
          <w:sz w:val="24"/>
          <w:szCs w:val="24"/>
        </w:rPr>
        <w:t xml:space="preserve"> </w:t>
      </w:r>
      <w:r w:rsidRPr="00864A85">
        <w:rPr>
          <w:rFonts w:ascii="Times New Roman" w:hAnsi="Times New Roman"/>
          <w:sz w:val="24"/>
          <w:szCs w:val="24"/>
        </w:rPr>
        <w:t>amputasi</w:t>
      </w:r>
      <w:r>
        <w:rPr>
          <w:rFonts w:ascii="Times New Roman" w:hAnsi="Times New Roman"/>
          <w:sz w:val="24"/>
          <w:szCs w:val="24"/>
        </w:rPr>
        <w:t xml:space="preserve"> </w:t>
      </w:r>
      <w:r w:rsidRPr="00864A85">
        <w:rPr>
          <w:rFonts w:ascii="Times New Roman" w:hAnsi="Times New Roman"/>
          <w:sz w:val="24"/>
          <w:szCs w:val="24"/>
        </w:rPr>
        <w:t>pada</w:t>
      </w:r>
      <w:r>
        <w:rPr>
          <w:rFonts w:ascii="Times New Roman" w:hAnsi="Times New Roman"/>
          <w:sz w:val="24"/>
          <w:szCs w:val="24"/>
        </w:rPr>
        <w:t xml:space="preserve"> klien DM</w:t>
      </w:r>
      <w:r w:rsidRPr="00864A85">
        <w:rPr>
          <w:rFonts w:ascii="Times New Roman" w:hAnsi="Times New Roman"/>
          <w:sz w:val="24"/>
          <w:szCs w:val="24"/>
        </w:rPr>
        <w:t xml:space="preserve"> (</w:t>
      </w:r>
      <w:commentRangeStart w:id="2"/>
      <w:r w:rsidRPr="00864A85">
        <w:rPr>
          <w:rFonts w:ascii="Times New Roman" w:hAnsi="Times New Roman"/>
          <w:sz w:val="24"/>
          <w:szCs w:val="24"/>
        </w:rPr>
        <w:t>Clayton,</w:t>
      </w:r>
      <w:r w:rsidR="00B97CE9">
        <w:rPr>
          <w:rFonts w:ascii="Times New Roman" w:hAnsi="Times New Roman"/>
          <w:sz w:val="24"/>
          <w:szCs w:val="24"/>
        </w:rPr>
        <w:t xml:space="preserve"> &amp; Elasy</w:t>
      </w:r>
      <w:r w:rsidRPr="00864A85">
        <w:rPr>
          <w:rFonts w:ascii="Times New Roman" w:hAnsi="Times New Roman"/>
          <w:sz w:val="24"/>
          <w:szCs w:val="24"/>
        </w:rPr>
        <w:t xml:space="preserve"> 2009</w:t>
      </w:r>
      <w:commentRangeEnd w:id="2"/>
      <w:r w:rsidR="009055EF">
        <w:rPr>
          <w:rStyle w:val="CommentReference"/>
        </w:rPr>
        <w:commentReference w:id="2"/>
      </w:r>
      <w:r w:rsidRPr="00864A85">
        <w:rPr>
          <w:rFonts w:ascii="Times New Roman" w:hAnsi="Times New Roman"/>
          <w:sz w:val="24"/>
          <w:szCs w:val="24"/>
        </w:rPr>
        <w:t>).</w:t>
      </w:r>
      <w:r>
        <w:rPr>
          <w:rFonts w:ascii="Times New Roman" w:hAnsi="Times New Roman"/>
          <w:sz w:val="24"/>
          <w:szCs w:val="24"/>
        </w:rPr>
        <w:t xml:space="preserve">  </w:t>
      </w:r>
      <w:r w:rsidRPr="00864A85">
        <w:rPr>
          <w:rFonts w:ascii="Times New Roman" w:hAnsi="Times New Roman"/>
          <w:sz w:val="24"/>
          <w:szCs w:val="24"/>
        </w:rPr>
        <w:t xml:space="preserve">Walaupun angka kejadian </w:t>
      </w:r>
      <w:r>
        <w:rPr>
          <w:rFonts w:ascii="Times New Roman" w:hAnsi="Times New Roman"/>
          <w:sz w:val="24"/>
          <w:szCs w:val="24"/>
        </w:rPr>
        <w:t xml:space="preserve">ulkus diabetik </w:t>
      </w:r>
      <w:r w:rsidRPr="00864A85">
        <w:rPr>
          <w:rFonts w:ascii="Times New Roman" w:hAnsi="Times New Roman"/>
          <w:sz w:val="24"/>
          <w:szCs w:val="24"/>
        </w:rPr>
        <w:t>kecil</w:t>
      </w:r>
      <w:r>
        <w:rPr>
          <w:rFonts w:ascii="Times New Roman" w:hAnsi="Times New Roman"/>
          <w:sz w:val="24"/>
          <w:szCs w:val="24"/>
        </w:rPr>
        <w:t xml:space="preserve"> yaitu 15 % </w:t>
      </w:r>
      <w:r w:rsidRPr="00864A85">
        <w:rPr>
          <w:rFonts w:ascii="Times New Roman" w:hAnsi="Times New Roman"/>
          <w:sz w:val="24"/>
          <w:szCs w:val="24"/>
        </w:rPr>
        <w:t>pada</w:t>
      </w:r>
      <w:r>
        <w:rPr>
          <w:rFonts w:ascii="Times New Roman" w:hAnsi="Times New Roman"/>
          <w:sz w:val="24"/>
          <w:szCs w:val="24"/>
        </w:rPr>
        <w:t xml:space="preserve"> </w:t>
      </w:r>
      <w:r w:rsidRPr="00864A85">
        <w:rPr>
          <w:rFonts w:ascii="Times New Roman" w:hAnsi="Times New Roman"/>
          <w:sz w:val="24"/>
          <w:szCs w:val="24"/>
        </w:rPr>
        <w:t>kaki, akan tetapi mempunyai dampak besar (</w:t>
      </w:r>
      <w:commentRangeStart w:id="3"/>
      <w:r w:rsidRPr="00864A85">
        <w:rPr>
          <w:rFonts w:ascii="Times New Roman" w:hAnsi="Times New Roman"/>
          <w:sz w:val="24"/>
          <w:szCs w:val="24"/>
        </w:rPr>
        <w:t>Heitzman, 2010</w:t>
      </w:r>
      <w:commentRangeEnd w:id="3"/>
      <w:r w:rsidR="00013042">
        <w:rPr>
          <w:rStyle w:val="CommentReference"/>
        </w:rPr>
        <w:commentReference w:id="3"/>
      </w:r>
      <w:r w:rsidRPr="00864A85">
        <w:rPr>
          <w:rFonts w:ascii="Times New Roman" w:hAnsi="Times New Roman"/>
          <w:sz w:val="24"/>
          <w:szCs w:val="24"/>
        </w:rPr>
        <w:t>).</w:t>
      </w:r>
    </w:p>
    <w:p w14:paraId="670739A9" w14:textId="77777777" w:rsidR="00644D21" w:rsidRDefault="00644D21" w:rsidP="00023997">
      <w:pPr>
        <w:pStyle w:val="ListParagraph"/>
        <w:spacing w:after="0" w:line="240" w:lineRule="auto"/>
        <w:ind w:left="0"/>
        <w:jc w:val="both"/>
        <w:rPr>
          <w:rFonts w:ascii="Times New Roman" w:hAnsi="Times New Roman"/>
          <w:sz w:val="24"/>
          <w:szCs w:val="24"/>
        </w:rPr>
      </w:pPr>
    </w:p>
    <w:p w14:paraId="1B3C02C1" w14:textId="77777777" w:rsidR="00595BED" w:rsidRDefault="00B12A59" w:rsidP="00023997">
      <w:pPr>
        <w:pStyle w:val="ListParagraph"/>
        <w:spacing w:after="0" w:line="240" w:lineRule="auto"/>
        <w:ind w:left="0"/>
        <w:jc w:val="both"/>
        <w:rPr>
          <w:rFonts w:ascii="Times New Roman" w:hAnsi="Times New Roman" w:cs="Times New Roman"/>
          <w:sz w:val="24"/>
        </w:rPr>
      </w:pPr>
      <w:r w:rsidRPr="00B12A59">
        <w:rPr>
          <w:rFonts w:ascii="Times New Roman" w:hAnsi="Times New Roman" w:cs="Times New Roman"/>
          <w:sz w:val="24"/>
        </w:rPr>
        <w:lastRenderedPageBreak/>
        <w:t xml:space="preserve">Dewasa ini, persoalan kaki diabetik masih kurang dapat perhatian dan kurang dimengerti sehingga masih muncul pemahaman dan tindakan yang kurang tepat pada pengelolaan kaki diabetik sebagai upaya pencegahan.  Permasalahan ini banyak dialami oleh klien dengan DM dan bila dibiarkan terus menerus maka </w:t>
      </w:r>
      <w:proofErr w:type="gramStart"/>
      <w:r w:rsidRPr="00B12A59">
        <w:rPr>
          <w:rFonts w:ascii="Times New Roman" w:hAnsi="Times New Roman" w:cs="Times New Roman"/>
          <w:sz w:val="24"/>
        </w:rPr>
        <w:t>akan</w:t>
      </w:r>
      <w:proofErr w:type="gramEnd"/>
      <w:r w:rsidRPr="00B12A59">
        <w:rPr>
          <w:rFonts w:ascii="Times New Roman" w:hAnsi="Times New Roman" w:cs="Times New Roman"/>
          <w:sz w:val="24"/>
        </w:rPr>
        <w:t xml:space="preserve"> merugikan klien di masa yang akan datang.</w:t>
      </w:r>
    </w:p>
    <w:p w14:paraId="68427157" w14:textId="77777777" w:rsidR="00B12A59" w:rsidRDefault="00B12A59" w:rsidP="00023997">
      <w:pPr>
        <w:pStyle w:val="ListParagraph"/>
        <w:spacing w:after="0" w:line="240" w:lineRule="auto"/>
        <w:ind w:left="0"/>
        <w:jc w:val="both"/>
        <w:rPr>
          <w:rFonts w:ascii="Times New Roman" w:hAnsi="Times New Roman" w:cs="Times New Roman"/>
          <w:sz w:val="24"/>
        </w:rPr>
      </w:pPr>
    </w:p>
    <w:p w14:paraId="5802FE88" w14:textId="4412DA8F" w:rsidR="005C605C" w:rsidRDefault="005C605C" w:rsidP="005C605C">
      <w:pPr>
        <w:spacing w:after="0" w:line="240" w:lineRule="auto"/>
        <w:jc w:val="both"/>
        <w:rPr>
          <w:rFonts w:ascii="Times New Roman" w:hAnsi="Times New Roman"/>
          <w:sz w:val="24"/>
        </w:rPr>
      </w:pPr>
      <w:r w:rsidRPr="00794DC0">
        <w:rPr>
          <w:rFonts w:ascii="Times New Roman" w:hAnsi="Times New Roman"/>
          <w:sz w:val="24"/>
        </w:rPr>
        <w:t xml:space="preserve">Sampai saat ini di Indonesia kaki </w:t>
      </w:r>
      <w:r>
        <w:rPr>
          <w:rFonts w:ascii="Times New Roman" w:hAnsi="Times New Roman"/>
          <w:sz w:val="24"/>
        </w:rPr>
        <w:t xml:space="preserve">diabetik </w:t>
      </w:r>
      <w:r w:rsidRPr="00794DC0">
        <w:rPr>
          <w:rFonts w:ascii="Times New Roman" w:hAnsi="Times New Roman"/>
          <w:sz w:val="24"/>
        </w:rPr>
        <w:t xml:space="preserve">masih merupakan masalah yang rumit dan tidak terkelola dengan maksimal, karena sedikit sekali orang </w:t>
      </w:r>
      <w:r>
        <w:rPr>
          <w:rFonts w:ascii="Times New Roman" w:hAnsi="Times New Roman"/>
          <w:sz w:val="24"/>
        </w:rPr>
        <w:t xml:space="preserve">yang </w:t>
      </w:r>
      <w:r w:rsidRPr="00794DC0">
        <w:rPr>
          <w:rFonts w:ascii="Times New Roman" w:hAnsi="Times New Roman"/>
          <w:sz w:val="24"/>
        </w:rPr>
        <w:t>berminat menggeluti kaki diabet</w:t>
      </w:r>
      <w:r>
        <w:rPr>
          <w:rFonts w:ascii="Times New Roman" w:hAnsi="Times New Roman"/>
          <w:sz w:val="24"/>
        </w:rPr>
        <w:t>ik</w:t>
      </w:r>
      <w:r w:rsidRPr="00794DC0">
        <w:rPr>
          <w:rFonts w:ascii="Times New Roman" w:hAnsi="Times New Roman"/>
          <w:sz w:val="24"/>
        </w:rPr>
        <w:t xml:space="preserve"> (</w:t>
      </w:r>
      <w:commentRangeStart w:id="4"/>
      <w:r w:rsidRPr="00794DC0">
        <w:rPr>
          <w:rFonts w:ascii="Times New Roman" w:hAnsi="Times New Roman"/>
          <w:sz w:val="24"/>
        </w:rPr>
        <w:t>Waspadji, 200</w:t>
      </w:r>
      <w:commentRangeEnd w:id="4"/>
      <w:r w:rsidR="00AF5CF6">
        <w:rPr>
          <w:rStyle w:val="CommentReference"/>
        </w:rPr>
        <w:commentReference w:id="4"/>
      </w:r>
      <w:r w:rsidR="003F5EC7">
        <w:rPr>
          <w:rFonts w:ascii="Times New Roman" w:hAnsi="Times New Roman"/>
          <w:sz w:val="24"/>
        </w:rPr>
        <w:t>6</w:t>
      </w:r>
      <w:r w:rsidRPr="00794DC0">
        <w:rPr>
          <w:rFonts w:ascii="Times New Roman" w:hAnsi="Times New Roman"/>
          <w:sz w:val="24"/>
        </w:rPr>
        <w:t>).</w:t>
      </w:r>
      <w:r>
        <w:rPr>
          <w:rFonts w:ascii="Times New Roman" w:hAnsi="Times New Roman"/>
          <w:sz w:val="24"/>
        </w:rPr>
        <w:t xml:space="preserve">  Kaki diabetik yang tidak terkelola dengan baik dan benar </w:t>
      </w:r>
      <w:proofErr w:type="gramStart"/>
      <w:r>
        <w:rPr>
          <w:rFonts w:ascii="Times New Roman" w:hAnsi="Times New Roman"/>
          <w:sz w:val="24"/>
        </w:rPr>
        <w:t>akan</w:t>
      </w:r>
      <w:proofErr w:type="gramEnd"/>
      <w:r>
        <w:rPr>
          <w:rFonts w:ascii="Times New Roman" w:hAnsi="Times New Roman"/>
          <w:sz w:val="24"/>
        </w:rPr>
        <w:t xml:space="preserve"> mudah mengalami masalah yang lebih lanjut yaitu luka dan bahkan dapat menjadi ulkus gangren.</w:t>
      </w:r>
    </w:p>
    <w:p w14:paraId="05EB7EC7" w14:textId="77777777" w:rsidR="00B12A59" w:rsidRPr="00D51974" w:rsidRDefault="00B12A59" w:rsidP="00023997">
      <w:pPr>
        <w:pStyle w:val="ListParagraph"/>
        <w:spacing w:after="0" w:line="240" w:lineRule="auto"/>
        <w:ind w:left="0"/>
        <w:jc w:val="both"/>
        <w:rPr>
          <w:rFonts w:ascii="Times New Roman" w:hAnsi="Times New Roman" w:cs="Times New Roman"/>
          <w:sz w:val="24"/>
          <w:szCs w:val="24"/>
        </w:rPr>
      </w:pPr>
    </w:p>
    <w:p w14:paraId="366B43D4" w14:textId="2B39A5C3" w:rsidR="00595BED" w:rsidRPr="00D51974" w:rsidRDefault="00D51974" w:rsidP="00595BED">
      <w:pPr>
        <w:pStyle w:val="ListParagraph"/>
        <w:spacing w:after="0" w:line="240" w:lineRule="auto"/>
        <w:ind w:left="0"/>
        <w:jc w:val="both"/>
        <w:rPr>
          <w:rFonts w:ascii="Times New Roman" w:hAnsi="Times New Roman" w:cs="Times New Roman"/>
          <w:sz w:val="24"/>
          <w:szCs w:val="24"/>
        </w:rPr>
      </w:pPr>
      <w:r w:rsidRPr="00D51974">
        <w:rPr>
          <w:rFonts w:ascii="Times New Roman" w:hAnsi="Times New Roman" w:cs="Times New Roman"/>
          <w:sz w:val="24"/>
          <w:szCs w:val="24"/>
          <w:lang w:eastAsia="id-ID"/>
        </w:rPr>
        <w:t>Ada 4 pilar utama dalam penatalaksanaan DM tipe 2, yaitu edukasi, terapi gizi medis, latihan jasmani, dan intervensi farmakologis (</w:t>
      </w:r>
      <w:commentRangeStart w:id="5"/>
      <w:r w:rsidRPr="00D51974">
        <w:rPr>
          <w:rFonts w:ascii="Times New Roman" w:hAnsi="Times New Roman" w:cs="Times New Roman"/>
          <w:sz w:val="24"/>
          <w:szCs w:val="24"/>
          <w:lang w:eastAsia="id-ID"/>
        </w:rPr>
        <w:t>PERKENI; 2011</w:t>
      </w:r>
      <w:commentRangeEnd w:id="5"/>
      <w:r w:rsidR="003F5EC7">
        <w:rPr>
          <w:rStyle w:val="CommentReference"/>
        </w:rPr>
        <w:commentReference w:id="5"/>
      </w:r>
      <w:r w:rsidRPr="00D51974">
        <w:rPr>
          <w:rFonts w:ascii="Times New Roman" w:hAnsi="Times New Roman" w:cs="Times New Roman"/>
          <w:sz w:val="24"/>
          <w:szCs w:val="24"/>
          <w:lang w:eastAsia="id-ID"/>
        </w:rPr>
        <w:t>).</w:t>
      </w:r>
      <w:r>
        <w:rPr>
          <w:rFonts w:ascii="Times New Roman" w:hAnsi="Times New Roman" w:cs="Times New Roman"/>
          <w:sz w:val="24"/>
          <w:szCs w:val="24"/>
          <w:lang w:eastAsia="id-ID"/>
        </w:rPr>
        <w:t xml:space="preserve">  </w:t>
      </w:r>
      <w:r>
        <w:rPr>
          <w:rFonts w:ascii="Times New Roman" w:hAnsi="Times New Roman"/>
          <w:sz w:val="24"/>
          <w:szCs w:val="24"/>
          <w:lang w:eastAsia="id-ID"/>
        </w:rPr>
        <w:t>Edukasi diabetik</w:t>
      </w:r>
      <w:r w:rsidRPr="00BB6A48">
        <w:rPr>
          <w:rFonts w:ascii="Times New Roman" w:hAnsi="Times New Roman"/>
          <w:sz w:val="24"/>
          <w:szCs w:val="24"/>
          <w:lang w:eastAsia="id-ID"/>
        </w:rPr>
        <w:t xml:space="preserve"> adalah pendidikan dan pelatihan mengenai pengetahuan dan </w:t>
      </w:r>
      <w:r>
        <w:rPr>
          <w:rFonts w:ascii="Times New Roman" w:hAnsi="Times New Roman"/>
          <w:sz w:val="24"/>
          <w:szCs w:val="24"/>
          <w:lang w:eastAsia="id-ID"/>
        </w:rPr>
        <w:t>ketrampilan bagi klien DM</w:t>
      </w:r>
      <w:r w:rsidRPr="00BB6A48">
        <w:rPr>
          <w:rFonts w:ascii="Times New Roman" w:hAnsi="Times New Roman"/>
          <w:sz w:val="24"/>
          <w:szCs w:val="24"/>
          <w:lang w:eastAsia="id-ID"/>
        </w:rPr>
        <w:t xml:space="preserve"> yang bertujuan menunjang perubahan perilaku untuk </w:t>
      </w:r>
      <w:proofErr w:type="gramStart"/>
      <w:r w:rsidRPr="00BB6A48">
        <w:rPr>
          <w:rFonts w:ascii="Times New Roman" w:hAnsi="Times New Roman"/>
          <w:sz w:val="24"/>
          <w:szCs w:val="24"/>
          <w:lang w:eastAsia="id-ID"/>
        </w:rPr>
        <w:t>meningka</w:t>
      </w:r>
      <w:r>
        <w:rPr>
          <w:rFonts w:ascii="Times New Roman" w:hAnsi="Times New Roman"/>
          <w:sz w:val="24"/>
          <w:szCs w:val="24"/>
          <w:lang w:eastAsia="id-ID"/>
        </w:rPr>
        <w:t>tkan  pemahaman</w:t>
      </w:r>
      <w:proofErr w:type="gramEnd"/>
      <w:r>
        <w:rPr>
          <w:rFonts w:ascii="Times New Roman" w:hAnsi="Times New Roman"/>
          <w:sz w:val="24"/>
          <w:szCs w:val="24"/>
          <w:lang w:eastAsia="id-ID"/>
        </w:rPr>
        <w:t xml:space="preserve">  klien  </w:t>
      </w:r>
      <w:r w:rsidRPr="00BB6A48">
        <w:rPr>
          <w:rFonts w:ascii="Times New Roman" w:hAnsi="Times New Roman"/>
          <w:sz w:val="24"/>
          <w:szCs w:val="24"/>
          <w:lang w:eastAsia="id-ID"/>
        </w:rPr>
        <w:t>akan penyakitnya, yang diperlukan untuk mencapai keadaan yang optimal, dan penyesuaian keadaan psikologik serta kualitas hidup yang lebih baik.</w:t>
      </w:r>
      <w:r>
        <w:rPr>
          <w:rFonts w:ascii="Times New Roman" w:hAnsi="Times New Roman"/>
          <w:sz w:val="24"/>
          <w:szCs w:val="24"/>
          <w:lang w:eastAsia="id-ID"/>
        </w:rPr>
        <w:t xml:space="preserve">  </w:t>
      </w:r>
      <w:r w:rsidRPr="00BB6A48">
        <w:rPr>
          <w:rFonts w:ascii="Times New Roman" w:hAnsi="Times New Roman"/>
          <w:sz w:val="24"/>
          <w:szCs w:val="24"/>
          <w:lang w:eastAsia="id-ID"/>
        </w:rPr>
        <w:t xml:space="preserve">Edukasi merupakan bagian integral </w:t>
      </w:r>
      <w:r>
        <w:rPr>
          <w:rFonts w:ascii="Times New Roman" w:hAnsi="Times New Roman"/>
          <w:sz w:val="24"/>
          <w:szCs w:val="24"/>
          <w:lang w:eastAsia="id-ID"/>
        </w:rPr>
        <w:t>dari asuhan perawatan klien DM</w:t>
      </w:r>
      <w:r w:rsidRPr="00BB6A48">
        <w:rPr>
          <w:rFonts w:ascii="Times New Roman" w:hAnsi="Times New Roman"/>
          <w:sz w:val="24"/>
          <w:szCs w:val="24"/>
          <w:lang w:eastAsia="id-ID"/>
        </w:rPr>
        <w:t xml:space="preserve"> (</w:t>
      </w:r>
      <w:commentRangeStart w:id="6"/>
      <w:r w:rsidRPr="00BB6A48">
        <w:rPr>
          <w:rFonts w:ascii="Times New Roman" w:hAnsi="Times New Roman"/>
          <w:sz w:val="24"/>
          <w:szCs w:val="24"/>
          <w:lang w:eastAsia="id-ID"/>
        </w:rPr>
        <w:t>Waspadji, 201</w:t>
      </w:r>
      <w:r w:rsidR="00C30368">
        <w:rPr>
          <w:rFonts w:ascii="Times New Roman" w:hAnsi="Times New Roman"/>
          <w:sz w:val="24"/>
          <w:szCs w:val="24"/>
          <w:lang w:eastAsia="id-ID"/>
        </w:rPr>
        <w:t>4</w:t>
      </w:r>
      <w:commentRangeEnd w:id="6"/>
      <w:r w:rsidR="00C30368">
        <w:rPr>
          <w:rStyle w:val="CommentReference"/>
        </w:rPr>
        <w:commentReference w:id="6"/>
      </w:r>
      <w:r w:rsidRPr="00BB6A48">
        <w:rPr>
          <w:rFonts w:ascii="Times New Roman" w:hAnsi="Times New Roman"/>
          <w:sz w:val="24"/>
          <w:szCs w:val="24"/>
          <w:lang w:eastAsia="id-ID"/>
        </w:rPr>
        <w:t>).</w:t>
      </w:r>
    </w:p>
    <w:p w14:paraId="4C15E3F2" w14:textId="77777777" w:rsidR="00595BED" w:rsidRPr="00B12A59" w:rsidRDefault="00595BED" w:rsidP="00023997">
      <w:pPr>
        <w:pStyle w:val="ListParagraph"/>
        <w:spacing w:after="0" w:line="240" w:lineRule="auto"/>
        <w:ind w:left="0"/>
        <w:jc w:val="both"/>
        <w:rPr>
          <w:rFonts w:ascii="Times New Roman" w:hAnsi="Times New Roman" w:cs="Times New Roman"/>
          <w:sz w:val="24"/>
          <w:szCs w:val="24"/>
        </w:rPr>
      </w:pPr>
    </w:p>
    <w:p w14:paraId="7ED6A323" w14:textId="77777777" w:rsidR="005C6636" w:rsidRDefault="00F904EA" w:rsidP="00023997">
      <w:pPr>
        <w:pStyle w:val="ListParagraph"/>
        <w:spacing w:after="0" w:line="240" w:lineRule="auto"/>
        <w:ind w:left="0"/>
        <w:jc w:val="both"/>
        <w:rPr>
          <w:rFonts w:ascii="Times New Roman" w:eastAsia="Times New Roman" w:hAnsi="Times New Roman"/>
          <w:sz w:val="24"/>
          <w:szCs w:val="24"/>
          <w:lang w:eastAsia="id-ID"/>
        </w:rPr>
      </w:pPr>
      <w:r>
        <w:rPr>
          <w:rFonts w:ascii="Times New Roman" w:hAnsi="Times New Roman"/>
          <w:sz w:val="24"/>
          <w:szCs w:val="24"/>
          <w:lang w:eastAsia="id-ID"/>
        </w:rPr>
        <w:t>Pentingnya edukasi pada klien DM dibuktikan oleh beberapa p</w:t>
      </w:r>
      <w:r w:rsidRPr="00BB6A48">
        <w:rPr>
          <w:rFonts w:ascii="Times New Roman" w:hAnsi="Times New Roman"/>
          <w:sz w:val="24"/>
          <w:szCs w:val="24"/>
          <w:lang w:eastAsia="id-ID"/>
        </w:rPr>
        <w:t xml:space="preserve">enelitian </w:t>
      </w:r>
      <w:r>
        <w:rPr>
          <w:rFonts w:ascii="Times New Roman" w:hAnsi="Times New Roman"/>
          <w:sz w:val="24"/>
          <w:szCs w:val="24"/>
          <w:lang w:eastAsia="id-ID"/>
        </w:rPr>
        <w:t>seperti yang telah dilakukan oleh Sutanto dkk  tahun 2014 tentang P</w:t>
      </w:r>
      <w:r w:rsidRPr="00BB6A48">
        <w:rPr>
          <w:rFonts w:ascii="Times New Roman" w:hAnsi="Times New Roman"/>
          <w:sz w:val="24"/>
          <w:szCs w:val="24"/>
          <w:lang w:eastAsia="id-ID"/>
        </w:rPr>
        <w:t xml:space="preserve">engaruh </w:t>
      </w:r>
      <w:r w:rsidRPr="00F50188">
        <w:rPr>
          <w:rFonts w:ascii="Times New Roman" w:hAnsi="Times New Roman"/>
          <w:i/>
          <w:sz w:val="24"/>
          <w:szCs w:val="24"/>
          <w:lang w:eastAsia="id-ID"/>
        </w:rPr>
        <w:t>Diabetes Self</w:t>
      </w:r>
      <w:r>
        <w:rPr>
          <w:rFonts w:ascii="Times New Roman" w:hAnsi="Times New Roman"/>
          <w:i/>
          <w:sz w:val="24"/>
          <w:szCs w:val="24"/>
          <w:lang w:eastAsia="id-ID"/>
        </w:rPr>
        <w:t xml:space="preserve"> </w:t>
      </w:r>
      <w:r w:rsidRPr="00F50188">
        <w:rPr>
          <w:rFonts w:ascii="Times New Roman" w:hAnsi="Times New Roman"/>
          <w:i/>
          <w:sz w:val="24"/>
          <w:szCs w:val="24"/>
          <w:lang w:eastAsia="id-ID"/>
        </w:rPr>
        <w:t>Manajemen Education</w:t>
      </w:r>
      <w:r w:rsidRPr="00BB6A48">
        <w:rPr>
          <w:rFonts w:ascii="Times New Roman" w:hAnsi="Times New Roman"/>
          <w:sz w:val="24"/>
          <w:szCs w:val="24"/>
          <w:lang w:eastAsia="id-ID"/>
        </w:rPr>
        <w:t xml:space="preserve"> terhadap ulkus diabetik dengan hasil bahwa ada pengaruh</w:t>
      </w:r>
      <w:r>
        <w:rPr>
          <w:rFonts w:ascii="Times New Roman" w:hAnsi="Times New Roman"/>
          <w:sz w:val="24"/>
          <w:szCs w:val="24"/>
          <w:lang w:eastAsia="id-ID"/>
        </w:rPr>
        <w:t xml:space="preserve"> </w:t>
      </w:r>
      <w:r w:rsidRPr="00F50188">
        <w:rPr>
          <w:rFonts w:ascii="Times New Roman" w:hAnsi="Times New Roman"/>
          <w:i/>
          <w:sz w:val="24"/>
          <w:szCs w:val="24"/>
          <w:lang w:eastAsia="id-ID"/>
        </w:rPr>
        <w:t>Diabetes Self</w:t>
      </w:r>
      <w:r>
        <w:rPr>
          <w:rFonts w:ascii="Times New Roman" w:hAnsi="Times New Roman"/>
          <w:i/>
          <w:sz w:val="24"/>
          <w:szCs w:val="24"/>
          <w:lang w:eastAsia="id-ID"/>
        </w:rPr>
        <w:t xml:space="preserve"> </w:t>
      </w:r>
      <w:r w:rsidRPr="00F50188">
        <w:rPr>
          <w:rFonts w:ascii="Times New Roman" w:hAnsi="Times New Roman"/>
          <w:i/>
          <w:sz w:val="24"/>
          <w:szCs w:val="24"/>
          <w:lang w:eastAsia="id-ID"/>
        </w:rPr>
        <w:t>Managemen Education</w:t>
      </w:r>
      <w:r>
        <w:rPr>
          <w:rFonts w:ascii="Times New Roman" w:hAnsi="Times New Roman"/>
          <w:sz w:val="24"/>
          <w:szCs w:val="24"/>
          <w:lang w:eastAsia="id-ID"/>
        </w:rPr>
        <w:t xml:space="preserve"> terhadap ri</w:t>
      </w:r>
      <w:r w:rsidRPr="00BB6A48">
        <w:rPr>
          <w:rFonts w:ascii="Times New Roman" w:hAnsi="Times New Roman"/>
          <w:sz w:val="24"/>
          <w:szCs w:val="24"/>
          <w:lang w:eastAsia="id-ID"/>
        </w:rPr>
        <w:t xml:space="preserve">siko terjadinya ulkus diabetik pada </w:t>
      </w:r>
      <w:r>
        <w:rPr>
          <w:rFonts w:ascii="Times New Roman" w:hAnsi="Times New Roman"/>
          <w:sz w:val="24"/>
          <w:szCs w:val="24"/>
          <w:lang w:eastAsia="id-ID"/>
        </w:rPr>
        <w:t>klien</w:t>
      </w:r>
      <w:r w:rsidRPr="00BB6A48">
        <w:rPr>
          <w:rFonts w:ascii="Times New Roman" w:hAnsi="Times New Roman"/>
          <w:sz w:val="24"/>
          <w:szCs w:val="24"/>
          <w:lang w:eastAsia="id-ID"/>
        </w:rPr>
        <w:t xml:space="preserve"> rawat jalan dengan DM Tipe 2 di RS</w:t>
      </w:r>
      <w:r>
        <w:rPr>
          <w:rFonts w:ascii="Times New Roman" w:hAnsi="Times New Roman"/>
          <w:sz w:val="24"/>
          <w:szCs w:val="24"/>
          <w:lang w:eastAsia="id-ID"/>
        </w:rPr>
        <w:t>U</w:t>
      </w:r>
      <w:r w:rsidRPr="00BB6A48">
        <w:rPr>
          <w:rFonts w:ascii="Times New Roman" w:hAnsi="Times New Roman"/>
          <w:sz w:val="24"/>
          <w:szCs w:val="24"/>
          <w:lang w:eastAsia="id-ID"/>
        </w:rPr>
        <w:t>D dr. Soebandi Jember.</w:t>
      </w:r>
      <w:r>
        <w:rPr>
          <w:rFonts w:ascii="Times New Roman" w:hAnsi="Times New Roman"/>
          <w:sz w:val="24"/>
          <w:szCs w:val="24"/>
          <w:lang w:eastAsia="id-ID"/>
        </w:rPr>
        <w:t xml:space="preserve"> </w:t>
      </w:r>
      <w:r w:rsidRPr="00BB6A48">
        <w:rPr>
          <w:rFonts w:ascii="Times New Roman" w:hAnsi="Times New Roman"/>
          <w:sz w:val="24"/>
          <w:szCs w:val="24"/>
          <w:lang w:eastAsia="id-ID"/>
        </w:rPr>
        <w:t xml:space="preserve"> Penelitian</w:t>
      </w:r>
      <w:r>
        <w:rPr>
          <w:rFonts w:ascii="Times New Roman" w:hAnsi="Times New Roman"/>
          <w:sz w:val="24"/>
          <w:szCs w:val="24"/>
          <w:lang w:eastAsia="id-ID"/>
        </w:rPr>
        <w:t xml:space="preserve"> yang senada juga dilakukan</w:t>
      </w:r>
      <w:r w:rsidRPr="00BB6A48">
        <w:rPr>
          <w:rFonts w:ascii="Times New Roman" w:hAnsi="Times New Roman"/>
          <w:sz w:val="24"/>
          <w:szCs w:val="24"/>
          <w:lang w:eastAsia="id-ID"/>
        </w:rPr>
        <w:t xml:space="preserve"> oleh</w:t>
      </w:r>
      <w:r>
        <w:rPr>
          <w:rFonts w:ascii="Times New Roman" w:hAnsi="Times New Roman"/>
          <w:sz w:val="24"/>
          <w:szCs w:val="24"/>
          <w:lang w:eastAsia="id-ID"/>
        </w:rPr>
        <w:t xml:space="preserve"> Rad University tahun 2015 dalam penelitian </w:t>
      </w:r>
      <w:r w:rsidRPr="00F50188">
        <w:rPr>
          <w:rFonts w:ascii="Times New Roman" w:hAnsi="Times New Roman"/>
          <w:i/>
          <w:sz w:val="24"/>
          <w:szCs w:val="24"/>
          <w:lang w:eastAsia="id-ID"/>
        </w:rPr>
        <w:t>Diabetes; Research Data from Radboud University Update Understanding of Diabetes (Patient education for preventing diabetic foot ulceration)</w:t>
      </w:r>
      <w:r>
        <w:rPr>
          <w:rFonts w:ascii="Times New Roman" w:hAnsi="Times New Roman"/>
          <w:sz w:val="24"/>
          <w:szCs w:val="24"/>
          <w:lang w:eastAsia="id-ID"/>
        </w:rPr>
        <w:t xml:space="preserve"> pada klien dengan risiko tinggi ulkus kaki selama satu tahun didapatkan adanya penurunan insiden ulkus diabetik dan amputasi dengan edukasi secara kelompok selama 1 jam</w:t>
      </w:r>
      <w:r w:rsidRPr="0056589B">
        <w:rPr>
          <w:rFonts w:ascii="Times New Roman" w:eastAsia="Times New Roman" w:hAnsi="Times New Roman"/>
          <w:sz w:val="24"/>
          <w:szCs w:val="24"/>
          <w:lang w:eastAsia="id-ID"/>
        </w:rPr>
        <w:t>.</w:t>
      </w:r>
    </w:p>
    <w:p w14:paraId="0B3D68F5" w14:textId="77777777" w:rsidR="00F904EA" w:rsidRPr="00F904EA" w:rsidRDefault="00F904EA" w:rsidP="00023997">
      <w:pPr>
        <w:pStyle w:val="ListParagraph"/>
        <w:spacing w:after="0" w:line="240" w:lineRule="auto"/>
        <w:ind w:left="0"/>
        <w:jc w:val="both"/>
        <w:rPr>
          <w:rFonts w:ascii="Times New Roman" w:hAnsi="Times New Roman" w:cs="Times New Roman"/>
          <w:sz w:val="24"/>
          <w:szCs w:val="24"/>
        </w:rPr>
      </w:pPr>
    </w:p>
    <w:p w14:paraId="4DF04091" w14:textId="77777777" w:rsidR="009E7564" w:rsidRDefault="009E7564" w:rsidP="009E7564">
      <w:pPr>
        <w:spacing w:after="0" w:line="240" w:lineRule="auto"/>
        <w:jc w:val="both"/>
        <w:rPr>
          <w:rFonts w:ascii="Times New Roman" w:hAnsi="Times New Roman"/>
          <w:sz w:val="24"/>
          <w:szCs w:val="24"/>
        </w:rPr>
      </w:pPr>
      <w:r>
        <w:rPr>
          <w:rFonts w:ascii="Times New Roman" w:hAnsi="Times New Roman"/>
          <w:sz w:val="24"/>
          <w:szCs w:val="24"/>
        </w:rPr>
        <w:t xml:space="preserve">Studi pendahuluan di RSUD Kota Bekasi dari bulan September 2015-Februari 2016 di tiga ruang rawat inap Penyakit Dalam terdapat kasus DM sebanyak 354 kasus dari 1.835 kasus keseluruhan, ini menunjukkan bahwa dalam kurun waktu 6 bulan terdapat 19 % kasus DM yang dirawat di RSUD Kota Bekasi.  Kasus </w:t>
      </w:r>
      <w:proofErr w:type="gramStart"/>
      <w:r>
        <w:rPr>
          <w:rFonts w:ascii="Times New Roman" w:hAnsi="Times New Roman"/>
          <w:sz w:val="24"/>
          <w:szCs w:val="24"/>
        </w:rPr>
        <w:t>DM  diruangan</w:t>
      </w:r>
      <w:proofErr w:type="gramEnd"/>
      <w:r>
        <w:rPr>
          <w:rFonts w:ascii="Times New Roman" w:hAnsi="Times New Roman"/>
          <w:sz w:val="24"/>
          <w:szCs w:val="24"/>
        </w:rPr>
        <w:t xml:space="preserve"> masing-masing tersebut menempati urutan pertama atau kedua dibandingkan dengan kasus yang lain.  </w:t>
      </w:r>
    </w:p>
    <w:p w14:paraId="14E9D20C" w14:textId="77777777" w:rsidR="009E7564" w:rsidRDefault="009E7564" w:rsidP="00023997">
      <w:pPr>
        <w:pStyle w:val="ListParagraph"/>
        <w:spacing w:after="0" w:line="240" w:lineRule="auto"/>
        <w:ind w:left="0"/>
        <w:jc w:val="both"/>
        <w:rPr>
          <w:rFonts w:ascii="Times New Roman" w:hAnsi="Times New Roman"/>
          <w:sz w:val="24"/>
          <w:szCs w:val="24"/>
        </w:rPr>
      </w:pPr>
    </w:p>
    <w:p w14:paraId="692BC1E4" w14:textId="77777777" w:rsidR="00B557AD" w:rsidRDefault="00B557AD" w:rsidP="00023997">
      <w:pPr>
        <w:pStyle w:val="ListParagraph"/>
        <w:spacing w:after="0" w:line="240" w:lineRule="auto"/>
        <w:ind w:left="0"/>
        <w:jc w:val="both"/>
        <w:rPr>
          <w:rFonts w:ascii="Times New Roman" w:hAnsi="Times New Roman"/>
          <w:sz w:val="24"/>
          <w:szCs w:val="24"/>
        </w:rPr>
      </w:pPr>
    </w:p>
    <w:p w14:paraId="4EBA361F" w14:textId="77777777" w:rsidR="00B557AD" w:rsidRDefault="00441E76" w:rsidP="00023997">
      <w:pPr>
        <w:pStyle w:val="ListParagraph"/>
        <w:spacing w:after="0" w:line="240" w:lineRule="auto"/>
        <w:ind w:left="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Edukasi pada klien DM untuk mengurangi dan menghindari komplikasi DM khususnya ulkus diabetik harus terus ditingkatkan oleh para tenaga kesehatan, mengingat bahwa komplikasi ini akan terus mengintai para klien dengan DM. Pihak utama yang sangat berperan dalam hal ini adalah diri sendiri, oleh karena itu penting dilakukan peningkatan yang terus menerus pada pengetahuan dan pemahaman klien DM tentang pencegahan ulkus </w:t>
      </w:r>
      <w:proofErr w:type="gramStart"/>
      <w:r>
        <w:rPr>
          <w:rFonts w:ascii="Times New Roman" w:eastAsia="Times New Roman" w:hAnsi="Times New Roman"/>
          <w:sz w:val="24"/>
          <w:szCs w:val="24"/>
          <w:lang w:eastAsia="id-ID"/>
        </w:rPr>
        <w:t>diabetik  dengan</w:t>
      </w:r>
      <w:proofErr w:type="gramEnd"/>
      <w:r>
        <w:rPr>
          <w:rFonts w:ascii="Times New Roman" w:eastAsia="Times New Roman" w:hAnsi="Times New Roman"/>
          <w:sz w:val="24"/>
          <w:szCs w:val="24"/>
          <w:lang w:eastAsia="id-ID"/>
        </w:rPr>
        <w:t xml:space="preserve"> edukasi.  Edukasi pencegahan ulkus diabetik harus lebih komprehensif dengan pengetahuan tentang pengelolaan kaki diabetik, </w:t>
      </w:r>
      <w:proofErr w:type="gramStart"/>
      <w:r>
        <w:rPr>
          <w:rFonts w:ascii="Times New Roman" w:eastAsia="Times New Roman" w:hAnsi="Times New Roman"/>
          <w:sz w:val="24"/>
          <w:szCs w:val="24"/>
          <w:lang w:eastAsia="id-ID"/>
        </w:rPr>
        <w:t>bahwa  terjadinya</w:t>
      </w:r>
      <w:proofErr w:type="gramEnd"/>
      <w:r>
        <w:rPr>
          <w:rFonts w:ascii="Times New Roman" w:eastAsia="Times New Roman" w:hAnsi="Times New Roman"/>
          <w:sz w:val="24"/>
          <w:szCs w:val="24"/>
          <w:lang w:eastAsia="id-ID"/>
        </w:rPr>
        <w:t xml:space="preserve"> ulkus diabetik tidak semata-mata karena DM yang dideritanya saja namun juga beberapa faktor lain diantaranya adalah pengetahuan tentang perawatan kaki dan tanda-tanda munculnya risiko ulkus.</w:t>
      </w:r>
    </w:p>
    <w:p w14:paraId="58BB2B7C" w14:textId="77777777" w:rsidR="00B557AD" w:rsidRPr="00B557AD" w:rsidRDefault="00B557AD" w:rsidP="00023997">
      <w:pPr>
        <w:pStyle w:val="ListParagraph"/>
        <w:spacing w:after="0" w:line="240" w:lineRule="auto"/>
        <w:ind w:left="0"/>
        <w:jc w:val="both"/>
        <w:rPr>
          <w:rFonts w:ascii="Times New Roman" w:eastAsia="Times New Roman" w:hAnsi="Times New Roman"/>
          <w:sz w:val="24"/>
          <w:szCs w:val="24"/>
          <w:lang w:eastAsia="id-ID"/>
        </w:rPr>
      </w:pPr>
    </w:p>
    <w:p w14:paraId="1F80274A" w14:textId="77777777" w:rsidR="009A23AD" w:rsidRPr="00007620" w:rsidRDefault="009A23AD" w:rsidP="00CA450E">
      <w:pPr>
        <w:spacing w:line="240" w:lineRule="auto"/>
        <w:rPr>
          <w:rFonts w:ascii="Times New Roman" w:hAnsi="Times New Roman" w:cs="Times New Roman"/>
          <w:b/>
          <w:sz w:val="24"/>
          <w:szCs w:val="24"/>
        </w:rPr>
      </w:pPr>
      <w:r w:rsidRPr="00007620">
        <w:rPr>
          <w:rFonts w:ascii="Times New Roman" w:hAnsi="Times New Roman" w:cs="Times New Roman"/>
          <w:b/>
          <w:sz w:val="24"/>
          <w:szCs w:val="24"/>
        </w:rPr>
        <w:t>METODE PENELITIAN</w:t>
      </w:r>
    </w:p>
    <w:p w14:paraId="1270034C" w14:textId="77777777" w:rsidR="000F590B" w:rsidRDefault="000F590B" w:rsidP="00145906">
      <w:pPr>
        <w:spacing w:after="0" w:line="240" w:lineRule="auto"/>
        <w:jc w:val="both"/>
        <w:rPr>
          <w:rFonts w:ascii="Times New Roman" w:hAnsi="Times New Roman" w:cs="Times New Roman"/>
          <w:sz w:val="24"/>
          <w:szCs w:val="24"/>
        </w:rPr>
      </w:pPr>
      <w:r>
        <w:rPr>
          <w:rFonts w:ascii="Times New Roman" w:hAnsi="Times New Roman"/>
          <w:sz w:val="24"/>
          <w:szCs w:val="24"/>
        </w:rPr>
        <w:t xml:space="preserve">Jenis </w:t>
      </w:r>
      <w:r w:rsidRPr="0061271A">
        <w:rPr>
          <w:rFonts w:ascii="Times New Roman" w:hAnsi="Times New Roman"/>
          <w:sz w:val="24"/>
          <w:szCs w:val="24"/>
        </w:rPr>
        <w:t xml:space="preserve">penelitian ini adalah kuantitatif dengan metode penelitian </w:t>
      </w:r>
      <w:r w:rsidR="00441E76">
        <w:rPr>
          <w:rFonts w:ascii="Times New Roman" w:hAnsi="Times New Roman"/>
          <w:sz w:val="24"/>
          <w:szCs w:val="24"/>
        </w:rPr>
        <w:t xml:space="preserve"> quasi eksperimen</w:t>
      </w:r>
      <w:r>
        <w:rPr>
          <w:rFonts w:ascii="Times New Roman" w:hAnsi="Times New Roman" w:cs="Times New Roman"/>
          <w:sz w:val="24"/>
          <w:szCs w:val="24"/>
        </w:rPr>
        <w:t xml:space="preserve"> yaitu untuk mengetahui pengaruh </w:t>
      </w:r>
      <w:r w:rsidR="00FB3D42">
        <w:rPr>
          <w:rFonts w:ascii="Times New Roman" w:hAnsi="Times New Roman" w:cs="Times New Roman"/>
          <w:sz w:val="24"/>
          <w:szCs w:val="24"/>
        </w:rPr>
        <w:t xml:space="preserve">edukasi pengelolaan kaki diabetik terhadap kemampuan klien mengidentifikasi risiko ulkus diabetik </w:t>
      </w:r>
      <w:r w:rsidR="0085768A">
        <w:rPr>
          <w:rFonts w:ascii="Times New Roman" w:hAnsi="Times New Roman" w:cs="Times New Roman"/>
          <w:sz w:val="24"/>
          <w:szCs w:val="24"/>
        </w:rPr>
        <w:t xml:space="preserve">di Rumah Sakit </w:t>
      </w:r>
      <w:r w:rsidR="00FB3D42">
        <w:rPr>
          <w:rFonts w:ascii="Times New Roman" w:hAnsi="Times New Roman" w:cs="Times New Roman"/>
          <w:sz w:val="24"/>
          <w:szCs w:val="24"/>
        </w:rPr>
        <w:t>Umum Daerah Kota Bekasi</w:t>
      </w:r>
      <w:r w:rsidR="00CA2D7C">
        <w:rPr>
          <w:rFonts w:ascii="Times New Roman" w:hAnsi="Times New Roman" w:cs="Times New Roman"/>
          <w:sz w:val="24"/>
          <w:szCs w:val="24"/>
        </w:rPr>
        <w:t xml:space="preserve"> dengan </w:t>
      </w:r>
      <w:r w:rsidR="00CA2D7C" w:rsidRPr="00CA2D7C">
        <w:rPr>
          <w:rFonts w:ascii="Times New Roman" w:hAnsi="Times New Roman" w:cs="Times New Roman"/>
          <w:i/>
          <w:sz w:val="24"/>
          <w:szCs w:val="24"/>
        </w:rPr>
        <w:t>pre test</w:t>
      </w:r>
      <w:r w:rsidR="00CA2D7C">
        <w:rPr>
          <w:rFonts w:ascii="Times New Roman" w:hAnsi="Times New Roman" w:cs="Times New Roman"/>
          <w:sz w:val="24"/>
          <w:szCs w:val="24"/>
        </w:rPr>
        <w:t xml:space="preserve"> dan </w:t>
      </w:r>
      <w:r w:rsidR="00CA2D7C" w:rsidRPr="00CA2D7C">
        <w:rPr>
          <w:rFonts w:ascii="Times New Roman" w:hAnsi="Times New Roman" w:cs="Times New Roman"/>
          <w:i/>
          <w:sz w:val="24"/>
          <w:szCs w:val="24"/>
        </w:rPr>
        <w:t>post test</w:t>
      </w:r>
      <w:r w:rsidR="00CA2D7C">
        <w:rPr>
          <w:rFonts w:ascii="Times New Roman" w:hAnsi="Times New Roman" w:cs="Times New Roman"/>
          <w:sz w:val="24"/>
          <w:szCs w:val="24"/>
        </w:rPr>
        <w:t xml:space="preserve"> pada kelompok kontrol dan perlakuan</w:t>
      </w:r>
      <w:r w:rsidR="0085768A">
        <w:rPr>
          <w:rFonts w:ascii="Times New Roman" w:hAnsi="Times New Roman" w:cs="Times New Roman"/>
          <w:sz w:val="24"/>
          <w:szCs w:val="24"/>
        </w:rPr>
        <w:t>.</w:t>
      </w:r>
      <w:r w:rsidR="00FB3D42">
        <w:rPr>
          <w:rFonts w:ascii="Times New Roman" w:hAnsi="Times New Roman" w:cs="Times New Roman"/>
          <w:sz w:val="24"/>
          <w:szCs w:val="24"/>
        </w:rPr>
        <w:t xml:space="preserve"> </w:t>
      </w:r>
      <w:r w:rsidR="003C4C30" w:rsidRPr="00007620">
        <w:rPr>
          <w:rFonts w:ascii="Times New Roman" w:hAnsi="Times New Roman" w:cs="Times New Roman"/>
          <w:sz w:val="24"/>
          <w:szCs w:val="24"/>
        </w:rPr>
        <w:t>Populasi</w:t>
      </w:r>
      <w:r w:rsidR="00145906" w:rsidRPr="00007620">
        <w:rPr>
          <w:rFonts w:ascii="Times New Roman" w:hAnsi="Times New Roman" w:cs="Times New Roman"/>
          <w:sz w:val="24"/>
          <w:szCs w:val="24"/>
        </w:rPr>
        <w:t xml:space="preserve"> dalam penelitian ini </w:t>
      </w:r>
      <w:r w:rsidR="003C4C30" w:rsidRPr="00007620">
        <w:rPr>
          <w:rFonts w:ascii="Times New Roman" w:hAnsi="Times New Roman" w:cs="Times New Roman"/>
          <w:sz w:val="24"/>
          <w:szCs w:val="24"/>
        </w:rPr>
        <w:t xml:space="preserve"> adalah seluruh </w:t>
      </w:r>
      <w:r w:rsidR="00FB3D42">
        <w:rPr>
          <w:rFonts w:ascii="Times New Roman" w:hAnsi="Times New Roman" w:cs="Times New Roman"/>
          <w:sz w:val="24"/>
          <w:szCs w:val="24"/>
        </w:rPr>
        <w:t>klien DM tipe II</w:t>
      </w:r>
      <w:r>
        <w:rPr>
          <w:rFonts w:ascii="Times New Roman" w:hAnsi="Times New Roman" w:cs="Times New Roman"/>
          <w:sz w:val="24"/>
          <w:szCs w:val="24"/>
        </w:rPr>
        <w:t xml:space="preserve"> yang </w:t>
      </w:r>
      <w:r w:rsidR="00FB3D42">
        <w:rPr>
          <w:rFonts w:ascii="Times New Roman" w:hAnsi="Times New Roman" w:cs="Times New Roman"/>
          <w:sz w:val="24"/>
          <w:szCs w:val="24"/>
        </w:rPr>
        <w:t>dirawat di tiga ruang</w:t>
      </w:r>
      <w:r>
        <w:rPr>
          <w:rFonts w:ascii="Times New Roman" w:hAnsi="Times New Roman" w:cs="Times New Roman"/>
          <w:sz w:val="24"/>
          <w:szCs w:val="24"/>
        </w:rPr>
        <w:t xml:space="preserve"> rawat inap </w:t>
      </w:r>
      <w:r w:rsidR="00FB3D42">
        <w:rPr>
          <w:rFonts w:ascii="Times New Roman" w:hAnsi="Times New Roman" w:cs="Times New Roman"/>
          <w:sz w:val="24"/>
          <w:szCs w:val="24"/>
        </w:rPr>
        <w:t xml:space="preserve">Penyakit Dalam </w:t>
      </w:r>
      <w:r>
        <w:rPr>
          <w:rFonts w:ascii="Times New Roman" w:hAnsi="Times New Roman" w:cs="Times New Roman"/>
          <w:sz w:val="24"/>
          <w:szCs w:val="24"/>
        </w:rPr>
        <w:t xml:space="preserve">Rumah Sakit </w:t>
      </w:r>
      <w:r w:rsidR="00FB3D42">
        <w:rPr>
          <w:rFonts w:ascii="Times New Roman" w:hAnsi="Times New Roman" w:cs="Times New Roman"/>
          <w:sz w:val="24"/>
          <w:szCs w:val="24"/>
        </w:rPr>
        <w:t>Umum Kota Bekasi</w:t>
      </w:r>
      <w:r>
        <w:rPr>
          <w:rFonts w:ascii="Times New Roman" w:hAnsi="Times New Roman" w:cs="Times New Roman"/>
          <w:sz w:val="24"/>
          <w:szCs w:val="24"/>
        </w:rPr>
        <w:t xml:space="preserve"> </w:t>
      </w:r>
      <w:r w:rsidR="0085768A">
        <w:rPr>
          <w:rFonts w:ascii="Times New Roman" w:hAnsi="Times New Roman" w:cs="Times New Roman"/>
          <w:sz w:val="24"/>
          <w:szCs w:val="24"/>
        </w:rPr>
        <w:t xml:space="preserve">dengan tehnik pengambilan sampel menggunakan </w:t>
      </w:r>
      <w:r w:rsidR="00FB3D42">
        <w:rPr>
          <w:rFonts w:ascii="Times New Roman" w:hAnsi="Times New Roman" w:cs="Times New Roman"/>
          <w:i/>
          <w:sz w:val="24"/>
          <w:szCs w:val="24"/>
        </w:rPr>
        <w:t>purposive</w:t>
      </w:r>
      <w:r w:rsidR="0085768A" w:rsidRPr="0085768A">
        <w:rPr>
          <w:rFonts w:ascii="Times New Roman" w:hAnsi="Times New Roman" w:cs="Times New Roman"/>
          <w:i/>
          <w:sz w:val="24"/>
          <w:szCs w:val="24"/>
        </w:rPr>
        <w:t xml:space="preserve"> sampling</w:t>
      </w:r>
      <w:r w:rsidR="0085768A">
        <w:rPr>
          <w:rFonts w:ascii="Times New Roman" w:hAnsi="Times New Roman" w:cs="Times New Roman"/>
          <w:sz w:val="24"/>
          <w:szCs w:val="24"/>
        </w:rPr>
        <w:t xml:space="preserve">. </w:t>
      </w:r>
    </w:p>
    <w:p w14:paraId="6E3B4409" w14:textId="77777777" w:rsidR="00830947" w:rsidRPr="00007620" w:rsidRDefault="00830947" w:rsidP="00830947">
      <w:pPr>
        <w:pStyle w:val="ListParagraph"/>
        <w:spacing w:after="0" w:line="240" w:lineRule="auto"/>
        <w:ind w:left="0"/>
        <w:jc w:val="both"/>
        <w:rPr>
          <w:rFonts w:ascii="Times New Roman" w:hAnsi="Times New Roman" w:cs="Times New Roman"/>
          <w:b/>
          <w:sz w:val="24"/>
          <w:szCs w:val="24"/>
        </w:rPr>
      </w:pPr>
    </w:p>
    <w:p w14:paraId="72AE0DC5" w14:textId="5295646C" w:rsidR="00461B30" w:rsidRPr="00425FC2" w:rsidRDefault="00830947" w:rsidP="0007194F">
      <w:pPr>
        <w:autoSpaceDE w:val="0"/>
        <w:autoSpaceDN w:val="0"/>
        <w:adjustRightInd w:val="0"/>
        <w:spacing w:after="0" w:line="240" w:lineRule="auto"/>
        <w:jc w:val="both"/>
        <w:rPr>
          <w:rFonts w:ascii="Times New Roman" w:hAnsi="Times New Roman" w:cs="Times New Roman"/>
          <w:sz w:val="24"/>
          <w:szCs w:val="24"/>
        </w:rPr>
      </w:pPr>
      <w:r w:rsidRPr="00007620">
        <w:rPr>
          <w:rFonts w:ascii="Times New Roman" w:hAnsi="Times New Roman" w:cs="Times New Roman"/>
          <w:sz w:val="24"/>
          <w:szCs w:val="24"/>
        </w:rPr>
        <w:t>Penelitian ini dilaksanakan di R</w:t>
      </w:r>
      <w:r w:rsidR="00461B30">
        <w:rPr>
          <w:rFonts w:ascii="Times New Roman" w:hAnsi="Times New Roman" w:cs="Times New Roman"/>
          <w:sz w:val="24"/>
          <w:szCs w:val="24"/>
        </w:rPr>
        <w:t xml:space="preserve">umah Sakit </w:t>
      </w:r>
      <w:r w:rsidR="00FB3D42">
        <w:rPr>
          <w:rFonts w:ascii="Times New Roman" w:hAnsi="Times New Roman" w:cs="Times New Roman"/>
          <w:sz w:val="24"/>
          <w:szCs w:val="24"/>
        </w:rPr>
        <w:t>Umum Daerah Kota</w:t>
      </w:r>
      <w:r w:rsidR="00461B30">
        <w:rPr>
          <w:rFonts w:ascii="Times New Roman" w:hAnsi="Times New Roman" w:cs="Times New Roman"/>
          <w:sz w:val="24"/>
          <w:szCs w:val="24"/>
        </w:rPr>
        <w:t xml:space="preserve"> Bekasi pada bulan </w:t>
      </w:r>
      <w:r w:rsidR="00FB3D42">
        <w:rPr>
          <w:rFonts w:ascii="Times New Roman" w:hAnsi="Times New Roman" w:cs="Times New Roman"/>
          <w:sz w:val="24"/>
          <w:szCs w:val="24"/>
        </w:rPr>
        <w:t>Mei-</w:t>
      </w:r>
      <w:r w:rsidR="00461B30">
        <w:rPr>
          <w:rFonts w:ascii="Times New Roman" w:hAnsi="Times New Roman" w:cs="Times New Roman"/>
          <w:sz w:val="24"/>
          <w:szCs w:val="24"/>
        </w:rPr>
        <w:t>Juni 2016.</w:t>
      </w:r>
      <w:r w:rsidR="00F131C8">
        <w:rPr>
          <w:rFonts w:ascii="Times New Roman" w:hAnsi="Times New Roman" w:cs="Times New Roman"/>
          <w:sz w:val="24"/>
          <w:szCs w:val="24"/>
        </w:rPr>
        <w:t xml:space="preserve"> Instrumen yang digunakan dalam penelitian ini adalah </w:t>
      </w:r>
      <w:r w:rsidR="00FB3D42">
        <w:rPr>
          <w:rFonts w:ascii="Times New Roman" w:hAnsi="Times New Roman" w:cs="Times New Roman"/>
          <w:sz w:val="24"/>
          <w:szCs w:val="24"/>
        </w:rPr>
        <w:t xml:space="preserve">format pemeriksaan kaki dan </w:t>
      </w:r>
      <w:r w:rsidR="00F131C8">
        <w:rPr>
          <w:rFonts w:ascii="Times New Roman" w:hAnsi="Times New Roman" w:cs="Times New Roman"/>
          <w:sz w:val="24"/>
          <w:szCs w:val="24"/>
        </w:rPr>
        <w:t xml:space="preserve">kuesioner yang terdiri dari kuesioner </w:t>
      </w:r>
      <w:r w:rsidR="00FB3D42">
        <w:rPr>
          <w:rFonts w:ascii="Times New Roman" w:hAnsi="Times New Roman" w:cs="Times New Roman"/>
          <w:sz w:val="24"/>
          <w:szCs w:val="24"/>
        </w:rPr>
        <w:t>perawatan kaki dan pencegahan trauma pada kaki</w:t>
      </w:r>
      <w:r w:rsidR="00BD199D">
        <w:rPr>
          <w:rFonts w:ascii="Times New Roman" w:hAnsi="Times New Roman" w:cs="Times New Roman"/>
          <w:sz w:val="24"/>
          <w:szCs w:val="24"/>
        </w:rPr>
        <w:t xml:space="preserve"> dengan merujuk pada </w:t>
      </w:r>
      <w:r w:rsidR="009D13D5">
        <w:rPr>
          <w:rFonts w:ascii="Times New Roman" w:hAnsi="Times New Roman" w:cs="Times New Roman"/>
          <w:sz w:val="24"/>
          <w:szCs w:val="24"/>
        </w:rPr>
        <w:t xml:space="preserve">Guide, </w:t>
      </w:r>
      <w:r w:rsidR="00BD199D" w:rsidRPr="00BD199D">
        <w:rPr>
          <w:rFonts w:ascii="Times New Roman" w:hAnsi="Times New Roman" w:cs="Times New Roman"/>
          <w:i/>
          <w:sz w:val="24"/>
          <w:szCs w:val="24"/>
        </w:rPr>
        <w:t>F</w:t>
      </w:r>
      <w:r w:rsidR="009D13D5">
        <w:rPr>
          <w:rFonts w:ascii="Times New Roman" w:hAnsi="Times New Roman" w:cs="Times New Roman"/>
          <w:i/>
          <w:sz w:val="24"/>
          <w:szCs w:val="24"/>
        </w:rPr>
        <w:t>.R.</w:t>
      </w:r>
      <w:r w:rsidR="00BD199D" w:rsidRPr="00BD199D">
        <w:rPr>
          <w:rFonts w:ascii="Times New Roman" w:hAnsi="Times New Roman" w:cs="Times New Roman"/>
          <w:i/>
          <w:sz w:val="24"/>
          <w:szCs w:val="24"/>
        </w:rPr>
        <w:t>A</w:t>
      </w:r>
      <w:r w:rsidR="009D13D5">
        <w:rPr>
          <w:rFonts w:ascii="Times New Roman" w:hAnsi="Times New Roman" w:cs="Times New Roman"/>
          <w:i/>
          <w:sz w:val="24"/>
          <w:szCs w:val="24"/>
        </w:rPr>
        <w:t>.</w:t>
      </w:r>
      <w:r w:rsidR="00BD199D" w:rsidRPr="00BD199D">
        <w:rPr>
          <w:rFonts w:ascii="Times New Roman" w:hAnsi="Times New Roman" w:cs="Times New Roman"/>
          <w:i/>
          <w:sz w:val="24"/>
          <w:szCs w:val="24"/>
        </w:rPr>
        <w:t>F</w:t>
      </w:r>
      <w:r w:rsidR="009D13D5">
        <w:rPr>
          <w:rFonts w:ascii="Times New Roman" w:hAnsi="Times New Roman" w:cs="Times New Roman"/>
          <w:i/>
          <w:sz w:val="24"/>
          <w:szCs w:val="24"/>
        </w:rPr>
        <w:t xml:space="preserve">. </w:t>
      </w:r>
      <w:commentRangeStart w:id="7"/>
      <w:r w:rsidR="00BD199D">
        <w:rPr>
          <w:rFonts w:ascii="Times New Roman" w:hAnsi="Times New Roman" w:cs="Times New Roman"/>
          <w:sz w:val="24"/>
          <w:szCs w:val="24"/>
        </w:rPr>
        <w:t>Nova Scotia (2009)</w:t>
      </w:r>
      <w:commentRangeEnd w:id="7"/>
      <w:r w:rsidR="009D13D5">
        <w:rPr>
          <w:rStyle w:val="CommentReference"/>
        </w:rPr>
        <w:commentReference w:id="7"/>
      </w:r>
      <w:r w:rsidR="00BD199D">
        <w:rPr>
          <w:rFonts w:ascii="Times New Roman" w:hAnsi="Times New Roman" w:cs="Times New Roman"/>
          <w:sz w:val="24"/>
          <w:szCs w:val="24"/>
        </w:rPr>
        <w:t xml:space="preserve"> dan </w:t>
      </w:r>
      <w:r w:rsidR="001B2665">
        <w:rPr>
          <w:rFonts w:ascii="Times New Roman" w:hAnsi="Times New Roman" w:cs="Times New Roman"/>
          <w:sz w:val="24"/>
          <w:szCs w:val="24"/>
        </w:rPr>
        <w:t xml:space="preserve">Senussi &amp; </w:t>
      </w:r>
      <w:r w:rsidR="001B2665">
        <w:rPr>
          <w:rFonts w:ascii="Times New Roman" w:hAnsi="Times New Roman" w:cs="Times New Roman"/>
          <w:i/>
          <w:sz w:val="24"/>
          <w:szCs w:val="24"/>
        </w:rPr>
        <w:t>Jeffcoate</w:t>
      </w:r>
      <w:commentRangeStart w:id="8"/>
      <w:r w:rsidR="00BD199D">
        <w:rPr>
          <w:rFonts w:ascii="Times New Roman" w:hAnsi="Times New Roman" w:cs="Times New Roman"/>
          <w:sz w:val="24"/>
          <w:szCs w:val="24"/>
        </w:rPr>
        <w:t xml:space="preserve"> (201</w:t>
      </w:r>
      <w:r w:rsidR="001B2665">
        <w:rPr>
          <w:rFonts w:ascii="Times New Roman" w:hAnsi="Times New Roman" w:cs="Times New Roman"/>
          <w:sz w:val="24"/>
          <w:szCs w:val="24"/>
        </w:rPr>
        <w:t>1</w:t>
      </w:r>
      <w:r w:rsidR="00BD199D">
        <w:rPr>
          <w:rFonts w:ascii="Times New Roman" w:hAnsi="Times New Roman" w:cs="Times New Roman"/>
          <w:sz w:val="24"/>
          <w:szCs w:val="24"/>
        </w:rPr>
        <w:t>).</w:t>
      </w:r>
      <w:r w:rsidR="0007194F">
        <w:rPr>
          <w:rFonts w:ascii="Times New Roman" w:hAnsi="Times New Roman" w:cs="Times New Roman"/>
          <w:sz w:val="24"/>
          <w:szCs w:val="24"/>
        </w:rPr>
        <w:t xml:space="preserve"> </w:t>
      </w:r>
      <w:commentRangeEnd w:id="8"/>
      <w:r w:rsidR="001B2665">
        <w:rPr>
          <w:rStyle w:val="CommentReference"/>
        </w:rPr>
        <w:commentReference w:id="8"/>
      </w:r>
      <w:r w:rsidR="00D47B18" w:rsidRPr="00425FC2">
        <w:rPr>
          <w:rFonts w:ascii="Times New Roman" w:hAnsi="Times New Roman" w:cs="Times New Roman"/>
          <w:sz w:val="24"/>
          <w:szCs w:val="24"/>
        </w:rPr>
        <w:t xml:space="preserve">Prosedur pengumpulan data dilakukan selama </w:t>
      </w:r>
      <w:r w:rsidR="0007194F" w:rsidRPr="00425FC2">
        <w:rPr>
          <w:rFonts w:ascii="Times New Roman" w:hAnsi="Times New Roman" w:cs="Times New Roman"/>
          <w:sz w:val="24"/>
          <w:szCs w:val="24"/>
        </w:rPr>
        <w:t>4 hari, hari pertama awal pertemuan responden diberikan format untuk mengidentifikasi risiko ulkus dengan pemeriksaan fisik dan kuesioner perawatan kaki, setelah mengisi format tersebut responden mulai diberikan edukasi.  Edukasi ini bertahap sampai pada hari kedua responden pada kelompok perlakuan diberikan edukasi dan latihan mengidentifikasi risiko ulkus pada kelompok perlakuan sedangkan pada kelompok kontrol hanya diberikan modul saja tanpa edukasi. Hari ketiga responden diberi kesempatan untuk latihan mandiri dalam melatih kemampuan mengidentifikasi risiko ulkus.  Pada hari keempat peneliti memberikan kembali format identifikasi risiko ulkus kepada responden.</w:t>
      </w:r>
    </w:p>
    <w:p w14:paraId="1A532C30" w14:textId="77777777" w:rsidR="00F131C8" w:rsidRPr="00425FC2" w:rsidRDefault="00F131C8" w:rsidP="00830947">
      <w:pPr>
        <w:autoSpaceDE w:val="0"/>
        <w:autoSpaceDN w:val="0"/>
        <w:adjustRightInd w:val="0"/>
        <w:spacing w:after="0" w:line="240" w:lineRule="auto"/>
        <w:jc w:val="both"/>
        <w:rPr>
          <w:rFonts w:ascii="Times New Roman" w:hAnsi="Times New Roman" w:cs="Times New Roman"/>
          <w:sz w:val="24"/>
          <w:szCs w:val="24"/>
        </w:rPr>
      </w:pPr>
    </w:p>
    <w:p w14:paraId="03D2FD64" w14:textId="77777777" w:rsidR="00142F9C" w:rsidRDefault="00F131C8" w:rsidP="009A23AD">
      <w:pPr>
        <w:spacing w:after="0" w:line="240" w:lineRule="auto"/>
        <w:jc w:val="both"/>
        <w:rPr>
          <w:rFonts w:ascii="Times New Roman" w:hAnsi="Times New Roman" w:cs="Times New Roman"/>
          <w:sz w:val="24"/>
          <w:szCs w:val="24"/>
        </w:rPr>
      </w:pPr>
      <w:r w:rsidRPr="00425FC2">
        <w:rPr>
          <w:rFonts w:ascii="Times New Roman" w:hAnsi="Times New Roman" w:cs="Times New Roman"/>
          <w:sz w:val="24"/>
          <w:szCs w:val="24"/>
        </w:rPr>
        <w:t>Pengolahan data dilakukan</w:t>
      </w:r>
      <w:r w:rsidRPr="00510BC6">
        <w:rPr>
          <w:rFonts w:ascii="Times New Roman" w:hAnsi="Times New Roman" w:cs="Times New Roman"/>
          <w:sz w:val="24"/>
          <w:szCs w:val="24"/>
        </w:rPr>
        <w:t xml:space="preserve"> dengan menggunakan langkah</w:t>
      </w:r>
      <w:r w:rsidR="00BD199D">
        <w:rPr>
          <w:rFonts w:ascii="Times New Roman" w:hAnsi="Times New Roman" w:cs="Times New Roman"/>
          <w:sz w:val="24"/>
          <w:szCs w:val="24"/>
        </w:rPr>
        <w:t xml:space="preserve"> </w:t>
      </w:r>
      <w:r w:rsidR="00510BC6" w:rsidRPr="00510BC6">
        <w:rPr>
          <w:rFonts w:ascii="Times New Roman" w:hAnsi="Times New Roman" w:cs="Times New Roman"/>
          <w:i/>
          <w:sz w:val="24"/>
          <w:szCs w:val="24"/>
        </w:rPr>
        <w:t>editing</w:t>
      </w:r>
      <w:r w:rsidR="00510BC6">
        <w:rPr>
          <w:rFonts w:ascii="Times New Roman" w:hAnsi="Times New Roman" w:cs="Times New Roman"/>
          <w:sz w:val="24"/>
          <w:szCs w:val="24"/>
        </w:rPr>
        <w:t xml:space="preserve">, </w:t>
      </w:r>
      <w:r w:rsidR="00510BC6" w:rsidRPr="00510BC6">
        <w:rPr>
          <w:rFonts w:ascii="Times New Roman" w:hAnsi="Times New Roman" w:cs="Times New Roman"/>
          <w:i/>
          <w:sz w:val="24"/>
          <w:szCs w:val="24"/>
        </w:rPr>
        <w:t>coding</w:t>
      </w:r>
      <w:r w:rsidR="00510BC6">
        <w:rPr>
          <w:rFonts w:ascii="Times New Roman" w:hAnsi="Times New Roman" w:cs="Times New Roman"/>
          <w:sz w:val="24"/>
          <w:szCs w:val="24"/>
        </w:rPr>
        <w:t xml:space="preserve">, </w:t>
      </w:r>
      <w:r w:rsidR="00510BC6" w:rsidRPr="00510BC6">
        <w:rPr>
          <w:rFonts w:ascii="Times New Roman" w:hAnsi="Times New Roman" w:cs="Times New Roman"/>
          <w:i/>
          <w:sz w:val="24"/>
          <w:szCs w:val="24"/>
        </w:rPr>
        <w:t>entry</w:t>
      </w:r>
      <w:r w:rsidR="00510BC6">
        <w:rPr>
          <w:rFonts w:ascii="Times New Roman" w:hAnsi="Times New Roman" w:cs="Times New Roman"/>
          <w:sz w:val="24"/>
          <w:szCs w:val="24"/>
        </w:rPr>
        <w:t xml:space="preserve"> data dan </w:t>
      </w:r>
      <w:r w:rsidR="00510BC6" w:rsidRPr="00510BC6">
        <w:rPr>
          <w:rFonts w:ascii="Times New Roman" w:hAnsi="Times New Roman" w:cs="Times New Roman"/>
          <w:i/>
          <w:sz w:val="24"/>
          <w:szCs w:val="24"/>
        </w:rPr>
        <w:t>clea</w:t>
      </w:r>
      <w:r w:rsidR="00CA2D7C">
        <w:rPr>
          <w:rFonts w:ascii="Times New Roman" w:hAnsi="Times New Roman" w:cs="Times New Roman"/>
          <w:i/>
          <w:sz w:val="24"/>
          <w:szCs w:val="24"/>
        </w:rPr>
        <w:t>ns</w:t>
      </w:r>
      <w:r w:rsidR="00510BC6" w:rsidRPr="00510BC6">
        <w:rPr>
          <w:rFonts w:ascii="Times New Roman" w:hAnsi="Times New Roman" w:cs="Times New Roman"/>
          <w:i/>
          <w:sz w:val="24"/>
          <w:szCs w:val="24"/>
        </w:rPr>
        <w:t>ing</w:t>
      </w:r>
      <w:r w:rsidR="00510BC6">
        <w:rPr>
          <w:rFonts w:ascii="Times New Roman" w:hAnsi="Times New Roman" w:cs="Times New Roman"/>
          <w:sz w:val="24"/>
          <w:szCs w:val="24"/>
        </w:rPr>
        <w:t xml:space="preserve"> data.</w:t>
      </w:r>
      <w:r w:rsidR="00CA2D7C">
        <w:rPr>
          <w:rFonts w:ascii="Times New Roman" w:hAnsi="Times New Roman" w:cs="Times New Roman"/>
          <w:sz w:val="24"/>
          <w:szCs w:val="24"/>
        </w:rPr>
        <w:t xml:space="preserve"> </w:t>
      </w:r>
      <w:r w:rsidR="00510BC6">
        <w:rPr>
          <w:rFonts w:ascii="Times New Roman" w:hAnsi="Times New Roman" w:cs="Times New Roman"/>
          <w:sz w:val="24"/>
          <w:szCs w:val="24"/>
        </w:rPr>
        <w:t xml:space="preserve">Selanjutnya data diolah secara univariat untuk melihat distribusi frekuensi masing-masing variabel frekuensi dari masing-masing variabel baik dari variabel independen, variabel dependen maupun variabel karakteristik responden dan secara bivariat untuk mengetahui adanya pengaruh variabel independen terhadap variabel dependen dengan menggunakan </w:t>
      </w:r>
      <w:r w:rsidR="00BD199D">
        <w:rPr>
          <w:rFonts w:ascii="Times New Roman" w:hAnsi="Times New Roman" w:cs="Times New Roman"/>
          <w:sz w:val="24"/>
          <w:szCs w:val="24"/>
        </w:rPr>
        <w:t>t-</w:t>
      </w:r>
      <w:r w:rsidR="00BD199D" w:rsidRPr="00BD199D">
        <w:rPr>
          <w:rFonts w:ascii="Times New Roman" w:hAnsi="Times New Roman" w:cs="Times New Roman"/>
          <w:i/>
          <w:sz w:val="24"/>
          <w:szCs w:val="24"/>
        </w:rPr>
        <w:t>independent</w:t>
      </w:r>
      <w:r w:rsidR="00BD199D">
        <w:rPr>
          <w:rFonts w:ascii="Times New Roman" w:hAnsi="Times New Roman" w:cs="Times New Roman"/>
          <w:sz w:val="24"/>
          <w:szCs w:val="24"/>
        </w:rPr>
        <w:t xml:space="preserve"> dan t-</w:t>
      </w:r>
      <w:r w:rsidR="00BD199D" w:rsidRPr="00BD199D">
        <w:rPr>
          <w:rFonts w:ascii="Times New Roman" w:hAnsi="Times New Roman" w:cs="Times New Roman"/>
          <w:i/>
          <w:sz w:val="24"/>
          <w:szCs w:val="24"/>
        </w:rPr>
        <w:t>dependent</w:t>
      </w:r>
      <w:r w:rsidR="00510BC6">
        <w:rPr>
          <w:rFonts w:ascii="Times New Roman" w:hAnsi="Times New Roman" w:cs="Times New Roman"/>
          <w:sz w:val="24"/>
          <w:szCs w:val="24"/>
        </w:rPr>
        <w:t xml:space="preserve"> dan analisa multivariat untuk mengetahui pengaruh variabel indepe</w:t>
      </w:r>
      <w:r w:rsidR="009310C8">
        <w:rPr>
          <w:rFonts w:ascii="Times New Roman" w:hAnsi="Times New Roman" w:cs="Times New Roman"/>
          <w:sz w:val="24"/>
          <w:szCs w:val="24"/>
        </w:rPr>
        <w:t xml:space="preserve">nden </w:t>
      </w:r>
      <w:r w:rsidR="00510BC6">
        <w:rPr>
          <w:rFonts w:ascii="Times New Roman" w:hAnsi="Times New Roman" w:cs="Times New Roman"/>
          <w:sz w:val="24"/>
          <w:szCs w:val="24"/>
        </w:rPr>
        <w:t xml:space="preserve">terhadap </w:t>
      </w:r>
      <w:r w:rsidR="00201E9E">
        <w:rPr>
          <w:rFonts w:ascii="Times New Roman" w:hAnsi="Times New Roman" w:cs="Times New Roman"/>
          <w:sz w:val="24"/>
          <w:szCs w:val="24"/>
        </w:rPr>
        <w:t xml:space="preserve">variabel dependen dengan menggunakan uji regresi </w:t>
      </w:r>
      <w:r w:rsidR="009310C8">
        <w:rPr>
          <w:rFonts w:ascii="Times New Roman" w:hAnsi="Times New Roman" w:cs="Times New Roman"/>
          <w:sz w:val="24"/>
          <w:szCs w:val="24"/>
        </w:rPr>
        <w:t>linier</w:t>
      </w:r>
      <w:r w:rsidR="00201E9E">
        <w:rPr>
          <w:rFonts w:ascii="Times New Roman" w:hAnsi="Times New Roman" w:cs="Times New Roman"/>
          <w:sz w:val="24"/>
          <w:szCs w:val="24"/>
        </w:rPr>
        <w:t xml:space="preserve"> ganda.</w:t>
      </w:r>
    </w:p>
    <w:p w14:paraId="504F9189" w14:textId="77777777" w:rsidR="00510BC6" w:rsidRPr="00510BC6" w:rsidRDefault="00510BC6" w:rsidP="009A23AD">
      <w:pPr>
        <w:spacing w:after="0" w:line="240" w:lineRule="auto"/>
        <w:jc w:val="both"/>
        <w:rPr>
          <w:rFonts w:ascii="Times New Roman" w:hAnsi="Times New Roman" w:cs="Times New Roman"/>
          <w:sz w:val="24"/>
          <w:szCs w:val="24"/>
        </w:rPr>
      </w:pPr>
    </w:p>
    <w:p w14:paraId="178F150E" w14:textId="77777777" w:rsidR="009A23AD" w:rsidRPr="00007620" w:rsidRDefault="000508BE" w:rsidP="009A23AD">
      <w:pPr>
        <w:spacing w:after="0" w:line="240" w:lineRule="auto"/>
        <w:jc w:val="both"/>
        <w:rPr>
          <w:rFonts w:ascii="Times New Roman" w:hAnsi="Times New Roman" w:cs="Times New Roman"/>
          <w:b/>
          <w:sz w:val="24"/>
          <w:szCs w:val="24"/>
        </w:rPr>
      </w:pPr>
      <w:r w:rsidRPr="00007620">
        <w:rPr>
          <w:rFonts w:ascii="Times New Roman" w:hAnsi="Times New Roman" w:cs="Times New Roman"/>
          <w:b/>
          <w:sz w:val="24"/>
          <w:szCs w:val="24"/>
        </w:rPr>
        <w:t>HASIL PENELITIAN</w:t>
      </w:r>
    </w:p>
    <w:p w14:paraId="67277D38" w14:textId="77777777" w:rsidR="00CC3F58" w:rsidRPr="00007620" w:rsidRDefault="00D76CC8" w:rsidP="00D76CC8">
      <w:pPr>
        <w:autoSpaceDE w:val="0"/>
        <w:autoSpaceDN w:val="0"/>
        <w:adjustRightInd w:val="0"/>
        <w:spacing w:after="0" w:line="240" w:lineRule="auto"/>
        <w:jc w:val="both"/>
        <w:rPr>
          <w:rFonts w:ascii="Times New Roman" w:hAnsi="Times New Roman" w:cs="Times New Roman"/>
          <w:sz w:val="24"/>
          <w:szCs w:val="24"/>
        </w:rPr>
      </w:pPr>
      <w:r w:rsidRPr="00007620">
        <w:rPr>
          <w:rFonts w:ascii="Times New Roman" w:hAnsi="Times New Roman" w:cs="Times New Roman"/>
          <w:sz w:val="24"/>
          <w:szCs w:val="24"/>
        </w:rPr>
        <w:t>Hasil penelitian didasarkan pada analisa univariat</w:t>
      </w:r>
      <w:r w:rsidR="00A85861">
        <w:rPr>
          <w:rFonts w:ascii="Times New Roman" w:hAnsi="Times New Roman" w:cs="Times New Roman"/>
          <w:sz w:val="24"/>
          <w:szCs w:val="24"/>
        </w:rPr>
        <w:t>, b</w:t>
      </w:r>
      <w:r w:rsidRPr="00007620">
        <w:rPr>
          <w:rFonts w:ascii="Times New Roman" w:hAnsi="Times New Roman" w:cs="Times New Roman"/>
          <w:sz w:val="24"/>
          <w:szCs w:val="24"/>
        </w:rPr>
        <w:t>ivariat</w:t>
      </w:r>
      <w:r w:rsidR="00A85861">
        <w:rPr>
          <w:rFonts w:ascii="Times New Roman" w:hAnsi="Times New Roman" w:cs="Times New Roman"/>
          <w:sz w:val="24"/>
          <w:szCs w:val="24"/>
        </w:rPr>
        <w:t xml:space="preserve"> dan multivariat</w:t>
      </w:r>
      <w:r w:rsidRPr="00007620">
        <w:rPr>
          <w:rFonts w:ascii="Times New Roman" w:hAnsi="Times New Roman" w:cs="Times New Roman"/>
          <w:sz w:val="24"/>
          <w:szCs w:val="24"/>
        </w:rPr>
        <w:t>. A</w:t>
      </w:r>
      <w:r w:rsidR="007A4F4B" w:rsidRPr="00007620">
        <w:rPr>
          <w:rFonts w:ascii="Times New Roman" w:hAnsi="Times New Roman" w:cs="Times New Roman"/>
          <w:sz w:val="24"/>
          <w:szCs w:val="24"/>
        </w:rPr>
        <w:t>dapun a</w:t>
      </w:r>
      <w:r w:rsidRPr="00007620">
        <w:rPr>
          <w:rFonts w:ascii="Times New Roman" w:hAnsi="Times New Roman" w:cs="Times New Roman"/>
          <w:sz w:val="24"/>
          <w:szCs w:val="24"/>
        </w:rPr>
        <w:t>nalisis hasil penelitian</w:t>
      </w:r>
      <w:r w:rsidR="00CA2D7C">
        <w:rPr>
          <w:rFonts w:ascii="Times New Roman" w:hAnsi="Times New Roman" w:cs="Times New Roman"/>
          <w:sz w:val="24"/>
          <w:szCs w:val="24"/>
        </w:rPr>
        <w:t xml:space="preserve"> </w:t>
      </w:r>
      <w:r w:rsidRPr="00007620">
        <w:rPr>
          <w:rFonts w:ascii="Times New Roman" w:hAnsi="Times New Roman" w:cs="Times New Roman"/>
          <w:sz w:val="24"/>
          <w:szCs w:val="24"/>
        </w:rPr>
        <w:t xml:space="preserve">univariat, </w:t>
      </w:r>
      <w:r w:rsidR="007A4F4B" w:rsidRPr="00007620">
        <w:rPr>
          <w:rFonts w:ascii="Times New Roman" w:hAnsi="Times New Roman" w:cs="Times New Roman"/>
          <w:sz w:val="24"/>
          <w:szCs w:val="24"/>
        </w:rPr>
        <w:t xml:space="preserve">terdiri dari: </w:t>
      </w:r>
      <w:r w:rsidR="00A85861">
        <w:rPr>
          <w:rFonts w:ascii="Times New Roman" w:hAnsi="Times New Roman" w:cs="Times New Roman"/>
          <w:sz w:val="24"/>
          <w:szCs w:val="24"/>
        </w:rPr>
        <w:t>usia,</w:t>
      </w:r>
      <w:r w:rsidR="00CA2D7C">
        <w:rPr>
          <w:rFonts w:ascii="Times New Roman" w:hAnsi="Times New Roman" w:cs="Times New Roman"/>
          <w:sz w:val="24"/>
          <w:szCs w:val="24"/>
        </w:rPr>
        <w:t xml:space="preserve"> </w:t>
      </w:r>
      <w:r w:rsidRPr="00007620">
        <w:rPr>
          <w:rFonts w:ascii="Times New Roman" w:hAnsi="Times New Roman" w:cs="Times New Roman"/>
          <w:sz w:val="24"/>
          <w:szCs w:val="24"/>
        </w:rPr>
        <w:t>pendidikan</w:t>
      </w:r>
      <w:r w:rsidR="00CA2D7C">
        <w:rPr>
          <w:rFonts w:ascii="Times New Roman" w:hAnsi="Times New Roman" w:cs="Times New Roman"/>
          <w:sz w:val="24"/>
          <w:szCs w:val="24"/>
        </w:rPr>
        <w:t>, riwayat lama DM</w:t>
      </w:r>
      <w:r w:rsidRPr="00007620">
        <w:rPr>
          <w:rFonts w:ascii="Times New Roman" w:hAnsi="Times New Roman" w:cs="Times New Roman"/>
          <w:sz w:val="24"/>
          <w:szCs w:val="24"/>
        </w:rPr>
        <w:t xml:space="preserve"> dan </w:t>
      </w:r>
      <w:r w:rsidR="00CA2D7C">
        <w:rPr>
          <w:rFonts w:ascii="Times New Roman" w:hAnsi="Times New Roman" w:cs="Times New Roman"/>
          <w:sz w:val="24"/>
          <w:szCs w:val="24"/>
        </w:rPr>
        <w:t>riwayat ulkus.</w:t>
      </w:r>
      <w:r w:rsidR="00A85861">
        <w:rPr>
          <w:rFonts w:ascii="Times New Roman" w:hAnsi="Times New Roman" w:cs="Times New Roman"/>
          <w:sz w:val="24"/>
          <w:szCs w:val="24"/>
        </w:rPr>
        <w:t xml:space="preserve"> Hasil ana</w:t>
      </w:r>
      <w:r w:rsidR="00CA2D7C">
        <w:rPr>
          <w:rFonts w:ascii="Times New Roman" w:hAnsi="Times New Roman" w:cs="Times New Roman"/>
          <w:sz w:val="24"/>
          <w:szCs w:val="24"/>
        </w:rPr>
        <w:t>l</w:t>
      </w:r>
      <w:r w:rsidR="00A85861">
        <w:rPr>
          <w:rFonts w:ascii="Times New Roman" w:hAnsi="Times New Roman" w:cs="Times New Roman"/>
          <w:sz w:val="24"/>
          <w:szCs w:val="24"/>
        </w:rPr>
        <w:t xml:space="preserve">isis disajikan dalam bentuk </w:t>
      </w:r>
      <w:r w:rsidR="00A85861" w:rsidRPr="00007620">
        <w:rPr>
          <w:rFonts w:ascii="Times New Roman" w:hAnsi="Times New Roman" w:cs="Times New Roman"/>
          <w:sz w:val="24"/>
          <w:szCs w:val="24"/>
        </w:rPr>
        <w:t>distribusi frekuensiyang terdiri dari jumlah dan persentase</w:t>
      </w:r>
      <w:r w:rsidR="00A85861">
        <w:rPr>
          <w:rFonts w:ascii="Times New Roman" w:hAnsi="Times New Roman" w:cs="Times New Roman"/>
          <w:sz w:val="24"/>
          <w:szCs w:val="24"/>
        </w:rPr>
        <w:t>.</w:t>
      </w:r>
    </w:p>
    <w:p w14:paraId="70FBC3F4" w14:textId="1872C52C" w:rsidR="00D76CC8" w:rsidRPr="00007620" w:rsidRDefault="00D76CC8" w:rsidP="00D76CC8">
      <w:pPr>
        <w:autoSpaceDE w:val="0"/>
        <w:autoSpaceDN w:val="0"/>
        <w:adjustRightInd w:val="0"/>
        <w:spacing w:after="0" w:line="240" w:lineRule="auto"/>
        <w:jc w:val="both"/>
        <w:rPr>
          <w:rFonts w:ascii="Times New Roman" w:hAnsi="Times New Roman" w:cs="Times New Roman"/>
          <w:sz w:val="24"/>
          <w:szCs w:val="24"/>
        </w:rPr>
      </w:pPr>
    </w:p>
    <w:p w14:paraId="05995617" w14:textId="77777777" w:rsidR="00D76CC8" w:rsidRDefault="00D76CC8" w:rsidP="00CD06FF">
      <w:pPr>
        <w:autoSpaceDE w:val="0"/>
        <w:autoSpaceDN w:val="0"/>
        <w:adjustRightInd w:val="0"/>
        <w:spacing w:after="0" w:line="240" w:lineRule="auto"/>
        <w:jc w:val="both"/>
        <w:rPr>
          <w:rFonts w:ascii="Times New Roman" w:hAnsi="Times New Roman" w:cs="Times New Roman"/>
          <w:sz w:val="24"/>
          <w:szCs w:val="24"/>
        </w:rPr>
      </w:pPr>
      <w:r w:rsidRPr="00007620">
        <w:rPr>
          <w:rFonts w:ascii="Times New Roman" w:hAnsi="Times New Roman" w:cs="Times New Roman"/>
          <w:sz w:val="24"/>
          <w:szCs w:val="24"/>
        </w:rPr>
        <w:t>Analisis bivariat untuk membuktikan hipotes</w:t>
      </w:r>
      <w:r w:rsidR="00145906" w:rsidRPr="00007620">
        <w:rPr>
          <w:rFonts w:ascii="Times New Roman" w:hAnsi="Times New Roman" w:cs="Times New Roman"/>
          <w:sz w:val="24"/>
          <w:szCs w:val="24"/>
        </w:rPr>
        <w:t>is penelitian terhadap</w:t>
      </w:r>
      <w:r w:rsidR="00533776">
        <w:rPr>
          <w:rFonts w:ascii="Times New Roman" w:hAnsi="Times New Roman" w:cs="Times New Roman"/>
          <w:sz w:val="24"/>
          <w:szCs w:val="24"/>
        </w:rPr>
        <w:t xml:space="preserve"> adanya</w:t>
      </w:r>
      <w:r w:rsidR="00145906" w:rsidRPr="00007620">
        <w:rPr>
          <w:rFonts w:ascii="Times New Roman" w:hAnsi="Times New Roman" w:cs="Times New Roman"/>
          <w:sz w:val="24"/>
          <w:szCs w:val="24"/>
        </w:rPr>
        <w:t xml:space="preserve"> </w:t>
      </w:r>
      <w:r w:rsidR="00A85861">
        <w:rPr>
          <w:rFonts w:ascii="Times New Roman" w:hAnsi="Times New Roman" w:cs="Times New Roman"/>
          <w:sz w:val="24"/>
          <w:szCs w:val="24"/>
        </w:rPr>
        <w:t>pe</w:t>
      </w:r>
      <w:r w:rsidR="00CA2D7C">
        <w:rPr>
          <w:rFonts w:ascii="Times New Roman" w:hAnsi="Times New Roman" w:cs="Times New Roman"/>
          <w:sz w:val="24"/>
          <w:szCs w:val="24"/>
        </w:rPr>
        <w:t>rbedaan</w:t>
      </w:r>
      <w:r w:rsidR="00A85861">
        <w:rPr>
          <w:rFonts w:ascii="Times New Roman" w:hAnsi="Times New Roman" w:cs="Times New Roman"/>
          <w:sz w:val="24"/>
          <w:szCs w:val="24"/>
        </w:rPr>
        <w:t xml:space="preserve"> kemampuan </w:t>
      </w:r>
      <w:r w:rsidR="00CA2D7C">
        <w:rPr>
          <w:rFonts w:ascii="Times New Roman" w:hAnsi="Times New Roman" w:cs="Times New Roman"/>
          <w:sz w:val="24"/>
          <w:szCs w:val="24"/>
        </w:rPr>
        <w:t>klien mengidentifikasi risiko ulkus sebelum dan sesudah edukasi pada kelompok kontrol dan perlakuan.</w:t>
      </w:r>
    </w:p>
    <w:p w14:paraId="668859F0" w14:textId="77777777" w:rsidR="00CA2D7C" w:rsidRDefault="00CA2D7C" w:rsidP="00CD06FF">
      <w:pPr>
        <w:autoSpaceDE w:val="0"/>
        <w:autoSpaceDN w:val="0"/>
        <w:adjustRightInd w:val="0"/>
        <w:spacing w:after="0" w:line="240" w:lineRule="auto"/>
        <w:jc w:val="both"/>
        <w:rPr>
          <w:rFonts w:ascii="Times New Roman" w:hAnsi="Times New Roman" w:cs="Times New Roman"/>
          <w:sz w:val="24"/>
          <w:szCs w:val="24"/>
        </w:rPr>
      </w:pPr>
    </w:p>
    <w:p w14:paraId="17EF4520" w14:textId="77777777" w:rsidR="00CA2D7C" w:rsidRDefault="00CA2D7C" w:rsidP="00CD06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Analisis multivariat untuk membuktikan adanya pengaruh karakterisitik responden terhadap kemampuan klien dalam mengidentifikasi risiko ulkus.</w:t>
      </w:r>
    </w:p>
    <w:p w14:paraId="513B968B" w14:textId="77777777" w:rsidR="00CA2D7C" w:rsidRDefault="00CA2D7C" w:rsidP="00CD06FF">
      <w:pPr>
        <w:autoSpaceDE w:val="0"/>
        <w:autoSpaceDN w:val="0"/>
        <w:adjustRightInd w:val="0"/>
        <w:spacing w:after="0" w:line="240" w:lineRule="auto"/>
        <w:jc w:val="both"/>
        <w:rPr>
          <w:rFonts w:ascii="Times New Roman" w:hAnsi="Times New Roman" w:cs="Times New Roman"/>
          <w:sz w:val="24"/>
          <w:szCs w:val="24"/>
        </w:rPr>
      </w:pPr>
    </w:p>
    <w:p w14:paraId="760B3BFE" w14:textId="77777777" w:rsidR="00CA2D7C" w:rsidRPr="008469DC" w:rsidRDefault="00CA2D7C" w:rsidP="00CD06FF">
      <w:pPr>
        <w:autoSpaceDE w:val="0"/>
        <w:autoSpaceDN w:val="0"/>
        <w:adjustRightInd w:val="0"/>
        <w:spacing w:after="0" w:line="240" w:lineRule="auto"/>
        <w:jc w:val="both"/>
        <w:rPr>
          <w:rFonts w:ascii="Times New Roman" w:hAnsi="Times New Roman" w:cs="Times New Roman"/>
          <w:b/>
          <w:sz w:val="24"/>
          <w:szCs w:val="24"/>
        </w:rPr>
      </w:pPr>
    </w:p>
    <w:p w14:paraId="280975E3" w14:textId="77777777" w:rsidR="00D76CC8" w:rsidRPr="00007620" w:rsidRDefault="00D76CC8" w:rsidP="009A23AD">
      <w:pPr>
        <w:spacing w:after="0" w:line="240" w:lineRule="auto"/>
        <w:jc w:val="both"/>
        <w:rPr>
          <w:rFonts w:ascii="Times New Roman" w:hAnsi="Times New Roman" w:cs="Times New Roman"/>
          <w:b/>
          <w:sz w:val="24"/>
          <w:szCs w:val="24"/>
        </w:rPr>
      </w:pPr>
    </w:p>
    <w:p w14:paraId="0DFC4DA0" w14:textId="77777777" w:rsidR="00142F9C" w:rsidRDefault="00142F9C" w:rsidP="00142F9C">
      <w:pPr>
        <w:pStyle w:val="ListParagraph"/>
        <w:spacing w:line="240" w:lineRule="auto"/>
        <w:ind w:left="426"/>
        <w:jc w:val="both"/>
        <w:rPr>
          <w:rFonts w:ascii="Times New Roman" w:hAnsi="Times New Roman" w:cs="Times New Roman"/>
          <w:b/>
          <w:sz w:val="24"/>
          <w:szCs w:val="24"/>
        </w:rPr>
      </w:pPr>
    </w:p>
    <w:p w14:paraId="233AA388" w14:textId="77777777" w:rsidR="00533776" w:rsidRDefault="00533776" w:rsidP="00142F9C">
      <w:pPr>
        <w:pStyle w:val="ListParagraph"/>
        <w:spacing w:line="240" w:lineRule="auto"/>
        <w:ind w:left="426"/>
        <w:jc w:val="both"/>
        <w:rPr>
          <w:rFonts w:ascii="Times New Roman" w:hAnsi="Times New Roman" w:cs="Times New Roman"/>
          <w:b/>
          <w:sz w:val="24"/>
          <w:szCs w:val="24"/>
        </w:rPr>
      </w:pPr>
    </w:p>
    <w:p w14:paraId="1BA058EC" w14:textId="77777777" w:rsidR="00533776" w:rsidRPr="00533776" w:rsidRDefault="00533776" w:rsidP="00142F9C">
      <w:pPr>
        <w:pStyle w:val="ListParagraph"/>
        <w:spacing w:line="240" w:lineRule="auto"/>
        <w:ind w:left="426"/>
        <w:jc w:val="both"/>
        <w:rPr>
          <w:rFonts w:ascii="Times New Roman" w:hAnsi="Times New Roman" w:cs="Times New Roman"/>
          <w:b/>
          <w:sz w:val="24"/>
          <w:szCs w:val="24"/>
        </w:rPr>
        <w:sectPr w:rsidR="00533776" w:rsidRPr="00533776" w:rsidSect="00B46883">
          <w:type w:val="continuous"/>
          <w:pgSz w:w="11906" w:h="16838"/>
          <w:pgMar w:top="1701" w:right="1701" w:bottom="1701" w:left="2268" w:header="709" w:footer="709" w:gutter="0"/>
          <w:cols w:num="2" w:space="709"/>
          <w:docGrid w:linePitch="360"/>
        </w:sectPr>
      </w:pPr>
    </w:p>
    <w:p w14:paraId="71801845" w14:textId="77777777" w:rsidR="00533776" w:rsidRDefault="00533776" w:rsidP="00B542E3">
      <w:pPr>
        <w:pStyle w:val="ListParagraph"/>
        <w:spacing w:after="0" w:line="240" w:lineRule="auto"/>
        <w:ind w:left="786"/>
        <w:jc w:val="center"/>
        <w:rPr>
          <w:rFonts w:ascii="Times New Roman" w:hAnsi="Times New Roman" w:cs="Times New Roman"/>
          <w:sz w:val="20"/>
          <w:szCs w:val="20"/>
        </w:rPr>
      </w:pPr>
    </w:p>
    <w:p w14:paraId="5A2FF44B" w14:textId="77777777" w:rsidR="00533776" w:rsidRDefault="00533776" w:rsidP="00B542E3">
      <w:pPr>
        <w:pStyle w:val="ListParagraph"/>
        <w:spacing w:after="0" w:line="240" w:lineRule="auto"/>
        <w:ind w:left="786"/>
        <w:jc w:val="center"/>
        <w:rPr>
          <w:rFonts w:ascii="Times New Roman" w:hAnsi="Times New Roman" w:cs="Times New Roman"/>
          <w:sz w:val="20"/>
          <w:szCs w:val="20"/>
        </w:rPr>
      </w:pPr>
    </w:p>
    <w:p w14:paraId="7CBBCA5E" w14:textId="77777777" w:rsidR="00DE4142" w:rsidRPr="004779CC" w:rsidRDefault="00DE4142" w:rsidP="00B542E3">
      <w:pPr>
        <w:pStyle w:val="ListParagraph"/>
        <w:spacing w:after="0" w:line="240" w:lineRule="auto"/>
        <w:ind w:left="786"/>
        <w:jc w:val="center"/>
        <w:rPr>
          <w:rFonts w:ascii="Times New Roman" w:hAnsi="Times New Roman" w:cs="Times New Roman"/>
          <w:b/>
          <w:sz w:val="20"/>
          <w:szCs w:val="20"/>
        </w:rPr>
      </w:pPr>
      <w:r w:rsidRPr="004779CC">
        <w:rPr>
          <w:rFonts w:ascii="Times New Roman" w:hAnsi="Times New Roman" w:cs="Times New Roman"/>
          <w:b/>
          <w:sz w:val="20"/>
          <w:szCs w:val="20"/>
        </w:rPr>
        <w:t>Tabel</w:t>
      </w:r>
      <w:r w:rsidR="008469DC" w:rsidRPr="004779CC">
        <w:rPr>
          <w:rFonts w:ascii="Times New Roman" w:hAnsi="Times New Roman" w:cs="Times New Roman"/>
          <w:b/>
          <w:sz w:val="20"/>
          <w:szCs w:val="20"/>
        </w:rPr>
        <w:t xml:space="preserve"> 1</w:t>
      </w:r>
    </w:p>
    <w:tbl>
      <w:tblPr>
        <w:tblW w:w="8202" w:type="dxa"/>
        <w:tblInd w:w="108" w:type="dxa"/>
        <w:tblLook w:val="04A0" w:firstRow="1" w:lastRow="0" w:firstColumn="1" w:lastColumn="0" w:noHBand="0" w:noVBand="1"/>
      </w:tblPr>
      <w:tblGrid>
        <w:gridCol w:w="8202"/>
      </w:tblGrid>
      <w:tr w:rsidR="00D94E35" w:rsidRPr="004779CC" w14:paraId="41E010FE" w14:textId="77777777" w:rsidTr="00D94E35">
        <w:trPr>
          <w:trHeight w:val="315"/>
        </w:trPr>
        <w:tc>
          <w:tcPr>
            <w:tcW w:w="8202" w:type="dxa"/>
            <w:tcBorders>
              <w:top w:val="nil"/>
              <w:left w:val="nil"/>
              <w:bottom w:val="nil"/>
              <w:right w:val="nil"/>
            </w:tcBorders>
            <w:shd w:val="clear" w:color="auto" w:fill="auto"/>
            <w:noWrap/>
            <w:vAlign w:val="bottom"/>
            <w:hideMark/>
          </w:tcPr>
          <w:p w14:paraId="4B4F7248" w14:textId="77777777" w:rsidR="00D94E35" w:rsidRPr="004779CC" w:rsidRDefault="00D94E35" w:rsidP="00533776">
            <w:pPr>
              <w:spacing w:after="0" w:line="240" w:lineRule="auto"/>
              <w:jc w:val="center"/>
              <w:rPr>
                <w:rFonts w:ascii="Times New Roman" w:eastAsia="Times New Roman" w:hAnsi="Times New Roman"/>
                <w:b/>
                <w:color w:val="000000"/>
                <w:sz w:val="20"/>
                <w:szCs w:val="20"/>
              </w:rPr>
            </w:pPr>
            <w:r w:rsidRPr="004779CC">
              <w:rPr>
                <w:rFonts w:ascii="Times New Roman" w:eastAsia="Times New Roman" w:hAnsi="Times New Roman"/>
                <w:b/>
                <w:color w:val="000000"/>
                <w:sz w:val="20"/>
                <w:szCs w:val="20"/>
              </w:rPr>
              <w:t xml:space="preserve">Distribusi Usia, </w:t>
            </w:r>
            <w:r w:rsidR="00533776" w:rsidRPr="004779CC">
              <w:rPr>
                <w:rFonts w:ascii="Times New Roman" w:eastAsia="Times New Roman" w:hAnsi="Times New Roman"/>
                <w:b/>
                <w:color w:val="000000"/>
                <w:sz w:val="20"/>
                <w:szCs w:val="20"/>
              </w:rPr>
              <w:t>Pendidikan, Riwayat Lama DM</w:t>
            </w:r>
            <w:r w:rsidRPr="004779CC">
              <w:rPr>
                <w:rFonts w:ascii="Times New Roman" w:eastAsia="Times New Roman" w:hAnsi="Times New Roman"/>
                <w:b/>
                <w:color w:val="000000"/>
                <w:sz w:val="20"/>
                <w:szCs w:val="20"/>
              </w:rPr>
              <w:t xml:space="preserve"> dan </w:t>
            </w:r>
            <w:r w:rsidR="00533776" w:rsidRPr="004779CC">
              <w:rPr>
                <w:rFonts w:ascii="Times New Roman" w:eastAsia="Times New Roman" w:hAnsi="Times New Roman"/>
                <w:b/>
                <w:color w:val="000000"/>
                <w:sz w:val="20"/>
                <w:szCs w:val="20"/>
              </w:rPr>
              <w:t>Riwayat Ulkus</w:t>
            </w:r>
          </w:p>
        </w:tc>
      </w:tr>
      <w:tr w:rsidR="00D94E35" w:rsidRPr="004779CC" w14:paraId="205658B8" w14:textId="77777777" w:rsidTr="00533776">
        <w:trPr>
          <w:trHeight w:val="315"/>
        </w:trPr>
        <w:tc>
          <w:tcPr>
            <w:tcW w:w="8202" w:type="dxa"/>
            <w:tcBorders>
              <w:top w:val="nil"/>
              <w:left w:val="nil"/>
              <w:right w:val="nil"/>
            </w:tcBorders>
            <w:shd w:val="clear" w:color="auto" w:fill="auto"/>
            <w:noWrap/>
            <w:vAlign w:val="bottom"/>
            <w:hideMark/>
          </w:tcPr>
          <w:p w14:paraId="4BF8BC23" w14:textId="77777777" w:rsidR="00D94E35" w:rsidRPr="004779CC" w:rsidRDefault="00533776" w:rsidP="00B542E3">
            <w:pPr>
              <w:spacing w:after="0" w:line="240" w:lineRule="auto"/>
              <w:jc w:val="center"/>
              <w:rPr>
                <w:rFonts w:ascii="Times New Roman" w:eastAsia="Times New Roman" w:hAnsi="Times New Roman"/>
                <w:b/>
                <w:color w:val="000000"/>
                <w:sz w:val="20"/>
                <w:szCs w:val="20"/>
              </w:rPr>
            </w:pPr>
            <w:r w:rsidRPr="004779CC">
              <w:rPr>
                <w:rFonts w:ascii="Times New Roman" w:eastAsia="Times New Roman" w:hAnsi="Times New Roman"/>
                <w:b/>
                <w:color w:val="000000"/>
                <w:sz w:val="20"/>
                <w:szCs w:val="20"/>
              </w:rPr>
              <w:t>Klien DM Tipe II  di RSUD Kota Bekasi (n = 38)</w:t>
            </w:r>
          </w:p>
        </w:tc>
      </w:tr>
      <w:tr w:rsidR="00D94E35" w:rsidRPr="00D94E35" w14:paraId="6C6B2A16" w14:textId="77777777" w:rsidTr="00533776">
        <w:trPr>
          <w:trHeight w:val="315"/>
        </w:trPr>
        <w:tc>
          <w:tcPr>
            <w:tcW w:w="8202" w:type="dxa"/>
            <w:tcBorders>
              <w:top w:val="nil"/>
              <w:left w:val="nil"/>
              <w:right w:val="nil"/>
            </w:tcBorders>
            <w:shd w:val="clear" w:color="auto" w:fill="auto"/>
            <w:noWrap/>
            <w:vAlign w:val="bottom"/>
            <w:hideMark/>
          </w:tcPr>
          <w:p w14:paraId="2B9641B1" w14:textId="77777777" w:rsidR="00533776" w:rsidRDefault="00533776" w:rsidP="00533776">
            <w:pPr>
              <w:spacing w:after="0" w:line="240" w:lineRule="auto"/>
              <w:jc w:val="center"/>
              <w:rPr>
                <w:rFonts w:ascii="Times New Roman" w:eastAsia="Times New Roman" w:hAnsi="Times New Roman" w:cs="Times New Roman"/>
                <w:sz w:val="24"/>
                <w:szCs w:val="24"/>
                <w:lang w:eastAsia="id-ID"/>
              </w:rPr>
            </w:pPr>
          </w:p>
          <w:tbl>
            <w:tblPr>
              <w:tblStyle w:val="TableGrid"/>
              <w:tblW w:w="7913" w:type="dxa"/>
              <w:tblLook w:val="04A0" w:firstRow="1" w:lastRow="0" w:firstColumn="1" w:lastColumn="0" w:noHBand="0" w:noVBand="1"/>
            </w:tblPr>
            <w:tblGrid>
              <w:gridCol w:w="1608"/>
              <w:gridCol w:w="1713"/>
              <w:gridCol w:w="1031"/>
              <w:gridCol w:w="1239"/>
              <w:gridCol w:w="1217"/>
              <w:gridCol w:w="1105"/>
            </w:tblGrid>
            <w:tr w:rsidR="00533776" w14:paraId="49A7EF18" w14:textId="77777777" w:rsidTr="00533776">
              <w:tc>
                <w:tcPr>
                  <w:tcW w:w="3321" w:type="dxa"/>
                  <w:gridSpan w:val="2"/>
                  <w:vMerge w:val="restart"/>
                  <w:tcBorders>
                    <w:top w:val="single" w:sz="4" w:space="0" w:color="auto"/>
                    <w:left w:val="nil"/>
                    <w:bottom w:val="nil"/>
                    <w:right w:val="nil"/>
                  </w:tcBorders>
                </w:tcPr>
                <w:p w14:paraId="3E62FBA4"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 xml:space="preserve">Kategorik </w:t>
                  </w:r>
                </w:p>
              </w:tc>
              <w:tc>
                <w:tcPr>
                  <w:tcW w:w="2270" w:type="dxa"/>
                  <w:gridSpan w:val="2"/>
                  <w:tcBorders>
                    <w:top w:val="single" w:sz="4" w:space="0" w:color="auto"/>
                    <w:left w:val="nil"/>
                    <w:bottom w:val="single" w:sz="4" w:space="0" w:color="auto"/>
                    <w:right w:val="nil"/>
                  </w:tcBorders>
                </w:tcPr>
                <w:p w14:paraId="765CA255"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Kelp perlakuan</w:t>
                  </w:r>
                </w:p>
                <w:p w14:paraId="5ACC9C53"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(n=19)</w:t>
                  </w:r>
                </w:p>
              </w:tc>
              <w:tc>
                <w:tcPr>
                  <w:tcW w:w="2322" w:type="dxa"/>
                  <w:gridSpan w:val="2"/>
                  <w:tcBorders>
                    <w:top w:val="single" w:sz="4" w:space="0" w:color="auto"/>
                    <w:left w:val="nil"/>
                    <w:bottom w:val="single" w:sz="4" w:space="0" w:color="auto"/>
                    <w:right w:val="nil"/>
                  </w:tcBorders>
                </w:tcPr>
                <w:p w14:paraId="76960952"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Kelp kontrol</w:t>
                  </w:r>
                </w:p>
                <w:p w14:paraId="74F08194"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(n=19)</w:t>
                  </w:r>
                </w:p>
              </w:tc>
            </w:tr>
            <w:tr w:rsidR="00533776" w14:paraId="273CA3EA" w14:textId="77777777" w:rsidTr="00533776">
              <w:tc>
                <w:tcPr>
                  <w:tcW w:w="3321" w:type="dxa"/>
                  <w:gridSpan w:val="2"/>
                  <w:vMerge/>
                  <w:tcBorders>
                    <w:top w:val="nil"/>
                    <w:left w:val="nil"/>
                    <w:bottom w:val="single" w:sz="4" w:space="0" w:color="auto"/>
                    <w:right w:val="nil"/>
                  </w:tcBorders>
                </w:tcPr>
                <w:p w14:paraId="4A8C4DF3" w14:textId="77777777" w:rsidR="00533776" w:rsidRPr="00533776" w:rsidRDefault="00533776" w:rsidP="002F3933">
                  <w:pPr>
                    <w:jc w:val="center"/>
                    <w:rPr>
                      <w:rFonts w:ascii="Times New Roman" w:eastAsia="Times New Roman" w:hAnsi="Times New Roman"/>
                      <w:sz w:val="20"/>
                      <w:szCs w:val="20"/>
                    </w:rPr>
                  </w:pPr>
                </w:p>
              </w:tc>
              <w:tc>
                <w:tcPr>
                  <w:tcW w:w="1031" w:type="dxa"/>
                  <w:tcBorders>
                    <w:top w:val="single" w:sz="4" w:space="0" w:color="auto"/>
                    <w:left w:val="nil"/>
                    <w:bottom w:val="single" w:sz="4" w:space="0" w:color="auto"/>
                    <w:right w:val="nil"/>
                  </w:tcBorders>
                </w:tcPr>
                <w:p w14:paraId="03974224"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F</w:t>
                  </w:r>
                </w:p>
              </w:tc>
              <w:tc>
                <w:tcPr>
                  <w:tcW w:w="1239" w:type="dxa"/>
                  <w:tcBorders>
                    <w:top w:val="single" w:sz="4" w:space="0" w:color="auto"/>
                    <w:left w:val="nil"/>
                    <w:bottom w:val="single" w:sz="4" w:space="0" w:color="auto"/>
                    <w:right w:val="nil"/>
                  </w:tcBorders>
                </w:tcPr>
                <w:p w14:paraId="5CD110E7"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w:t>
                  </w:r>
                </w:p>
              </w:tc>
              <w:tc>
                <w:tcPr>
                  <w:tcW w:w="1217" w:type="dxa"/>
                  <w:tcBorders>
                    <w:top w:val="single" w:sz="4" w:space="0" w:color="auto"/>
                    <w:left w:val="nil"/>
                    <w:bottom w:val="single" w:sz="4" w:space="0" w:color="auto"/>
                    <w:right w:val="nil"/>
                  </w:tcBorders>
                </w:tcPr>
                <w:p w14:paraId="5B82661A"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F</w:t>
                  </w:r>
                </w:p>
              </w:tc>
              <w:tc>
                <w:tcPr>
                  <w:tcW w:w="1105" w:type="dxa"/>
                  <w:tcBorders>
                    <w:top w:val="single" w:sz="4" w:space="0" w:color="auto"/>
                    <w:left w:val="nil"/>
                    <w:bottom w:val="single" w:sz="4" w:space="0" w:color="auto"/>
                    <w:right w:val="nil"/>
                  </w:tcBorders>
                </w:tcPr>
                <w:p w14:paraId="3493DAC6"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w:t>
                  </w:r>
                </w:p>
              </w:tc>
            </w:tr>
            <w:tr w:rsidR="00533776" w14:paraId="01F15F82" w14:textId="77777777" w:rsidTr="00533776">
              <w:tc>
                <w:tcPr>
                  <w:tcW w:w="1608" w:type="dxa"/>
                  <w:tcBorders>
                    <w:top w:val="single" w:sz="4" w:space="0" w:color="auto"/>
                    <w:left w:val="nil"/>
                    <w:bottom w:val="single" w:sz="4" w:space="0" w:color="auto"/>
                    <w:right w:val="nil"/>
                  </w:tcBorders>
                </w:tcPr>
                <w:p w14:paraId="5C691482" w14:textId="77777777" w:rsidR="00533776" w:rsidRPr="00533776" w:rsidRDefault="00533776" w:rsidP="002F3933">
                  <w:pPr>
                    <w:rPr>
                      <w:rFonts w:ascii="Times New Roman" w:eastAsia="Times New Roman" w:hAnsi="Times New Roman"/>
                      <w:sz w:val="20"/>
                      <w:szCs w:val="20"/>
                    </w:rPr>
                  </w:pPr>
                  <w:r w:rsidRPr="00533776">
                    <w:rPr>
                      <w:rFonts w:ascii="Times New Roman" w:eastAsia="Times New Roman" w:hAnsi="Times New Roman"/>
                      <w:sz w:val="20"/>
                      <w:szCs w:val="20"/>
                    </w:rPr>
                    <w:t xml:space="preserve">Usia </w:t>
                  </w:r>
                </w:p>
                <w:p w14:paraId="4644AA86" w14:textId="77777777" w:rsidR="00533776" w:rsidRPr="00533776" w:rsidRDefault="00533776" w:rsidP="002F3933">
                  <w:pPr>
                    <w:jc w:val="center"/>
                    <w:rPr>
                      <w:rFonts w:ascii="Times New Roman" w:eastAsia="Times New Roman" w:hAnsi="Times New Roman"/>
                      <w:sz w:val="20"/>
                      <w:szCs w:val="20"/>
                    </w:rPr>
                  </w:pPr>
                </w:p>
                <w:p w14:paraId="534EB4B7" w14:textId="77777777" w:rsidR="00533776" w:rsidRPr="00533776" w:rsidRDefault="00533776" w:rsidP="002F3933">
                  <w:pPr>
                    <w:jc w:val="center"/>
                    <w:rPr>
                      <w:rFonts w:ascii="Times New Roman" w:eastAsia="Times New Roman" w:hAnsi="Times New Roman"/>
                      <w:sz w:val="20"/>
                      <w:szCs w:val="20"/>
                    </w:rPr>
                  </w:pPr>
                </w:p>
                <w:p w14:paraId="0D77A8C0" w14:textId="77777777" w:rsidR="00533776" w:rsidRPr="00533776" w:rsidRDefault="00533776" w:rsidP="002F3933">
                  <w:pPr>
                    <w:rPr>
                      <w:rFonts w:ascii="Times New Roman" w:eastAsia="Times New Roman" w:hAnsi="Times New Roman"/>
                      <w:sz w:val="20"/>
                      <w:szCs w:val="20"/>
                    </w:rPr>
                  </w:pPr>
                  <w:r w:rsidRPr="00533776">
                    <w:rPr>
                      <w:rFonts w:ascii="Times New Roman" w:eastAsia="Times New Roman" w:hAnsi="Times New Roman"/>
                      <w:sz w:val="20"/>
                      <w:szCs w:val="20"/>
                    </w:rPr>
                    <w:t xml:space="preserve">Pendidikan </w:t>
                  </w:r>
                </w:p>
                <w:p w14:paraId="4291802D" w14:textId="77777777" w:rsidR="00533776" w:rsidRPr="00533776" w:rsidRDefault="00533776" w:rsidP="002F3933">
                  <w:pPr>
                    <w:jc w:val="center"/>
                    <w:rPr>
                      <w:rFonts w:ascii="Times New Roman" w:eastAsia="Times New Roman" w:hAnsi="Times New Roman"/>
                      <w:sz w:val="20"/>
                      <w:szCs w:val="20"/>
                    </w:rPr>
                  </w:pPr>
                </w:p>
                <w:p w14:paraId="62EF218D" w14:textId="77777777" w:rsidR="00533776" w:rsidRPr="00533776" w:rsidRDefault="00533776" w:rsidP="002F3933">
                  <w:pPr>
                    <w:jc w:val="center"/>
                    <w:rPr>
                      <w:rFonts w:ascii="Times New Roman" w:eastAsia="Times New Roman" w:hAnsi="Times New Roman"/>
                      <w:sz w:val="20"/>
                      <w:szCs w:val="20"/>
                    </w:rPr>
                  </w:pPr>
                </w:p>
                <w:p w14:paraId="0AE70AF2" w14:textId="77777777" w:rsidR="00533776" w:rsidRPr="00533776" w:rsidRDefault="00533776" w:rsidP="002F3933">
                  <w:pPr>
                    <w:jc w:val="center"/>
                    <w:rPr>
                      <w:rFonts w:ascii="Times New Roman" w:eastAsia="Times New Roman" w:hAnsi="Times New Roman"/>
                      <w:sz w:val="20"/>
                      <w:szCs w:val="20"/>
                    </w:rPr>
                  </w:pPr>
                </w:p>
                <w:p w14:paraId="5C9BAEE5" w14:textId="77777777" w:rsidR="00533776" w:rsidRPr="00533776" w:rsidRDefault="00533776" w:rsidP="002F3933">
                  <w:pPr>
                    <w:jc w:val="center"/>
                    <w:rPr>
                      <w:rFonts w:ascii="Times New Roman" w:eastAsia="Times New Roman" w:hAnsi="Times New Roman"/>
                      <w:sz w:val="20"/>
                      <w:szCs w:val="20"/>
                    </w:rPr>
                  </w:pPr>
                </w:p>
                <w:p w14:paraId="5B915DE2" w14:textId="77777777" w:rsidR="00533776" w:rsidRPr="00533776" w:rsidRDefault="00533776" w:rsidP="002F3933">
                  <w:pPr>
                    <w:rPr>
                      <w:rFonts w:ascii="Times New Roman" w:eastAsia="Times New Roman" w:hAnsi="Times New Roman"/>
                      <w:sz w:val="20"/>
                      <w:szCs w:val="20"/>
                    </w:rPr>
                  </w:pPr>
                  <w:r w:rsidRPr="00533776">
                    <w:rPr>
                      <w:rFonts w:ascii="Times New Roman" w:eastAsia="Times New Roman" w:hAnsi="Times New Roman"/>
                      <w:sz w:val="20"/>
                      <w:szCs w:val="20"/>
                    </w:rPr>
                    <w:t>Lama dg DM</w:t>
                  </w:r>
                </w:p>
                <w:p w14:paraId="72CB8702" w14:textId="77777777" w:rsidR="00533776" w:rsidRPr="00533776" w:rsidRDefault="00533776" w:rsidP="002F3933">
                  <w:pPr>
                    <w:jc w:val="center"/>
                    <w:rPr>
                      <w:rFonts w:ascii="Times New Roman" w:eastAsia="Times New Roman" w:hAnsi="Times New Roman"/>
                      <w:sz w:val="20"/>
                      <w:szCs w:val="20"/>
                    </w:rPr>
                  </w:pPr>
                </w:p>
                <w:p w14:paraId="050744C0" w14:textId="77777777" w:rsidR="00533776" w:rsidRPr="00533776" w:rsidRDefault="00533776" w:rsidP="002F3933">
                  <w:pPr>
                    <w:rPr>
                      <w:rFonts w:ascii="Times New Roman" w:eastAsia="Times New Roman" w:hAnsi="Times New Roman"/>
                      <w:sz w:val="20"/>
                      <w:szCs w:val="20"/>
                    </w:rPr>
                  </w:pPr>
                </w:p>
                <w:p w14:paraId="02E53852" w14:textId="77777777" w:rsidR="00533776" w:rsidRPr="00533776" w:rsidRDefault="00533776" w:rsidP="002F3933">
                  <w:pPr>
                    <w:rPr>
                      <w:rFonts w:ascii="Times New Roman" w:eastAsia="Times New Roman" w:hAnsi="Times New Roman"/>
                      <w:sz w:val="20"/>
                      <w:szCs w:val="20"/>
                    </w:rPr>
                  </w:pPr>
                  <w:r w:rsidRPr="00533776">
                    <w:rPr>
                      <w:rFonts w:ascii="Times New Roman" w:eastAsia="Times New Roman" w:hAnsi="Times New Roman"/>
                      <w:sz w:val="20"/>
                      <w:szCs w:val="20"/>
                    </w:rPr>
                    <w:t>Riwayat ulkus</w:t>
                  </w:r>
                </w:p>
              </w:tc>
              <w:tc>
                <w:tcPr>
                  <w:tcW w:w="1713" w:type="dxa"/>
                  <w:tcBorders>
                    <w:top w:val="single" w:sz="4" w:space="0" w:color="auto"/>
                    <w:left w:val="nil"/>
                    <w:bottom w:val="single" w:sz="4" w:space="0" w:color="auto"/>
                    <w:right w:val="nil"/>
                  </w:tcBorders>
                </w:tcPr>
                <w:p w14:paraId="2EAE489A" w14:textId="77777777" w:rsidR="00533776" w:rsidRPr="00533776" w:rsidRDefault="00533776" w:rsidP="002F3933">
                  <w:pPr>
                    <w:rPr>
                      <w:rFonts w:ascii="Times New Roman" w:eastAsia="Times New Roman" w:hAnsi="Times New Roman"/>
                      <w:sz w:val="20"/>
                      <w:szCs w:val="20"/>
                    </w:rPr>
                  </w:pPr>
                  <w:r w:rsidRPr="00533776">
                    <w:rPr>
                      <w:rFonts w:ascii="Times New Roman" w:eastAsia="Times New Roman" w:hAnsi="Times New Roman"/>
                      <w:sz w:val="20"/>
                      <w:szCs w:val="20"/>
                    </w:rPr>
                    <w:t>40-49 tahun</w:t>
                  </w:r>
                </w:p>
                <w:p w14:paraId="6F24193B" w14:textId="77777777" w:rsidR="00533776" w:rsidRPr="00533776" w:rsidRDefault="00533776" w:rsidP="002F3933">
                  <w:pPr>
                    <w:rPr>
                      <w:rFonts w:ascii="Times New Roman" w:eastAsia="Times New Roman" w:hAnsi="Times New Roman"/>
                      <w:sz w:val="20"/>
                      <w:szCs w:val="20"/>
                    </w:rPr>
                  </w:pPr>
                  <w:r w:rsidRPr="00533776">
                    <w:rPr>
                      <w:rFonts w:ascii="Times New Roman" w:eastAsia="Times New Roman" w:hAnsi="Times New Roman"/>
                      <w:sz w:val="20"/>
                      <w:szCs w:val="20"/>
                    </w:rPr>
                    <w:t>50-60 tahun</w:t>
                  </w:r>
                </w:p>
                <w:p w14:paraId="56E8E2BF" w14:textId="77777777" w:rsidR="00533776" w:rsidRPr="00533776" w:rsidRDefault="00533776" w:rsidP="002F3933">
                  <w:pPr>
                    <w:rPr>
                      <w:rFonts w:ascii="Times New Roman" w:eastAsia="Times New Roman" w:hAnsi="Times New Roman"/>
                      <w:sz w:val="20"/>
                      <w:szCs w:val="20"/>
                    </w:rPr>
                  </w:pPr>
                </w:p>
                <w:p w14:paraId="3F4F8C08" w14:textId="77777777" w:rsidR="00533776" w:rsidRPr="00533776" w:rsidRDefault="00533776" w:rsidP="002F3933">
                  <w:pPr>
                    <w:rPr>
                      <w:rFonts w:ascii="Times New Roman" w:eastAsia="Times New Roman" w:hAnsi="Times New Roman"/>
                      <w:sz w:val="20"/>
                      <w:szCs w:val="20"/>
                    </w:rPr>
                  </w:pPr>
                  <w:r w:rsidRPr="00533776">
                    <w:rPr>
                      <w:rFonts w:ascii="Times New Roman" w:eastAsia="Times New Roman" w:hAnsi="Times New Roman"/>
                      <w:sz w:val="20"/>
                      <w:szCs w:val="20"/>
                    </w:rPr>
                    <w:t>SD</w:t>
                  </w:r>
                </w:p>
                <w:p w14:paraId="69BBF628" w14:textId="77777777" w:rsidR="00533776" w:rsidRPr="00533776" w:rsidRDefault="00533776" w:rsidP="002F3933">
                  <w:pPr>
                    <w:rPr>
                      <w:rFonts w:ascii="Times New Roman" w:eastAsia="Times New Roman" w:hAnsi="Times New Roman"/>
                      <w:sz w:val="20"/>
                      <w:szCs w:val="20"/>
                    </w:rPr>
                  </w:pPr>
                  <w:r w:rsidRPr="00533776">
                    <w:rPr>
                      <w:rFonts w:ascii="Times New Roman" w:eastAsia="Times New Roman" w:hAnsi="Times New Roman"/>
                      <w:sz w:val="20"/>
                      <w:szCs w:val="20"/>
                    </w:rPr>
                    <w:t>SMP</w:t>
                  </w:r>
                </w:p>
                <w:p w14:paraId="6ADF41E8" w14:textId="77777777" w:rsidR="00533776" w:rsidRPr="00533776" w:rsidRDefault="00533776" w:rsidP="002F3933">
                  <w:pPr>
                    <w:rPr>
                      <w:rFonts w:ascii="Times New Roman" w:eastAsia="Times New Roman" w:hAnsi="Times New Roman"/>
                      <w:sz w:val="20"/>
                      <w:szCs w:val="20"/>
                    </w:rPr>
                  </w:pPr>
                  <w:r w:rsidRPr="00533776">
                    <w:rPr>
                      <w:rFonts w:ascii="Times New Roman" w:eastAsia="Times New Roman" w:hAnsi="Times New Roman"/>
                      <w:sz w:val="20"/>
                      <w:szCs w:val="20"/>
                    </w:rPr>
                    <w:t>SMA</w:t>
                  </w:r>
                </w:p>
                <w:p w14:paraId="11F05845" w14:textId="77777777" w:rsidR="00533776" w:rsidRPr="00533776" w:rsidRDefault="00533776" w:rsidP="002F3933">
                  <w:pPr>
                    <w:rPr>
                      <w:rFonts w:ascii="Times New Roman" w:eastAsia="Times New Roman" w:hAnsi="Times New Roman"/>
                      <w:sz w:val="20"/>
                      <w:szCs w:val="20"/>
                    </w:rPr>
                  </w:pPr>
                  <w:r w:rsidRPr="00533776">
                    <w:rPr>
                      <w:rFonts w:ascii="Times New Roman" w:eastAsia="Times New Roman" w:hAnsi="Times New Roman"/>
                      <w:sz w:val="20"/>
                      <w:szCs w:val="20"/>
                    </w:rPr>
                    <w:t>PT</w:t>
                  </w:r>
                </w:p>
                <w:p w14:paraId="4C7713A0" w14:textId="77777777" w:rsidR="00533776" w:rsidRPr="00533776" w:rsidRDefault="00533776" w:rsidP="002F3933">
                  <w:pPr>
                    <w:rPr>
                      <w:rFonts w:ascii="Times New Roman" w:eastAsia="Times New Roman" w:hAnsi="Times New Roman"/>
                      <w:sz w:val="20"/>
                      <w:szCs w:val="20"/>
                    </w:rPr>
                  </w:pPr>
                </w:p>
                <w:p w14:paraId="0F38C2AF" w14:textId="77777777" w:rsidR="00533776" w:rsidRPr="00533776" w:rsidRDefault="00533776" w:rsidP="002F3933">
                  <w:pPr>
                    <w:rPr>
                      <w:rFonts w:ascii="Times New Roman" w:eastAsia="Times New Roman" w:hAnsi="Times New Roman"/>
                      <w:sz w:val="20"/>
                      <w:szCs w:val="20"/>
                    </w:rPr>
                  </w:pPr>
                  <w:r w:rsidRPr="00533776">
                    <w:rPr>
                      <w:rFonts w:ascii="Times New Roman" w:eastAsia="Times New Roman" w:hAnsi="Times New Roman"/>
                      <w:sz w:val="20"/>
                      <w:szCs w:val="20"/>
                    </w:rPr>
                    <w:t>&lt; 10 thn</w:t>
                  </w:r>
                </w:p>
                <w:p w14:paraId="0F917A16" w14:textId="77777777" w:rsidR="00533776" w:rsidRPr="00533776" w:rsidRDefault="00533776" w:rsidP="002F3933">
                  <w:pPr>
                    <w:rPr>
                      <w:rFonts w:ascii="Times New Roman" w:eastAsia="Times New Roman" w:hAnsi="Times New Roman"/>
                      <w:sz w:val="20"/>
                      <w:szCs w:val="20"/>
                    </w:rPr>
                  </w:pPr>
                  <w:r w:rsidRPr="00533776">
                    <w:rPr>
                      <w:rFonts w:ascii="Times New Roman" w:eastAsia="Times New Roman" w:hAnsi="Times New Roman"/>
                      <w:sz w:val="20"/>
                      <w:szCs w:val="20"/>
                    </w:rPr>
                    <w:t>≥ 10 thn</w:t>
                  </w:r>
                </w:p>
                <w:p w14:paraId="5B054E8B" w14:textId="77777777" w:rsidR="00533776" w:rsidRPr="00533776" w:rsidRDefault="00533776" w:rsidP="002F3933">
                  <w:pPr>
                    <w:rPr>
                      <w:rFonts w:ascii="Times New Roman" w:eastAsia="Times New Roman" w:hAnsi="Times New Roman"/>
                      <w:sz w:val="20"/>
                      <w:szCs w:val="20"/>
                    </w:rPr>
                  </w:pPr>
                </w:p>
                <w:p w14:paraId="75A31F4E" w14:textId="77777777" w:rsidR="00533776" w:rsidRPr="00533776" w:rsidRDefault="00533776" w:rsidP="002F3933">
                  <w:pPr>
                    <w:rPr>
                      <w:rFonts w:ascii="Times New Roman" w:eastAsia="Times New Roman" w:hAnsi="Times New Roman"/>
                      <w:sz w:val="20"/>
                      <w:szCs w:val="20"/>
                    </w:rPr>
                  </w:pPr>
                  <w:r w:rsidRPr="00533776">
                    <w:rPr>
                      <w:rFonts w:ascii="Times New Roman" w:eastAsia="Times New Roman" w:hAnsi="Times New Roman"/>
                      <w:sz w:val="20"/>
                      <w:szCs w:val="20"/>
                    </w:rPr>
                    <w:t>Pernah</w:t>
                  </w:r>
                </w:p>
                <w:p w14:paraId="0DF4FA5C" w14:textId="77777777" w:rsidR="00533776" w:rsidRPr="00533776" w:rsidRDefault="00533776" w:rsidP="002F3933">
                  <w:pPr>
                    <w:rPr>
                      <w:rFonts w:ascii="Times New Roman" w:eastAsia="Times New Roman" w:hAnsi="Times New Roman"/>
                      <w:sz w:val="20"/>
                      <w:szCs w:val="20"/>
                    </w:rPr>
                  </w:pPr>
                  <w:r w:rsidRPr="00533776">
                    <w:rPr>
                      <w:rFonts w:ascii="Times New Roman" w:eastAsia="Times New Roman" w:hAnsi="Times New Roman"/>
                      <w:sz w:val="20"/>
                      <w:szCs w:val="20"/>
                    </w:rPr>
                    <w:t>Tdk pernah</w:t>
                  </w:r>
                </w:p>
                <w:p w14:paraId="0A355B31" w14:textId="77777777" w:rsidR="00533776" w:rsidRPr="00533776" w:rsidRDefault="00533776" w:rsidP="002F3933">
                  <w:pPr>
                    <w:jc w:val="center"/>
                    <w:rPr>
                      <w:rFonts w:ascii="Times New Roman" w:eastAsia="Times New Roman" w:hAnsi="Times New Roman"/>
                      <w:sz w:val="20"/>
                      <w:szCs w:val="20"/>
                    </w:rPr>
                  </w:pPr>
                </w:p>
              </w:tc>
              <w:tc>
                <w:tcPr>
                  <w:tcW w:w="1031" w:type="dxa"/>
                  <w:tcBorders>
                    <w:top w:val="single" w:sz="4" w:space="0" w:color="auto"/>
                    <w:left w:val="nil"/>
                    <w:bottom w:val="single" w:sz="4" w:space="0" w:color="auto"/>
                    <w:right w:val="nil"/>
                  </w:tcBorders>
                </w:tcPr>
                <w:p w14:paraId="3BF80A05"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6</w:t>
                  </w:r>
                </w:p>
                <w:p w14:paraId="35A52388"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13</w:t>
                  </w:r>
                </w:p>
                <w:p w14:paraId="1B50D759" w14:textId="77777777" w:rsidR="00533776" w:rsidRPr="00533776" w:rsidRDefault="00533776" w:rsidP="002F3933">
                  <w:pPr>
                    <w:jc w:val="center"/>
                    <w:rPr>
                      <w:rFonts w:ascii="Times New Roman" w:eastAsia="Times New Roman" w:hAnsi="Times New Roman"/>
                      <w:sz w:val="20"/>
                      <w:szCs w:val="20"/>
                    </w:rPr>
                  </w:pPr>
                </w:p>
                <w:p w14:paraId="07623AFE"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5</w:t>
                  </w:r>
                </w:p>
                <w:p w14:paraId="5E7DC497"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2</w:t>
                  </w:r>
                </w:p>
                <w:p w14:paraId="19EBB60A"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9</w:t>
                  </w:r>
                </w:p>
                <w:p w14:paraId="02B367AB"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3</w:t>
                  </w:r>
                </w:p>
                <w:p w14:paraId="379CA9EB" w14:textId="77777777" w:rsidR="00533776" w:rsidRPr="00533776" w:rsidRDefault="00533776" w:rsidP="002F3933">
                  <w:pPr>
                    <w:jc w:val="center"/>
                    <w:rPr>
                      <w:rFonts w:ascii="Times New Roman" w:eastAsia="Times New Roman" w:hAnsi="Times New Roman"/>
                      <w:sz w:val="20"/>
                      <w:szCs w:val="20"/>
                    </w:rPr>
                  </w:pPr>
                </w:p>
                <w:p w14:paraId="102F68F4"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16</w:t>
                  </w:r>
                </w:p>
                <w:p w14:paraId="05DA1530"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3</w:t>
                  </w:r>
                </w:p>
                <w:p w14:paraId="1A6B7CED" w14:textId="77777777" w:rsidR="00533776" w:rsidRPr="00533776" w:rsidRDefault="00533776" w:rsidP="002F3933">
                  <w:pPr>
                    <w:jc w:val="center"/>
                    <w:rPr>
                      <w:rFonts w:ascii="Times New Roman" w:eastAsia="Times New Roman" w:hAnsi="Times New Roman"/>
                      <w:sz w:val="20"/>
                      <w:szCs w:val="20"/>
                    </w:rPr>
                  </w:pPr>
                </w:p>
                <w:p w14:paraId="28A44333"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2</w:t>
                  </w:r>
                </w:p>
                <w:p w14:paraId="40B2D0B9"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17</w:t>
                  </w:r>
                </w:p>
              </w:tc>
              <w:tc>
                <w:tcPr>
                  <w:tcW w:w="1239" w:type="dxa"/>
                  <w:tcBorders>
                    <w:top w:val="single" w:sz="4" w:space="0" w:color="auto"/>
                    <w:left w:val="nil"/>
                    <w:bottom w:val="single" w:sz="4" w:space="0" w:color="auto"/>
                    <w:right w:val="nil"/>
                  </w:tcBorders>
                </w:tcPr>
                <w:p w14:paraId="26FE10D7"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31.6</w:t>
                  </w:r>
                </w:p>
                <w:p w14:paraId="7BD8D474"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68.4</w:t>
                  </w:r>
                </w:p>
                <w:p w14:paraId="485B69DD" w14:textId="77777777" w:rsidR="00533776" w:rsidRPr="00533776" w:rsidRDefault="00533776" w:rsidP="002F3933">
                  <w:pPr>
                    <w:jc w:val="center"/>
                    <w:rPr>
                      <w:rFonts w:ascii="Times New Roman" w:eastAsia="Times New Roman" w:hAnsi="Times New Roman"/>
                      <w:sz w:val="20"/>
                      <w:szCs w:val="20"/>
                    </w:rPr>
                  </w:pPr>
                </w:p>
                <w:p w14:paraId="75F929B6"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26.3</w:t>
                  </w:r>
                </w:p>
                <w:p w14:paraId="72C21091"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10.5</w:t>
                  </w:r>
                </w:p>
                <w:p w14:paraId="1A0288C8"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47.4</w:t>
                  </w:r>
                </w:p>
                <w:p w14:paraId="6E462F1B"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15.8</w:t>
                  </w:r>
                </w:p>
                <w:p w14:paraId="1589FF78" w14:textId="77777777" w:rsidR="00533776" w:rsidRPr="00533776" w:rsidRDefault="00533776" w:rsidP="002F3933">
                  <w:pPr>
                    <w:jc w:val="center"/>
                    <w:rPr>
                      <w:rFonts w:ascii="Times New Roman" w:eastAsia="Times New Roman" w:hAnsi="Times New Roman"/>
                      <w:sz w:val="20"/>
                      <w:szCs w:val="20"/>
                    </w:rPr>
                  </w:pPr>
                </w:p>
                <w:p w14:paraId="6A1A5E5B"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84.2</w:t>
                  </w:r>
                </w:p>
                <w:p w14:paraId="10A2B901"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15.8</w:t>
                  </w:r>
                </w:p>
                <w:p w14:paraId="4DA01D13" w14:textId="77777777" w:rsidR="00533776" w:rsidRPr="00533776" w:rsidRDefault="00533776" w:rsidP="002F3933">
                  <w:pPr>
                    <w:jc w:val="center"/>
                    <w:rPr>
                      <w:rFonts w:ascii="Times New Roman" w:eastAsia="Times New Roman" w:hAnsi="Times New Roman"/>
                      <w:sz w:val="20"/>
                      <w:szCs w:val="20"/>
                    </w:rPr>
                  </w:pPr>
                </w:p>
                <w:p w14:paraId="12884735"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10.5</w:t>
                  </w:r>
                </w:p>
                <w:p w14:paraId="112085E9"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89.5</w:t>
                  </w:r>
                </w:p>
              </w:tc>
              <w:tc>
                <w:tcPr>
                  <w:tcW w:w="1217" w:type="dxa"/>
                  <w:tcBorders>
                    <w:top w:val="single" w:sz="4" w:space="0" w:color="auto"/>
                    <w:left w:val="nil"/>
                    <w:bottom w:val="single" w:sz="4" w:space="0" w:color="auto"/>
                    <w:right w:val="nil"/>
                  </w:tcBorders>
                </w:tcPr>
                <w:p w14:paraId="27BE0454"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10</w:t>
                  </w:r>
                </w:p>
                <w:p w14:paraId="3FB8C556"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9</w:t>
                  </w:r>
                </w:p>
                <w:p w14:paraId="2E773E46" w14:textId="77777777" w:rsidR="00533776" w:rsidRPr="00533776" w:rsidRDefault="00533776" w:rsidP="002F3933">
                  <w:pPr>
                    <w:jc w:val="center"/>
                    <w:rPr>
                      <w:rFonts w:ascii="Times New Roman" w:eastAsia="Times New Roman" w:hAnsi="Times New Roman"/>
                      <w:sz w:val="20"/>
                      <w:szCs w:val="20"/>
                    </w:rPr>
                  </w:pPr>
                </w:p>
                <w:p w14:paraId="2F9CC897"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1</w:t>
                  </w:r>
                </w:p>
                <w:p w14:paraId="2CC8156F"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7</w:t>
                  </w:r>
                </w:p>
                <w:p w14:paraId="12EB0F3B"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9</w:t>
                  </w:r>
                </w:p>
                <w:p w14:paraId="5EB3FDFC"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2</w:t>
                  </w:r>
                </w:p>
                <w:p w14:paraId="3A238530" w14:textId="77777777" w:rsidR="00533776" w:rsidRPr="00533776" w:rsidRDefault="00533776" w:rsidP="002F3933">
                  <w:pPr>
                    <w:jc w:val="center"/>
                    <w:rPr>
                      <w:rFonts w:ascii="Times New Roman" w:eastAsia="Times New Roman" w:hAnsi="Times New Roman"/>
                      <w:sz w:val="20"/>
                      <w:szCs w:val="20"/>
                    </w:rPr>
                  </w:pPr>
                </w:p>
                <w:p w14:paraId="7FB957B4"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9</w:t>
                  </w:r>
                </w:p>
                <w:p w14:paraId="0466895C"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10</w:t>
                  </w:r>
                </w:p>
                <w:p w14:paraId="6CB0305D" w14:textId="77777777" w:rsidR="00533776" w:rsidRPr="00533776" w:rsidRDefault="00533776" w:rsidP="002F3933">
                  <w:pPr>
                    <w:jc w:val="center"/>
                    <w:rPr>
                      <w:rFonts w:ascii="Times New Roman" w:eastAsia="Times New Roman" w:hAnsi="Times New Roman"/>
                      <w:sz w:val="20"/>
                      <w:szCs w:val="20"/>
                    </w:rPr>
                  </w:pPr>
                </w:p>
                <w:p w14:paraId="3E3C447D"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8</w:t>
                  </w:r>
                </w:p>
                <w:p w14:paraId="291C4E0C"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11</w:t>
                  </w:r>
                </w:p>
              </w:tc>
              <w:tc>
                <w:tcPr>
                  <w:tcW w:w="1105" w:type="dxa"/>
                  <w:tcBorders>
                    <w:top w:val="single" w:sz="4" w:space="0" w:color="auto"/>
                    <w:left w:val="nil"/>
                    <w:bottom w:val="single" w:sz="4" w:space="0" w:color="auto"/>
                    <w:right w:val="nil"/>
                  </w:tcBorders>
                </w:tcPr>
                <w:p w14:paraId="3DEAE5A5"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52.6</w:t>
                  </w:r>
                </w:p>
                <w:p w14:paraId="7778C920"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47.4</w:t>
                  </w:r>
                </w:p>
                <w:p w14:paraId="6FC8B6D3" w14:textId="77777777" w:rsidR="00533776" w:rsidRPr="00533776" w:rsidRDefault="00533776" w:rsidP="002F3933">
                  <w:pPr>
                    <w:jc w:val="center"/>
                    <w:rPr>
                      <w:rFonts w:ascii="Times New Roman" w:eastAsia="Times New Roman" w:hAnsi="Times New Roman"/>
                      <w:sz w:val="20"/>
                      <w:szCs w:val="20"/>
                    </w:rPr>
                  </w:pPr>
                </w:p>
                <w:p w14:paraId="021AB391"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5.3</w:t>
                  </w:r>
                </w:p>
                <w:p w14:paraId="55677F57"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36.8</w:t>
                  </w:r>
                </w:p>
                <w:p w14:paraId="7E8D1940"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47.4</w:t>
                  </w:r>
                </w:p>
                <w:p w14:paraId="060EABA2"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10.5</w:t>
                  </w:r>
                </w:p>
                <w:p w14:paraId="7BDB113B" w14:textId="77777777" w:rsidR="00533776" w:rsidRPr="00533776" w:rsidRDefault="00533776" w:rsidP="002F3933">
                  <w:pPr>
                    <w:jc w:val="center"/>
                    <w:rPr>
                      <w:rFonts w:ascii="Times New Roman" w:eastAsia="Times New Roman" w:hAnsi="Times New Roman"/>
                      <w:sz w:val="20"/>
                      <w:szCs w:val="20"/>
                    </w:rPr>
                  </w:pPr>
                </w:p>
                <w:p w14:paraId="1E310B28"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47.4</w:t>
                  </w:r>
                </w:p>
                <w:p w14:paraId="5A85C7C9"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52.6</w:t>
                  </w:r>
                </w:p>
                <w:p w14:paraId="594E4415" w14:textId="77777777" w:rsidR="00533776" w:rsidRPr="00533776" w:rsidRDefault="00533776" w:rsidP="002F3933">
                  <w:pPr>
                    <w:jc w:val="center"/>
                    <w:rPr>
                      <w:rFonts w:ascii="Times New Roman" w:eastAsia="Times New Roman" w:hAnsi="Times New Roman"/>
                      <w:sz w:val="20"/>
                      <w:szCs w:val="20"/>
                    </w:rPr>
                  </w:pPr>
                </w:p>
                <w:p w14:paraId="2A96C035"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42.1</w:t>
                  </w:r>
                </w:p>
                <w:p w14:paraId="74587E47" w14:textId="77777777" w:rsidR="00533776" w:rsidRPr="00533776" w:rsidRDefault="00533776" w:rsidP="002F3933">
                  <w:pPr>
                    <w:jc w:val="center"/>
                    <w:rPr>
                      <w:rFonts w:ascii="Times New Roman" w:eastAsia="Times New Roman" w:hAnsi="Times New Roman"/>
                      <w:sz w:val="20"/>
                      <w:szCs w:val="20"/>
                    </w:rPr>
                  </w:pPr>
                  <w:r w:rsidRPr="00533776">
                    <w:rPr>
                      <w:rFonts w:ascii="Times New Roman" w:eastAsia="Times New Roman" w:hAnsi="Times New Roman"/>
                      <w:sz w:val="20"/>
                      <w:szCs w:val="20"/>
                    </w:rPr>
                    <w:t>57.9</w:t>
                  </w:r>
                </w:p>
              </w:tc>
            </w:tr>
          </w:tbl>
          <w:p w14:paraId="23E9BF7E" w14:textId="77777777" w:rsidR="00533776" w:rsidRDefault="00533776" w:rsidP="00533776">
            <w:pPr>
              <w:spacing w:after="0" w:line="480" w:lineRule="auto"/>
              <w:jc w:val="both"/>
              <w:rPr>
                <w:rFonts w:ascii="Times New Roman" w:eastAsia="Times New Roman" w:hAnsi="Times New Roman" w:cs="Times New Roman"/>
                <w:sz w:val="24"/>
                <w:szCs w:val="24"/>
                <w:lang w:eastAsia="id-ID"/>
              </w:rPr>
            </w:pPr>
          </w:p>
          <w:p w14:paraId="59640045" w14:textId="77777777" w:rsidR="00D94E35" w:rsidRPr="00D94E35" w:rsidRDefault="00D94E35" w:rsidP="00B542E3">
            <w:pPr>
              <w:spacing w:after="0" w:line="240" w:lineRule="auto"/>
              <w:jc w:val="center"/>
              <w:rPr>
                <w:rFonts w:ascii="Times New Roman" w:eastAsia="Times New Roman" w:hAnsi="Times New Roman"/>
                <w:color w:val="000000"/>
                <w:sz w:val="20"/>
                <w:szCs w:val="20"/>
              </w:rPr>
            </w:pPr>
          </w:p>
        </w:tc>
      </w:tr>
    </w:tbl>
    <w:p w14:paraId="663A71B8" w14:textId="77777777" w:rsidR="00142F9C" w:rsidRPr="00007620" w:rsidRDefault="00142F9C" w:rsidP="00142F9C">
      <w:pPr>
        <w:pStyle w:val="ListParagraph"/>
        <w:spacing w:line="240" w:lineRule="auto"/>
        <w:ind w:left="426"/>
        <w:jc w:val="both"/>
        <w:rPr>
          <w:rFonts w:ascii="Times New Roman" w:hAnsi="Times New Roman" w:cs="Times New Roman"/>
          <w:b/>
          <w:sz w:val="24"/>
          <w:szCs w:val="24"/>
        </w:rPr>
        <w:sectPr w:rsidR="00142F9C" w:rsidRPr="00007620" w:rsidSect="00142F9C">
          <w:type w:val="continuous"/>
          <w:pgSz w:w="11906" w:h="16838"/>
          <w:pgMar w:top="1701" w:right="1701" w:bottom="1701" w:left="2268" w:header="708" w:footer="708" w:gutter="0"/>
          <w:cols w:space="709"/>
          <w:docGrid w:linePitch="360"/>
        </w:sectPr>
      </w:pPr>
    </w:p>
    <w:p w14:paraId="6B29970D" w14:textId="77777777" w:rsidR="004779CC" w:rsidRDefault="004E42F8" w:rsidP="004E42F8">
      <w:pPr>
        <w:spacing w:after="0" w:line="240" w:lineRule="auto"/>
        <w:ind w:right="38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Tabel 1 </w:t>
      </w:r>
      <w:r w:rsidR="004779CC">
        <w:rPr>
          <w:rFonts w:ascii="Times New Roman" w:eastAsia="Times New Roman" w:hAnsi="Times New Roman" w:cs="Times New Roman"/>
          <w:sz w:val="24"/>
          <w:szCs w:val="24"/>
          <w:lang w:eastAsia="id-ID"/>
        </w:rPr>
        <w:t xml:space="preserve">menunjukan </w:t>
      </w:r>
      <w:r w:rsidR="004779CC" w:rsidRPr="00AE3BF2">
        <w:rPr>
          <w:rFonts w:ascii="Times New Roman" w:eastAsia="Times New Roman" w:hAnsi="Times New Roman" w:cs="Times New Roman"/>
          <w:sz w:val="24"/>
          <w:szCs w:val="24"/>
          <w:lang w:eastAsia="id-ID"/>
        </w:rPr>
        <w:t xml:space="preserve">jumlah persentase terbesar </w:t>
      </w:r>
      <w:r w:rsidR="004779CC">
        <w:rPr>
          <w:rFonts w:ascii="Times New Roman" w:eastAsia="Times New Roman" w:hAnsi="Times New Roman" w:cs="Times New Roman"/>
          <w:sz w:val="24"/>
          <w:szCs w:val="24"/>
          <w:lang w:eastAsia="id-ID"/>
        </w:rPr>
        <w:t>usia terdapat pada kelompok perlakuan</w:t>
      </w:r>
      <w:r w:rsidR="004779CC" w:rsidRPr="00AE3BF2">
        <w:rPr>
          <w:rFonts w:ascii="Times New Roman" w:eastAsia="Times New Roman" w:hAnsi="Times New Roman" w:cs="Times New Roman"/>
          <w:sz w:val="24"/>
          <w:szCs w:val="24"/>
          <w:lang w:eastAsia="id-ID"/>
        </w:rPr>
        <w:t xml:space="preserve"> dengan </w:t>
      </w:r>
      <w:r w:rsidR="004779CC">
        <w:rPr>
          <w:rFonts w:ascii="Times New Roman" w:eastAsia="Times New Roman" w:hAnsi="Times New Roman" w:cs="Times New Roman"/>
          <w:sz w:val="24"/>
          <w:szCs w:val="24"/>
          <w:lang w:eastAsia="id-ID"/>
        </w:rPr>
        <w:t>usia 50-60 tahun</w:t>
      </w:r>
      <w:r w:rsidR="004779CC" w:rsidRPr="00AE3BF2">
        <w:rPr>
          <w:rFonts w:ascii="Times New Roman" w:eastAsia="Times New Roman" w:hAnsi="Times New Roman" w:cs="Times New Roman"/>
          <w:sz w:val="24"/>
          <w:szCs w:val="24"/>
          <w:lang w:eastAsia="id-ID"/>
        </w:rPr>
        <w:t xml:space="preserve"> sebanyak </w:t>
      </w:r>
      <w:r w:rsidR="004779CC">
        <w:rPr>
          <w:rFonts w:ascii="Times New Roman" w:eastAsia="Times New Roman" w:hAnsi="Times New Roman" w:cs="Times New Roman"/>
          <w:sz w:val="24"/>
          <w:szCs w:val="24"/>
          <w:lang w:eastAsia="id-ID"/>
        </w:rPr>
        <w:t>13</w:t>
      </w:r>
      <w:r w:rsidR="004779CC" w:rsidRPr="00AE3BF2">
        <w:rPr>
          <w:rFonts w:ascii="Times New Roman" w:eastAsia="Times New Roman" w:hAnsi="Times New Roman" w:cs="Times New Roman"/>
          <w:sz w:val="24"/>
          <w:szCs w:val="24"/>
          <w:lang w:eastAsia="id-ID"/>
        </w:rPr>
        <w:t xml:space="preserve"> orang (68</w:t>
      </w:r>
      <w:r w:rsidR="004779CC">
        <w:rPr>
          <w:rFonts w:ascii="Times New Roman" w:eastAsia="Times New Roman" w:hAnsi="Times New Roman" w:cs="Times New Roman"/>
          <w:sz w:val="24"/>
          <w:szCs w:val="24"/>
          <w:lang w:eastAsia="id-ID"/>
        </w:rPr>
        <w:t>.4%) sedangkan pada kelompok kontrol tidak ada perbedaan yang signifikan antara usiausia dibawah 50 tahun dengan yang di atas 50 tahun. Bila dilihat dari keseluruhan jumlah responden (total dari kelompok perlakuan dan kontrol) maka jumlah responden yang berusia dibawah 50 tahun dan yang di atas 50 tahun hampir sama banyak yaitu 58 % dan 42 %.</w:t>
      </w:r>
    </w:p>
    <w:p w14:paraId="3594CD8D" w14:textId="77777777" w:rsidR="00976D9B" w:rsidRDefault="00976D9B" w:rsidP="004E42F8">
      <w:pPr>
        <w:spacing w:after="0" w:line="240" w:lineRule="auto"/>
        <w:ind w:right="386"/>
        <w:jc w:val="both"/>
        <w:rPr>
          <w:rFonts w:ascii="Times New Roman" w:eastAsia="Times New Roman" w:hAnsi="Times New Roman" w:cs="Times New Roman"/>
          <w:sz w:val="24"/>
          <w:szCs w:val="24"/>
          <w:lang w:eastAsia="id-ID"/>
        </w:rPr>
      </w:pPr>
    </w:p>
    <w:p w14:paraId="289E6F91" w14:textId="77777777" w:rsidR="004779CC" w:rsidRDefault="004779CC" w:rsidP="004E42F8">
      <w:pPr>
        <w:spacing w:after="0" w:line="240" w:lineRule="auto"/>
        <w:ind w:right="38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Untuk persentase pendidikan</w:t>
      </w:r>
      <w:r w:rsidRPr="00AE3BF2">
        <w:rPr>
          <w:rFonts w:ascii="Times New Roman" w:eastAsia="Times New Roman" w:hAnsi="Times New Roman" w:cs="Times New Roman"/>
          <w:sz w:val="24"/>
          <w:szCs w:val="24"/>
          <w:lang w:eastAsia="id-ID"/>
        </w:rPr>
        <w:t xml:space="preserve">, jumlah persentase terbesar terdapat pada kelompok </w:t>
      </w:r>
      <w:r>
        <w:rPr>
          <w:rFonts w:ascii="Times New Roman" w:eastAsia="Times New Roman" w:hAnsi="Times New Roman" w:cs="Times New Roman"/>
          <w:sz w:val="24"/>
          <w:szCs w:val="24"/>
          <w:lang w:eastAsia="id-ID"/>
        </w:rPr>
        <w:t xml:space="preserve">perlakuan </w:t>
      </w:r>
      <w:r w:rsidRPr="00AE3BF2">
        <w:rPr>
          <w:rFonts w:ascii="Times New Roman" w:eastAsia="Times New Roman" w:hAnsi="Times New Roman" w:cs="Times New Roman"/>
          <w:sz w:val="24"/>
          <w:szCs w:val="24"/>
          <w:lang w:eastAsia="id-ID"/>
        </w:rPr>
        <w:t xml:space="preserve">kontrol dengan </w:t>
      </w:r>
      <w:r>
        <w:rPr>
          <w:rFonts w:ascii="Times New Roman" w:eastAsia="Times New Roman" w:hAnsi="Times New Roman" w:cs="Times New Roman"/>
          <w:sz w:val="24"/>
          <w:szCs w:val="24"/>
          <w:lang w:eastAsia="id-ID"/>
        </w:rPr>
        <w:t xml:space="preserve">pendidikan SMA sebanyak masing-masing </w:t>
      </w:r>
      <w:r w:rsidRPr="00AE3BF2">
        <w:rPr>
          <w:rFonts w:ascii="Times New Roman" w:eastAsia="Times New Roman" w:hAnsi="Times New Roman" w:cs="Times New Roman"/>
          <w:sz w:val="24"/>
          <w:szCs w:val="24"/>
          <w:lang w:eastAsia="id-ID"/>
        </w:rPr>
        <w:t>orang (</w:t>
      </w:r>
      <w:r>
        <w:rPr>
          <w:rFonts w:ascii="Times New Roman" w:eastAsia="Times New Roman" w:hAnsi="Times New Roman" w:cs="Times New Roman"/>
          <w:sz w:val="24"/>
          <w:szCs w:val="24"/>
          <w:lang w:eastAsia="id-ID"/>
        </w:rPr>
        <w:t xml:space="preserve">47.4 </w:t>
      </w:r>
      <w:r w:rsidRPr="00AE3BF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hal ini memungkinkan pemahaman proses pembelajaran pada kedua kelompok akan dapat berjalan optimal baik dengan edukasi maupun tanpa edukasi dikarenakan pada kelompok kontrol tetap masih ada proses pembelajaran dengan pemberian modul tentang  pengelolaan kaki diabetik dimana di dalamnya terdapat latihan penentuan kriteria risiko ulkus</w:t>
      </w:r>
      <w:r w:rsidRPr="00AE3BF2">
        <w:rPr>
          <w:rFonts w:ascii="Times New Roman" w:eastAsia="Times New Roman" w:hAnsi="Times New Roman" w:cs="Times New Roman"/>
          <w:sz w:val="24"/>
          <w:szCs w:val="24"/>
          <w:lang w:eastAsia="id-ID"/>
        </w:rPr>
        <w:t xml:space="preserve">. </w:t>
      </w:r>
    </w:p>
    <w:p w14:paraId="612AE33E" w14:textId="77777777" w:rsidR="004E42F8" w:rsidRPr="004E42F8" w:rsidRDefault="004E42F8" w:rsidP="004E42F8">
      <w:pPr>
        <w:spacing w:after="0" w:line="240" w:lineRule="auto"/>
        <w:ind w:right="386"/>
        <w:jc w:val="both"/>
        <w:rPr>
          <w:rFonts w:ascii="Times New Roman" w:eastAsia="Times New Roman" w:hAnsi="Times New Roman" w:cs="Times New Roman"/>
          <w:sz w:val="24"/>
          <w:szCs w:val="24"/>
          <w:lang w:eastAsia="id-ID"/>
        </w:rPr>
      </w:pPr>
    </w:p>
    <w:p w14:paraId="455CABFF" w14:textId="77777777" w:rsidR="004779CC" w:rsidRPr="00661D5E" w:rsidRDefault="004779CC" w:rsidP="004E42F8">
      <w:pPr>
        <w:spacing w:after="0" w:line="240" w:lineRule="auto"/>
        <w:ind w:right="38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Jumlah responden dengan lama responden mengalami DM</w:t>
      </w:r>
      <w:r w:rsidRPr="00AE3BF2">
        <w:rPr>
          <w:rFonts w:ascii="Times New Roman" w:eastAsia="Times New Roman" w:hAnsi="Times New Roman" w:cs="Times New Roman"/>
          <w:sz w:val="24"/>
          <w:szCs w:val="24"/>
          <w:lang w:eastAsia="id-ID"/>
        </w:rPr>
        <w:t xml:space="preserve"> denganpersentase terbesar pada kelompok </w:t>
      </w:r>
      <w:r>
        <w:rPr>
          <w:rFonts w:ascii="Times New Roman" w:eastAsia="Times New Roman" w:hAnsi="Times New Roman" w:cs="Times New Roman"/>
          <w:sz w:val="24"/>
          <w:szCs w:val="24"/>
          <w:lang w:eastAsia="id-ID"/>
        </w:rPr>
        <w:t>perlakuan</w:t>
      </w:r>
      <w:r w:rsidRPr="00AE3BF2">
        <w:rPr>
          <w:rFonts w:ascii="Times New Roman" w:eastAsia="Times New Roman" w:hAnsi="Times New Roman" w:cs="Times New Roman"/>
          <w:sz w:val="24"/>
          <w:szCs w:val="24"/>
          <w:lang w:eastAsia="id-ID"/>
        </w:rPr>
        <w:t xml:space="preserve"> yaitu </w:t>
      </w:r>
      <w:r>
        <w:rPr>
          <w:rFonts w:ascii="Times New Roman" w:eastAsia="Times New Roman" w:hAnsi="Times New Roman" w:cs="Times New Roman"/>
          <w:sz w:val="24"/>
          <w:szCs w:val="24"/>
          <w:lang w:eastAsia="id-ID"/>
        </w:rPr>
        <w:t>&lt; 10 tahun</w:t>
      </w:r>
      <w:r w:rsidRPr="00AE3BF2">
        <w:rPr>
          <w:rFonts w:ascii="Times New Roman" w:eastAsia="Times New Roman" w:hAnsi="Times New Roman" w:cs="Times New Roman"/>
          <w:sz w:val="24"/>
          <w:szCs w:val="24"/>
          <w:lang w:eastAsia="id-ID"/>
        </w:rPr>
        <w:t xml:space="preserve"> yang berjumlah total 2</w:t>
      </w:r>
      <w:r>
        <w:rPr>
          <w:rFonts w:ascii="Times New Roman" w:eastAsia="Times New Roman" w:hAnsi="Times New Roman" w:cs="Times New Roman"/>
          <w:sz w:val="24"/>
          <w:szCs w:val="24"/>
          <w:lang w:eastAsia="id-ID"/>
        </w:rPr>
        <w:t>6</w:t>
      </w:r>
      <w:r w:rsidRPr="00AE3BF2">
        <w:rPr>
          <w:rFonts w:ascii="Times New Roman" w:eastAsia="Times New Roman" w:hAnsi="Times New Roman" w:cs="Times New Roman"/>
          <w:sz w:val="24"/>
          <w:szCs w:val="24"/>
          <w:lang w:eastAsia="id-ID"/>
        </w:rPr>
        <w:t xml:space="preserve"> orang (</w:t>
      </w:r>
      <w:r>
        <w:rPr>
          <w:rFonts w:ascii="Times New Roman" w:eastAsia="Times New Roman" w:hAnsi="Times New Roman" w:cs="Times New Roman"/>
          <w:sz w:val="24"/>
          <w:szCs w:val="24"/>
          <w:lang w:eastAsia="id-ID"/>
        </w:rPr>
        <w:t>84</w:t>
      </w:r>
      <w:proofErr w:type="gramStart"/>
      <w:r w:rsidRPr="00AE3BF2">
        <w:rPr>
          <w:rFonts w:ascii="Times New Roman" w:eastAsia="Times New Roman" w:hAnsi="Times New Roman" w:cs="Times New Roman"/>
          <w:sz w:val="24"/>
          <w:szCs w:val="24"/>
          <w:lang w:eastAsia="id-ID"/>
        </w:rPr>
        <w:t>,2</w:t>
      </w:r>
      <w:proofErr w:type="gramEnd"/>
      <w:r w:rsidRPr="00AE3BF2">
        <w:rPr>
          <w:rFonts w:ascii="Times New Roman" w:eastAsia="Times New Roman" w:hAnsi="Times New Roman" w:cs="Times New Roman"/>
          <w:sz w:val="24"/>
          <w:szCs w:val="24"/>
          <w:lang w:eastAsia="id-ID"/>
        </w:rPr>
        <w:t xml:space="preserve">%). </w:t>
      </w:r>
      <w:r w:rsidRPr="00661D5E">
        <w:rPr>
          <w:rFonts w:ascii="Times New Roman" w:eastAsia="Times New Roman" w:hAnsi="Times New Roman" w:cs="Times New Roman"/>
          <w:sz w:val="24"/>
          <w:szCs w:val="24"/>
          <w:lang w:eastAsia="id-ID"/>
        </w:rPr>
        <w:t>Data tersebut dapat mengindikasikan bahwa jumlah responden yang tidak mempunyai riwayat ulkus akan juga lebih dominan dikarenakan tingkat kejadian ulkus akan semakin tinggi pada riwayat DM ≥ 10 tahun.</w:t>
      </w:r>
    </w:p>
    <w:p w14:paraId="0F3F33C0" w14:textId="77777777" w:rsidR="004E42F8" w:rsidRPr="00661D5E" w:rsidRDefault="004E42F8" w:rsidP="004E42F8">
      <w:pPr>
        <w:spacing w:after="0" w:line="240" w:lineRule="auto"/>
        <w:ind w:right="386"/>
        <w:jc w:val="both"/>
        <w:rPr>
          <w:rFonts w:ascii="Times New Roman" w:eastAsia="Times New Roman" w:hAnsi="Times New Roman" w:cs="Times New Roman"/>
          <w:sz w:val="24"/>
          <w:szCs w:val="24"/>
          <w:lang w:eastAsia="id-ID"/>
        </w:rPr>
      </w:pPr>
    </w:p>
    <w:p w14:paraId="06B105A0" w14:textId="77777777" w:rsidR="004779CC" w:rsidRDefault="004779CC" w:rsidP="004E42F8">
      <w:pPr>
        <w:spacing w:after="0" w:line="240" w:lineRule="auto"/>
        <w:ind w:right="29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Riwayat ulkus</w:t>
      </w:r>
      <w:r w:rsidRPr="00AE3BF2">
        <w:rPr>
          <w:rFonts w:ascii="Times New Roman" w:eastAsia="Times New Roman" w:hAnsi="Times New Roman" w:cs="Times New Roman"/>
          <w:sz w:val="24"/>
          <w:szCs w:val="24"/>
          <w:lang w:eastAsia="id-ID"/>
        </w:rPr>
        <w:t xml:space="preserve"> dengan persentase terbesar pada kelompok </w:t>
      </w:r>
      <w:r>
        <w:rPr>
          <w:rFonts w:ascii="Times New Roman" w:eastAsia="Times New Roman" w:hAnsi="Times New Roman" w:cs="Times New Roman"/>
          <w:sz w:val="24"/>
          <w:szCs w:val="24"/>
          <w:lang w:eastAsia="id-ID"/>
        </w:rPr>
        <w:t>perlakuan</w:t>
      </w:r>
      <w:r w:rsidRPr="00AE3BF2">
        <w:rPr>
          <w:rFonts w:ascii="Times New Roman" w:eastAsia="Times New Roman" w:hAnsi="Times New Roman" w:cs="Times New Roman"/>
          <w:sz w:val="24"/>
          <w:szCs w:val="24"/>
          <w:lang w:eastAsia="id-ID"/>
        </w:rPr>
        <w:t xml:space="preserve"> adalah </w:t>
      </w:r>
      <w:r>
        <w:rPr>
          <w:rFonts w:ascii="Times New Roman" w:eastAsia="Times New Roman" w:hAnsi="Times New Roman" w:cs="Times New Roman"/>
          <w:sz w:val="24"/>
          <w:szCs w:val="24"/>
          <w:lang w:eastAsia="id-ID"/>
        </w:rPr>
        <w:t>tidak pernah sebanyak 17</w:t>
      </w:r>
      <w:r w:rsidRPr="00AE3BF2">
        <w:rPr>
          <w:rFonts w:ascii="Times New Roman" w:eastAsia="Times New Roman" w:hAnsi="Times New Roman" w:cs="Times New Roman"/>
          <w:sz w:val="24"/>
          <w:szCs w:val="24"/>
          <w:lang w:eastAsia="id-ID"/>
        </w:rPr>
        <w:t xml:space="preserve"> orang (8</w:t>
      </w:r>
      <w:r>
        <w:rPr>
          <w:rFonts w:ascii="Times New Roman" w:eastAsia="Times New Roman" w:hAnsi="Times New Roman" w:cs="Times New Roman"/>
          <w:sz w:val="24"/>
          <w:szCs w:val="24"/>
          <w:lang w:eastAsia="id-ID"/>
        </w:rPr>
        <w:t>9</w:t>
      </w:r>
      <w:proofErr w:type="gramStart"/>
      <w:r w:rsidRPr="00AE3BF2">
        <w:rPr>
          <w:rFonts w:ascii="Times New Roman" w:eastAsia="Times New Roman" w:hAnsi="Times New Roman" w:cs="Times New Roman"/>
          <w:sz w:val="24"/>
          <w:szCs w:val="24"/>
          <w:lang w:eastAsia="id-ID"/>
        </w:rPr>
        <w:t>,5</w:t>
      </w:r>
      <w:proofErr w:type="gramEnd"/>
      <w:r w:rsidRPr="00AE3BF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Data ini berkorelasi dengan jumlah responden dengan lama DM &lt; 10 tahun seperti pemaparan sebelumnya.</w:t>
      </w:r>
    </w:p>
    <w:p w14:paraId="5031796E" w14:textId="77777777" w:rsidR="004779CC" w:rsidRDefault="004779CC" w:rsidP="00C752FB">
      <w:pPr>
        <w:spacing w:line="240" w:lineRule="auto"/>
        <w:jc w:val="both"/>
        <w:rPr>
          <w:rFonts w:ascii="Times New Roman" w:hAnsi="Times New Roman"/>
          <w:sz w:val="24"/>
          <w:szCs w:val="24"/>
        </w:rPr>
      </w:pPr>
    </w:p>
    <w:p w14:paraId="150C548B" w14:textId="77777777" w:rsidR="00142F9C" w:rsidRPr="00007620" w:rsidRDefault="00142F9C" w:rsidP="00C752FB">
      <w:pPr>
        <w:spacing w:line="240" w:lineRule="auto"/>
        <w:jc w:val="both"/>
        <w:rPr>
          <w:rFonts w:ascii="Times New Roman" w:hAnsi="Times New Roman" w:cs="Times New Roman"/>
          <w:b/>
          <w:sz w:val="24"/>
          <w:szCs w:val="24"/>
        </w:rPr>
        <w:sectPr w:rsidR="00142F9C" w:rsidRPr="00007620" w:rsidSect="00DE4142">
          <w:type w:val="continuous"/>
          <w:pgSz w:w="11906" w:h="16838"/>
          <w:pgMar w:top="1701" w:right="1701" w:bottom="1701" w:left="2268" w:header="708" w:footer="708" w:gutter="0"/>
          <w:cols w:num="2" w:space="569"/>
          <w:docGrid w:linePitch="360"/>
        </w:sectPr>
      </w:pPr>
    </w:p>
    <w:p w14:paraId="15141B56" w14:textId="77777777" w:rsidR="00882287" w:rsidRDefault="00882287" w:rsidP="00182EAD">
      <w:pPr>
        <w:pStyle w:val="ListParagraph"/>
        <w:spacing w:after="0" w:line="240" w:lineRule="auto"/>
        <w:ind w:left="1080"/>
        <w:jc w:val="center"/>
        <w:rPr>
          <w:rFonts w:ascii="Times New Roman" w:hAnsi="Times New Roman"/>
          <w:sz w:val="24"/>
          <w:szCs w:val="24"/>
        </w:rPr>
      </w:pPr>
    </w:p>
    <w:p w14:paraId="3F69669E" w14:textId="77777777" w:rsidR="00824EC5" w:rsidRDefault="00824EC5" w:rsidP="00182EAD">
      <w:pPr>
        <w:pStyle w:val="ListParagraph"/>
        <w:spacing w:after="0" w:line="240" w:lineRule="auto"/>
        <w:ind w:left="1080"/>
        <w:jc w:val="center"/>
        <w:rPr>
          <w:rFonts w:ascii="Times New Roman" w:hAnsi="Times New Roman"/>
          <w:sz w:val="24"/>
          <w:szCs w:val="24"/>
        </w:rPr>
      </w:pPr>
    </w:p>
    <w:p w14:paraId="499293F7" w14:textId="77777777" w:rsidR="00425FC2" w:rsidRDefault="00425FC2" w:rsidP="00182EAD">
      <w:pPr>
        <w:pStyle w:val="ListParagraph"/>
        <w:spacing w:after="0" w:line="240" w:lineRule="auto"/>
        <w:ind w:left="1080"/>
        <w:jc w:val="center"/>
        <w:rPr>
          <w:rFonts w:ascii="Times New Roman" w:hAnsi="Times New Roman"/>
          <w:sz w:val="24"/>
          <w:szCs w:val="24"/>
        </w:rPr>
      </w:pPr>
    </w:p>
    <w:p w14:paraId="17433909" w14:textId="77777777" w:rsidR="00425FC2" w:rsidRDefault="00425FC2" w:rsidP="00182EAD">
      <w:pPr>
        <w:pStyle w:val="ListParagraph"/>
        <w:spacing w:after="0" w:line="240" w:lineRule="auto"/>
        <w:ind w:left="1080"/>
        <w:jc w:val="center"/>
        <w:rPr>
          <w:rFonts w:ascii="Times New Roman" w:hAnsi="Times New Roman"/>
          <w:sz w:val="24"/>
          <w:szCs w:val="24"/>
        </w:rPr>
      </w:pPr>
    </w:p>
    <w:p w14:paraId="08EFBAA1" w14:textId="77777777" w:rsidR="00425FC2" w:rsidRDefault="00425FC2" w:rsidP="00182EAD">
      <w:pPr>
        <w:pStyle w:val="ListParagraph"/>
        <w:spacing w:after="0" w:line="240" w:lineRule="auto"/>
        <w:ind w:left="1080"/>
        <w:jc w:val="center"/>
        <w:rPr>
          <w:rFonts w:ascii="Times New Roman" w:hAnsi="Times New Roman"/>
          <w:sz w:val="24"/>
          <w:szCs w:val="24"/>
        </w:rPr>
      </w:pPr>
    </w:p>
    <w:p w14:paraId="6FD77A58" w14:textId="77777777" w:rsidR="00182EAD" w:rsidRPr="00824EC5" w:rsidRDefault="00976D9B" w:rsidP="00976D9B">
      <w:pPr>
        <w:pStyle w:val="ListParagraph"/>
        <w:spacing w:after="0" w:line="240" w:lineRule="auto"/>
        <w:ind w:left="1080"/>
        <w:rPr>
          <w:rFonts w:ascii="Times New Roman" w:hAnsi="Times New Roman"/>
          <w:b/>
          <w:sz w:val="24"/>
          <w:szCs w:val="24"/>
        </w:rPr>
      </w:pPr>
      <w:r>
        <w:rPr>
          <w:rFonts w:ascii="Times New Roman" w:hAnsi="Times New Roman"/>
          <w:sz w:val="24"/>
          <w:szCs w:val="24"/>
        </w:rPr>
        <w:t xml:space="preserve">                                    </w:t>
      </w:r>
      <w:r w:rsidR="00843B0D">
        <w:rPr>
          <w:rFonts w:ascii="Times New Roman" w:hAnsi="Times New Roman"/>
          <w:sz w:val="24"/>
          <w:szCs w:val="24"/>
        </w:rPr>
        <w:t xml:space="preserve">      </w:t>
      </w:r>
      <w:r>
        <w:rPr>
          <w:rFonts w:ascii="Times New Roman" w:hAnsi="Times New Roman"/>
          <w:sz w:val="24"/>
          <w:szCs w:val="24"/>
        </w:rPr>
        <w:t xml:space="preserve"> </w:t>
      </w:r>
      <w:r w:rsidR="004E42F8" w:rsidRPr="00824EC5">
        <w:rPr>
          <w:rFonts w:ascii="Times New Roman" w:hAnsi="Times New Roman"/>
          <w:b/>
          <w:sz w:val="24"/>
          <w:szCs w:val="24"/>
        </w:rPr>
        <w:t xml:space="preserve">Tabel </w:t>
      </w:r>
      <w:r w:rsidR="00182EAD" w:rsidRPr="00824EC5">
        <w:rPr>
          <w:rFonts w:ascii="Times New Roman" w:hAnsi="Times New Roman"/>
          <w:b/>
          <w:sz w:val="24"/>
          <w:szCs w:val="24"/>
        </w:rPr>
        <w:t>2</w:t>
      </w:r>
    </w:p>
    <w:tbl>
      <w:tblPr>
        <w:tblW w:w="7938" w:type="dxa"/>
        <w:tblInd w:w="108" w:type="dxa"/>
        <w:tblLook w:val="04A0" w:firstRow="1" w:lastRow="0" w:firstColumn="1" w:lastColumn="0" w:noHBand="0" w:noVBand="1"/>
      </w:tblPr>
      <w:tblGrid>
        <w:gridCol w:w="8386"/>
      </w:tblGrid>
      <w:tr w:rsidR="00182EAD" w:rsidRPr="00E95260" w14:paraId="31426ABB" w14:textId="77777777" w:rsidTr="00824EC5">
        <w:trPr>
          <w:trHeight w:val="300"/>
        </w:trPr>
        <w:tc>
          <w:tcPr>
            <w:tcW w:w="7938" w:type="dxa"/>
            <w:tcBorders>
              <w:top w:val="nil"/>
              <w:left w:val="nil"/>
              <w:right w:val="nil"/>
            </w:tcBorders>
            <w:shd w:val="clear" w:color="auto" w:fill="auto"/>
            <w:noWrap/>
            <w:vAlign w:val="bottom"/>
            <w:hideMark/>
          </w:tcPr>
          <w:p w14:paraId="387D633A" w14:textId="77777777" w:rsidR="00824EC5" w:rsidRPr="00260601" w:rsidRDefault="00260601" w:rsidP="00260601">
            <w:pPr>
              <w:spacing w:after="0" w:line="240" w:lineRule="auto"/>
              <w:rPr>
                <w:rFonts w:ascii="Times New Roman" w:hAnsi="Times New Roman"/>
                <w:b/>
                <w:sz w:val="24"/>
                <w:szCs w:val="24"/>
              </w:rPr>
            </w:pPr>
            <w:r>
              <w:rPr>
                <w:rFonts w:ascii="Times New Roman" w:eastAsia="Times New Roman" w:hAnsi="Times New Roman"/>
                <w:b/>
                <w:sz w:val="24"/>
                <w:szCs w:val="24"/>
                <w:lang w:eastAsia="id-ID"/>
              </w:rPr>
              <w:t xml:space="preserve">        </w:t>
            </w:r>
            <w:r w:rsidR="00824EC5" w:rsidRPr="00260601">
              <w:rPr>
                <w:rFonts w:ascii="Times New Roman" w:eastAsia="Times New Roman" w:hAnsi="Times New Roman"/>
                <w:b/>
                <w:sz w:val="24"/>
                <w:szCs w:val="24"/>
                <w:lang w:eastAsia="id-ID"/>
              </w:rPr>
              <w:t xml:space="preserve">Perbedaan </w:t>
            </w:r>
            <w:r w:rsidR="00824EC5" w:rsidRPr="00260601">
              <w:rPr>
                <w:rFonts w:ascii="Times New Roman" w:hAnsi="Times New Roman"/>
                <w:b/>
                <w:sz w:val="24"/>
                <w:szCs w:val="24"/>
              </w:rPr>
              <w:t>kemampuan klien diabetik sebelum dan sesudah edukasi</w:t>
            </w:r>
          </w:p>
          <w:p w14:paraId="3D547938" w14:textId="77777777" w:rsidR="00182EAD" w:rsidRDefault="00824EC5" w:rsidP="00824EC5">
            <w:pPr>
              <w:pStyle w:val="ListParagraph"/>
              <w:spacing w:after="0" w:line="240" w:lineRule="auto"/>
              <w:jc w:val="center"/>
              <w:rPr>
                <w:rFonts w:ascii="Times New Roman" w:hAnsi="Times New Roman"/>
                <w:b/>
                <w:sz w:val="24"/>
                <w:szCs w:val="24"/>
              </w:rPr>
            </w:pPr>
            <w:r>
              <w:rPr>
                <w:rFonts w:ascii="Times New Roman" w:hAnsi="Times New Roman"/>
                <w:b/>
                <w:sz w:val="24"/>
                <w:szCs w:val="24"/>
              </w:rPr>
              <w:t>antara kelompok kontrol dan kelompok perlakuan</w:t>
            </w:r>
          </w:p>
          <w:p w14:paraId="6CBB2851" w14:textId="77777777" w:rsidR="00824EC5" w:rsidRPr="00824EC5" w:rsidRDefault="00824EC5" w:rsidP="00824EC5">
            <w:pPr>
              <w:spacing w:after="0" w:line="240" w:lineRule="auto"/>
              <w:rPr>
                <w:rFonts w:ascii="Times New Roman" w:hAnsi="Times New Roman"/>
                <w:sz w:val="24"/>
                <w:szCs w:val="24"/>
              </w:rPr>
            </w:pPr>
          </w:p>
          <w:tbl>
            <w:tblPr>
              <w:tblStyle w:val="TableGrid"/>
              <w:tblW w:w="817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21"/>
              <w:gridCol w:w="1021"/>
              <w:gridCol w:w="1047"/>
              <w:gridCol w:w="1073"/>
              <w:gridCol w:w="1045"/>
              <w:gridCol w:w="1112"/>
              <w:gridCol w:w="1123"/>
              <w:gridCol w:w="628"/>
            </w:tblGrid>
            <w:tr w:rsidR="000A7B9A" w:rsidRPr="00824EC5" w14:paraId="74C016B0" w14:textId="77777777" w:rsidTr="00260601">
              <w:tc>
                <w:tcPr>
                  <w:tcW w:w="1121" w:type="dxa"/>
                  <w:tcBorders>
                    <w:bottom w:val="single" w:sz="4" w:space="0" w:color="auto"/>
                  </w:tcBorders>
                </w:tcPr>
                <w:p w14:paraId="6306967F" w14:textId="77777777" w:rsidR="000A7B9A" w:rsidRPr="00824EC5" w:rsidRDefault="000A7B9A" w:rsidP="00824EC5">
                  <w:pPr>
                    <w:jc w:val="center"/>
                    <w:rPr>
                      <w:rFonts w:ascii="Times New Roman" w:eastAsia="Times New Roman" w:hAnsi="Times New Roman"/>
                      <w:sz w:val="20"/>
                      <w:szCs w:val="20"/>
                    </w:rPr>
                  </w:pPr>
                  <w:r w:rsidRPr="00824EC5">
                    <w:rPr>
                      <w:rFonts w:ascii="Times New Roman" w:eastAsia="Times New Roman" w:hAnsi="Times New Roman"/>
                      <w:sz w:val="20"/>
                      <w:szCs w:val="20"/>
                    </w:rPr>
                    <w:t>Kelompok</w:t>
                  </w:r>
                </w:p>
              </w:tc>
              <w:tc>
                <w:tcPr>
                  <w:tcW w:w="1021" w:type="dxa"/>
                  <w:tcBorders>
                    <w:bottom w:val="single" w:sz="4" w:space="0" w:color="auto"/>
                  </w:tcBorders>
                </w:tcPr>
                <w:p w14:paraId="0EC875B5" w14:textId="77777777" w:rsidR="000A7B9A" w:rsidRPr="0070195D" w:rsidRDefault="000A7B9A" w:rsidP="00824EC5">
                  <w:pPr>
                    <w:jc w:val="center"/>
                    <w:rPr>
                      <w:rFonts w:ascii="Times New Roman" w:eastAsia="Times New Roman" w:hAnsi="Times New Roman"/>
                      <w:i/>
                      <w:sz w:val="20"/>
                      <w:szCs w:val="20"/>
                    </w:rPr>
                  </w:pPr>
                  <w:r>
                    <w:rPr>
                      <w:rFonts w:ascii="Times New Roman" w:eastAsia="Times New Roman" w:hAnsi="Times New Roman"/>
                      <w:i/>
                      <w:sz w:val="20"/>
                      <w:szCs w:val="20"/>
                    </w:rPr>
                    <w:t xml:space="preserve">Pre-post </w:t>
                  </w:r>
                </w:p>
              </w:tc>
              <w:tc>
                <w:tcPr>
                  <w:tcW w:w="1047" w:type="dxa"/>
                  <w:tcBorders>
                    <w:bottom w:val="single" w:sz="4" w:space="0" w:color="auto"/>
                  </w:tcBorders>
                </w:tcPr>
                <w:p w14:paraId="3B5865FD" w14:textId="77777777" w:rsidR="000A7B9A" w:rsidRPr="00824EC5" w:rsidRDefault="000A7B9A" w:rsidP="00824EC5">
                  <w:pPr>
                    <w:jc w:val="center"/>
                    <w:rPr>
                      <w:rFonts w:ascii="Times New Roman" w:eastAsia="Times New Roman" w:hAnsi="Times New Roman"/>
                      <w:sz w:val="20"/>
                      <w:szCs w:val="20"/>
                    </w:rPr>
                  </w:pPr>
                  <w:r w:rsidRPr="00824EC5">
                    <w:rPr>
                      <w:rFonts w:ascii="Times New Roman" w:eastAsia="Times New Roman" w:hAnsi="Times New Roman"/>
                      <w:sz w:val="20"/>
                      <w:szCs w:val="20"/>
                    </w:rPr>
                    <w:t>Mean</w:t>
                  </w:r>
                </w:p>
              </w:tc>
              <w:tc>
                <w:tcPr>
                  <w:tcW w:w="1073" w:type="dxa"/>
                  <w:tcBorders>
                    <w:bottom w:val="single" w:sz="4" w:space="0" w:color="auto"/>
                  </w:tcBorders>
                </w:tcPr>
                <w:p w14:paraId="494D6E74" w14:textId="77777777" w:rsidR="000A7B9A" w:rsidRPr="00824EC5" w:rsidRDefault="000A7B9A" w:rsidP="00824EC5">
                  <w:pPr>
                    <w:jc w:val="center"/>
                    <w:rPr>
                      <w:rFonts w:ascii="Times New Roman" w:eastAsia="Times New Roman" w:hAnsi="Times New Roman"/>
                      <w:sz w:val="20"/>
                      <w:szCs w:val="20"/>
                    </w:rPr>
                  </w:pPr>
                  <w:r w:rsidRPr="00824EC5">
                    <w:rPr>
                      <w:rFonts w:ascii="Times New Roman" w:eastAsia="Times New Roman" w:hAnsi="Times New Roman"/>
                      <w:sz w:val="20"/>
                      <w:szCs w:val="20"/>
                    </w:rPr>
                    <w:t>SD</w:t>
                  </w:r>
                </w:p>
              </w:tc>
              <w:tc>
                <w:tcPr>
                  <w:tcW w:w="1045" w:type="dxa"/>
                  <w:tcBorders>
                    <w:bottom w:val="single" w:sz="4" w:space="0" w:color="auto"/>
                  </w:tcBorders>
                </w:tcPr>
                <w:p w14:paraId="3A934649" w14:textId="77777777" w:rsidR="000A7B9A" w:rsidRPr="00824EC5" w:rsidRDefault="000A7B9A" w:rsidP="00824EC5">
                  <w:pPr>
                    <w:jc w:val="center"/>
                    <w:rPr>
                      <w:rFonts w:ascii="Times New Roman" w:eastAsia="Times New Roman" w:hAnsi="Times New Roman"/>
                      <w:sz w:val="20"/>
                      <w:szCs w:val="20"/>
                    </w:rPr>
                  </w:pPr>
                  <w:r w:rsidRPr="00824EC5">
                    <w:rPr>
                      <w:rFonts w:ascii="Times New Roman" w:eastAsia="Times New Roman" w:hAnsi="Times New Roman"/>
                      <w:sz w:val="20"/>
                      <w:szCs w:val="20"/>
                    </w:rPr>
                    <w:t>SE</w:t>
                  </w:r>
                </w:p>
              </w:tc>
              <w:tc>
                <w:tcPr>
                  <w:tcW w:w="1112" w:type="dxa"/>
                  <w:tcBorders>
                    <w:bottom w:val="single" w:sz="4" w:space="0" w:color="auto"/>
                  </w:tcBorders>
                </w:tcPr>
                <w:p w14:paraId="3EFC38CF" w14:textId="77777777" w:rsidR="000A7B9A" w:rsidRPr="00260601" w:rsidRDefault="000A7B9A" w:rsidP="00824EC5">
                  <w:pPr>
                    <w:jc w:val="center"/>
                    <w:rPr>
                      <w:rFonts w:ascii="Times New Roman" w:eastAsia="Times New Roman" w:hAnsi="Times New Roman"/>
                      <w:sz w:val="16"/>
                      <w:szCs w:val="16"/>
                    </w:rPr>
                  </w:pPr>
                  <w:r w:rsidRPr="00824EC5">
                    <w:rPr>
                      <w:rFonts w:ascii="Times New Roman" w:eastAsia="Times New Roman" w:hAnsi="Times New Roman"/>
                      <w:sz w:val="20"/>
                      <w:szCs w:val="20"/>
                    </w:rPr>
                    <w:t>P-v</w:t>
                  </w:r>
                  <w:r w:rsidRPr="00824EC5">
                    <w:rPr>
                      <w:rFonts w:ascii="Times New Roman" w:eastAsia="Times New Roman" w:hAnsi="Times New Roman"/>
                      <w:i/>
                      <w:sz w:val="20"/>
                      <w:szCs w:val="20"/>
                    </w:rPr>
                    <w:t>alue</w:t>
                  </w:r>
                  <w:r w:rsidR="00260601">
                    <w:rPr>
                      <w:rFonts w:ascii="Times New Roman" w:eastAsia="Times New Roman" w:hAnsi="Times New Roman"/>
                      <w:i/>
                      <w:sz w:val="20"/>
                      <w:szCs w:val="20"/>
                    </w:rPr>
                    <w:t xml:space="preserve"> </w:t>
                  </w:r>
                  <w:r w:rsidR="00260601">
                    <w:rPr>
                      <w:rFonts w:ascii="Times New Roman" w:eastAsia="Times New Roman" w:hAnsi="Times New Roman"/>
                      <w:i/>
                      <w:sz w:val="16"/>
                      <w:szCs w:val="16"/>
                    </w:rPr>
                    <w:t>1</w:t>
                  </w:r>
                </w:p>
              </w:tc>
              <w:tc>
                <w:tcPr>
                  <w:tcW w:w="1123" w:type="dxa"/>
                  <w:tcBorders>
                    <w:bottom w:val="single" w:sz="4" w:space="0" w:color="auto"/>
                  </w:tcBorders>
                </w:tcPr>
                <w:p w14:paraId="6D1C3251" w14:textId="77777777" w:rsidR="000A7B9A" w:rsidRPr="00260601" w:rsidRDefault="000A7B9A" w:rsidP="00824EC5">
                  <w:pPr>
                    <w:jc w:val="center"/>
                    <w:rPr>
                      <w:rFonts w:ascii="Times New Roman" w:eastAsia="Times New Roman" w:hAnsi="Times New Roman"/>
                      <w:sz w:val="16"/>
                      <w:szCs w:val="16"/>
                    </w:rPr>
                  </w:pPr>
                  <w:r w:rsidRPr="00824EC5">
                    <w:rPr>
                      <w:rFonts w:ascii="Times New Roman" w:eastAsia="Times New Roman" w:hAnsi="Times New Roman"/>
                      <w:sz w:val="20"/>
                      <w:szCs w:val="20"/>
                    </w:rPr>
                    <w:t>P-v</w:t>
                  </w:r>
                  <w:r w:rsidRPr="00824EC5">
                    <w:rPr>
                      <w:rFonts w:ascii="Times New Roman" w:eastAsia="Times New Roman" w:hAnsi="Times New Roman"/>
                      <w:i/>
                      <w:sz w:val="20"/>
                      <w:szCs w:val="20"/>
                    </w:rPr>
                    <w:t>alue</w:t>
                  </w:r>
                  <w:r w:rsidR="00260601">
                    <w:rPr>
                      <w:rFonts w:ascii="Times New Roman" w:eastAsia="Times New Roman" w:hAnsi="Times New Roman"/>
                      <w:i/>
                      <w:sz w:val="20"/>
                      <w:szCs w:val="20"/>
                    </w:rPr>
                    <w:t xml:space="preserve"> </w:t>
                  </w:r>
                  <w:r w:rsidR="00260601">
                    <w:rPr>
                      <w:rFonts w:ascii="Times New Roman" w:eastAsia="Times New Roman" w:hAnsi="Times New Roman"/>
                      <w:i/>
                      <w:sz w:val="16"/>
                      <w:szCs w:val="16"/>
                    </w:rPr>
                    <w:t>2</w:t>
                  </w:r>
                </w:p>
              </w:tc>
              <w:tc>
                <w:tcPr>
                  <w:tcW w:w="628" w:type="dxa"/>
                  <w:tcBorders>
                    <w:bottom w:val="single" w:sz="4" w:space="0" w:color="auto"/>
                  </w:tcBorders>
                </w:tcPr>
                <w:p w14:paraId="6DC33473" w14:textId="77777777" w:rsidR="000A7B9A" w:rsidRPr="00824EC5" w:rsidRDefault="000A7B9A" w:rsidP="00824EC5">
                  <w:pPr>
                    <w:jc w:val="center"/>
                    <w:rPr>
                      <w:rFonts w:ascii="Times New Roman" w:eastAsia="Times New Roman" w:hAnsi="Times New Roman"/>
                      <w:sz w:val="20"/>
                      <w:szCs w:val="20"/>
                    </w:rPr>
                  </w:pPr>
                  <w:r w:rsidRPr="00824EC5">
                    <w:rPr>
                      <w:rFonts w:ascii="Times New Roman" w:eastAsia="Times New Roman" w:hAnsi="Times New Roman"/>
                      <w:sz w:val="20"/>
                      <w:szCs w:val="20"/>
                    </w:rPr>
                    <w:t>n</w:t>
                  </w:r>
                </w:p>
              </w:tc>
            </w:tr>
            <w:tr w:rsidR="00260601" w:rsidRPr="00824EC5" w14:paraId="412E8D39" w14:textId="77777777" w:rsidTr="00260601">
              <w:trPr>
                <w:trHeight w:val="467"/>
              </w:trPr>
              <w:tc>
                <w:tcPr>
                  <w:tcW w:w="1121" w:type="dxa"/>
                  <w:vMerge w:val="restart"/>
                  <w:tcBorders>
                    <w:top w:val="single" w:sz="4" w:space="0" w:color="auto"/>
                    <w:bottom w:val="single" w:sz="4" w:space="0" w:color="auto"/>
                    <w:right w:val="nil"/>
                  </w:tcBorders>
                </w:tcPr>
                <w:p w14:paraId="083341F8" w14:textId="77777777" w:rsidR="00260601" w:rsidRPr="00824EC5" w:rsidRDefault="00260601" w:rsidP="0070195D">
                  <w:pPr>
                    <w:contextualSpacing/>
                    <w:rPr>
                      <w:rFonts w:ascii="Times New Roman" w:eastAsia="Times New Roman" w:hAnsi="Times New Roman"/>
                      <w:sz w:val="20"/>
                      <w:szCs w:val="20"/>
                    </w:rPr>
                  </w:pPr>
                </w:p>
                <w:p w14:paraId="31768D74" w14:textId="77777777" w:rsidR="00260601" w:rsidRPr="00824EC5" w:rsidRDefault="00260601" w:rsidP="0070195D">
                  <w:pPr>
                    <w:contextualSpacing/>
                    <w:rPr>
                      <w:rFonts w:ascii="Times New Roman" w:eastAsia="Times New Roman" w:hAnsi="Times New Roman"/>
                      <w:sz w:val="20"/>
                      <w:szCs w:val="20"/>
                    </w:rPr>
                  </w:pPr>
                  <w:r w:rsidRPr="00824EC5">
                    <w:rPr>
                      <w:rFonts w:ascii="Times New Roman" w:eastAsia="Times New Roman" w:hAnsi="Times New Roman"/>
                      <w:sz w:val="20"/>
                      <w:szCs w:val="20"/>
                    </w:rPr>
                    <w:t xml:space="preserve">Perlakuan </w:t>
                  </w:r>
                </w:p>
              </w:tc>
              <w:tc>
                <w:tcPr>
                  <w:tcW w:w="1021" w:type="dxa"/>
                  <w:tcBorders>
                    <w:top w:val="nil"/>
                    <w:left w:val="nil"/>
                    <w:bottom w:val="single" w:sz="4" w:space="0" w:color="auto"/>
                    <w:right w:val="nil"/>
                  </w:tcBorders>
                </w:tcPr>
                <w:p w14:paraId="2C1D641F" w14:textId="77777777" w:rsidR="00260601" w:rsidRPr="00824EC5" w:rsidRDefault="00260601" w:rsidP="0070195D">
                  <w:pPr>
                    <w:contextualSpacing/>
                    <w:rPr>
                      <w:rFonts w:ascii="Times New Roman" w:eastAsia="Times New Roman" w:hAnsi="Times New Roman"/>
                      <w:sz w:val="20"/>
                      <w:szCs w:val="20"/>
                    </w:rPr>
                  </w:pPr>
                </w:p>
                <w:p w14:paraId="7E96CFF3" w14:textId="77777777" w:rsidR="00260601" w:rsidRPr="0070195D" w:rsidRDefault="00260601" w:rsidP="0070195D">
                  <w:pPr>
                    <w:contextualSpacing/>
                    <w:rPr>
                      <w:rFonts w:ascii="Times New Roman" w:eastAsia="Times New Roman" w:hAnsi="Times New Roman"/>
                      <w:i/>
                      <w:sz w:val="20"/>
                      <w:szCs w:val="20"/>
                    </w:rPr>
                  </w:pPr>
                  <w:r>
                    <w:rPr>
                      <w:rFonts w:ascii="Times New Roman" w:eastAsia="Times New Roman" w:hAnsi="Times New Roman"/>
                      <w:i/>
                      <w:sz w:val="20"/>
                      <w:szCs w:val="20"/>
                    </w:rPr>
                    <w:t>Pre test</w:t>
                  </w:r>
                </w:p>
              </w:tc>
              <w:tc>
                <w:tcPr>
                  <w:tcW w:w="1047" w:type="dxa"/>
                  <w:tcBorders>
                    <w:top w:val="nil"/>
                    <w:left w:val="nil"/>
                    <w:bottom w:val="single" w:sz="4" w:space="0" w:color="auto"/>
                    <w:right w:val="nil"/>
                  </w:tcBorders>
                </w:tcPr>
                <w:p w14:paraId="7AB4A38C" w14:textId="77777777" w:rsidR="00260601" w:rsidRPr="0070195D" w:rsidRDefault="00260601" w:rsidP="0070195D">
                  <w:pPr>
                    <w:contextualSpacing/>
                    <w:jc w:val="center"/>
                    <w:rPr>
                      <w:rFonts w:ascii="Times New Roman" w:eastAsia="Times New Roman" w:hAnsi="Times New Roman"/>
                      <w:sz w:val="20"/>
                      <w:szCs w:val="20"/>
                    </w:rPr>
                  </w:pPr>
                </w:p>
                <w:p w14:paraId="7EF31EE0" w14:textId="77777777" w:rsidR="00260601" w:rsidRPr="0070195D" w:rsidRDefault="00260601" w:rsidP="0070195D">
                  <w:pPr>
                    <w:contextualSpacing/>
                    <w:jc w:val="center"/>
                    <w:rPr>
                      <w:rFonts w:ascii="Times New Roman" w:eastAsia="Times New Roman" w:hAnsi="Times New Roman"/>
                      <w:sz w:val="20"/>
                      <w:szCs w:val="20"/>
                    </w:rPr>
                  </w:pPr>
                  <w:r w:rsidRPr="0070195D">
                    <w:rPr>
                      <w:rFonts w:ascii="Times New Roman" w:eastAsia="Times New Roman" w:hAnsi="Times New Roman"/>
                      <w:sz w:val="20"/>
                      <w:szCs w:val="20"/>
                    </w:rPr>
                    <w:t>30.42</w:t>
                  </w:r>
                </w:p>
              </w:tc>
              <w:tc>
                <w:tcPr>
                  <w:tcW w:w="1073" w:type="dxa"/>
                  <w:tcBorders>
                    <w:top w:val="nil"/>
                    <w:left w:val="nil"/>
                    <w:bottom w:val="single" w:sz="4" w:space="0" w:color="auto"/>
                    <w:right w:val="nil"/>
                  </w:tcBorders>
                </w:tcPr>
                <w:p w14:paraId="4FF482AB" w14:textId="77777777" w:rsidR="00260601" w:rsidRPr="0070195D" w:rsidRDefault="00260601" w:rsidP="0070195D">
                  <w:pPr>
                    <w:contextualSpacing/>
                    <w:jc w:val="center"/>
                    <w:rPr>
                      <w:rFonts w:ascii="Times New Roman" w:eastAsia="Times New Roman" w:hAnsi="Times New Roman"/>
                      <w:sz w:val="20"/>
                      <w:szCs w:val="20"/>
                    </w:rPr>
                  </w:pPr>
                </w:p>
                <w:p w14:paraId="7245A75F" w14:textId="77777777" w:rsidR="00260601" w:rsidRPr="0070195D" w:rsidRDefault="00260601" w:rsidP="0070195D">
                  <w:pPr>
                    <w:contextualSpacing/>
                    <w:jc w:val="center"/>
                    <w:rPr>
                      <w:rFonts w:ascii="Times New Roman" w:eastAsia="Times New Roman" w:hAnsi="Times New Roman"/>
                      <w:sz w:val="20"/>
                      <w:szCs w:val="20"/>
                    </w:rPr>
                  </w:pPr>
                  <w:r w:rsidRPr="0070195D">
                    <w:rPr>
                      <w:rFonts w:ascii="Times New Roman" w:eastAsia="Times New Roman" w:hAnsi="Times New Roman"/>
                      <w:sz w:val="20"/>
                      <w:szCs w:val="20"/>
                    </w:rPr>
                    <w:t>8.43</w:t>
                  </w:r>
                  <w:r>
                    <w:rPr>
                      <w:rFonts w:ascii="Times New Roman" w:eastAsia="Times New Roman" w:hAnsi="Times New Roman"/>
                      <w:sz w:val="20"/>
                      <w:szCs w:val="20"/>
                    </w:rPr>
                    <w:t>2</w:t>
                  </w:r>
                </w:p>
              </w:tc>
              <w:tc>
                <w:tcPr>
                  <w:tcW w:w="1045" w:type="dxa"/>
                  <w:tcBorders>
                    <w:top w:val="nil"/>
                    <w:left w:val="nil"/>
                    <w:bottom w:val="single" w:sz="4" w:space="0" w:color="auto"/>
                    <w:right w:val="nil"/>
                  </w:tcBorders>
                </w:tcPr>
                <w:p w14:paraId="7532CBC3" w14:textId="77777777" w:rsidR="00260601" w:rsidRPr="0070195D" w:rsidRDefault="00260601" w:rsidP="0070195D">
                  <w:pPr>
                    <w:contextualSpacing/>
                    <w:jc w:val="center"/>
                    <w:rPr>
                      <w:rFonts w:ascii="Times New Roman" w:eastAsia="Times New Roman" w:hAnsi="Times New Roman"/>
                      <w:sz w:val="20"/>
                      <w:szCs w:val="20"/>
                    </w:rPr>
                  </w:pPr>
                </w:p>
                <w:p w14:paraId="38BFF98B" w14:textId="77777777" w:rsidR="00260601" w:rsidRPr="0070195D" w:rsidRDefault="00260601" w:rsidP="0070195D">
                  <w:pPr>
                    <w:contextualSpacing/>
                    <w:jc w:val="center"/>
                    <w:rPr>
                      <w:rFonts w:ascii="Times New Roman" w:eastAsia="Times New Roman" w:hAnsi="Times New Roman"/>
                      <w:sz w:val="20"/>
                      <w:szCs w:val="20"/>
                    </w:rPr>
                  </w:pPr>
                  <w:r w:rsidRPr="0070195D">
                    <w:rPr>
                      <w:rFonts w:ascii="Times New Roman" w:eastAsia="Times New Roman" w:hAnsi="Times New Roman"/>
                      <w:sz w:val="20"/>
                      <w:szCs w:val="20"/>
                    </w:rPr>
                    <w:t>1.935</w:t>
                  </w:r>
                </w:p>
              </w:tc>
              <w:tc>
                <w:tcPr>
                  <w:tcW w:w="1112" w:type="dxa"/>
                  <w:vMerge w:val="restart"/>
                  <w:tcBorders>
                    <w:top w:val="single" w:sz="4" w:space="0" w:color="auto"/>
                    <w:left w:val="nil"/>
                  </w:tcBorders>
                </w:tcPr>
                <w:p w14:paraId="37D50D28" w14:textId="77777777" w:rsidR="00260601" w:rsidRPr="0070195D" w:rsidRDefault="00260601" w:rsidP="002F3933">
                  <w:pPr>
                    <w:jc w:val="center"/>
                    <w:rPr>
                      <w:rFonts w:ascii="Times New Roman" w:eastAsia="Times New Roman" w:hAnsi="Times New Roman"/>
                      <w:sz w:val="20"/>
                      <w:szCs w:val="20"/>
                    </w:rPr>
                  </w:pPr>
                </w:p>
                <w:p w14:paraId="03669233" w14:textId="77777777" w:rsidR="00260601" w:rsidRPr="0070195D" w:rsidRDefault="00260601" w:rsidP="002F3933">
                  <w:pPr>
                    <w:jc w:val="center"/>
                    <w:rPr>
                      <w:rFonts w:ascii="Times New Roman" w:eastAsia="Times New Roman" w:hAnsi="Times New Roman"/>
                      <w:sz w:val="20"/>
                      <w:szCs w:val="20"/>
                    </w:rPr>
                  </w:pPr>
                </w:p>
                <w:p w14:paraId="110359C4" w14:textId="77777777" w:rsidR="00260601" w:rsidRPr="00260601" w:rsidRDefault="00260601" w:rsidP="002F3933">
                  <w:pPr>
                    <w:jc w:val="center"/>
                    <w:rPr>
                      <w:rFonts w:ascii="Times New Roman" w:eastAsia="Times New Roman" w:hAnsi="Times New Roman"/>
                      <w:sz w:val="20"/>
                      <w:szCs w:val="20"/>
                    </w:rPr>
                  </w:pPr>
                  <w:r>
                    <w:rPr>
                      <w:rFonts w:ascii="Times New Roman" w:eastAsia="Times New Roman" w:hAnsi="Times New Roman"/>
                      <w:sz w:val="20"/>
                      <w:szCs w:val="20"/>
                    </w:rPr>
                    <w:t>0.00</w:t>
                  </w:r>
                </w:p>
                <w:p w14:paraId="48976043" w14:textId="77777777" w:rsidR="00260601" w:rsidRPr="000A7B9A" w:rsidRDefault="00260601" w:rsidP="000A7B9A">
                  <w:pPr>
                    <w:contextualSpacing/>
                    <w:rPr>
                      <w:rFonts w:ascii="Times New Roman" w:eastAsia="Times New Roman" w:hAnsi="Times New Roman"/>
                      <w:sz w:val="20"/>
                      <w:szCs w:val="20"/>
                    </w:rPr>
                  </w:pPr>
                </w:p>
              </w:tc>
              <w:tc>
                <w:tcPr>
                  <w:tcW w:w="1123" w:type="dxa"/>
                  <w:vMerge w:val="restart"/>
                  <w:tcBorders>
                    <w:top w:val="single" w:sz="4" w:space="0" w:color="auto"/>
                  </w:tcBorders>
                </w:tcPr>
                <w:p w14:paraId="7254BCAF" w14:textId="77777777" w:rsidR="00260601" w:rsidRDefault="00260601" w:rsidP="0070195D">
                  <w:pPr>
                    <w:contextualSpacing/>
                    <w:jc w:val="center"/>
                    <w:rPr>
                      <w:rFonts w:ascii="Times New Roman" w:eastAsia="Times New Roman" w:hAnsi="Times New Roman"/>
                      <w:sz w:val="20"/>
                      <w:szCs w:val="20"/>
                    </w:rPr>
                  </w:pPr>
                </w:p>
                <w:p w14:paraId="37D77751" w14:textId="77777777" w:rsidR="00260601" w:rsidRDefault="00260601" w:rsidP="000A7B9A">
                  <w:pPr>
                    <w:contextualSpacing/>
                    <w:rPr>
                      <w:rFonts w:ascii="Times New Roman" w:eastAsia="Times New Roman" w:hAnsi="Times New Roman"/>
                      <w:sz w:val="20"/>
                      <w:szCs w:val="20"/>
                    </w:rPr>
                  </w:pPr>
                </w:p>
                <w:p w14:paraId="60092E13" w14:textId="77777777" w:rsidR="00260601" w:rsidRDefault="00260601" w:rsidP="00260601">
                  <w:pPr>
                    <w:contextualSpacing/>
                    <w:jc w:val="center"/>
                    <w:rPr>
                      <w:rFonts w:ascii="Times New Roman" w:eastAsia="Times New Roman" w:hAnsi="Times New Roman"/>
                      <w:sz w:val="20"/>
                      <w:szCs w:val="20"/>
                    </w:rPr>
                  </w:pPr>
                </w:p>
                <w:p w14:paraId="5B396BF6" w14:textId="77777777" w:rsidR="00260601" w:rsidRDefault="00260601" w:rsidP="00260601">
                  <w:pPr>
                    <w:contextualSpacing/>
                    <w:jc w:val="center"/>
                    <w:rPr>
                      <w:rFonts w:ascii="Times New Roman" w:eastAsia="Times New Roman" w:hAnsi="Times New Roman"/>
                      <w:sz w:val="20"/>
                      <w:szCs w:val="20"/>
                    </w:rPr>
                  </w:pPr>
                </w:p>
                <w:p w14:paraId="44EFAD22" w14:textId="77777777" w:rsidR="00260601" w:rsidRPr="00824EC5" w:rsidRDefault="00260601" w:rsidP="00260601">
                  <w:pPr>
                    <w:contextualSpacing/>
                    <w:jc w:val="center"/>
                    <w:rPr>
                      <w:rFonts w:ascii="Times New Roman" w:eastAsia="Times New Roman" w:hAnsi="Times New Roman"/>
                      <w:sz w:val="20"/>
                      <w:szCs w:val="20"/>
                    </w:rPr>
                  </w:pPr>
                  <w:r>
                    <w:rPr>
                      <w:rFonts w:ascii="Times New Roman" w:eastAsia="Times New Roman" w:hAnsi="Times New Roman"/>
                      <w:sz w:val="20"/>
                      <w:szCs w:val="20"/>
                    </w:rPr>
                    <w:t>0.00</w:t>
                  </w:r>
                </w:p>
              </w:tc>
              <w:tc>
                <w:tcPr>
                  <w:tcW w:w="628" w:type="dxa"/>
                  <w:vMerge w:val="restart"/>
                  <w:tcBorders>
                    <w:top w:val="single" w:sz="4" w:space="0" w:color="auto"/>
                  </w:tcBorders>
                </w:tcPr>
                <w:p w14:paraId="39D1D95A" w14:textId="77777777" w:rsidR="00260601" w:rsidRPr="00824EC5" w:rsidRDefault="00260601" w:rsidP="0070195D">
                  <w:pPr>
                    <w:contextualSpacing/>
                    <w:jc w:val="center"/>
                    <w:rPr>
                      <w:rFonts w:ascii="Times New Roman" w:eastAsia="Times New Roman" w:hAnsi="Times New Roman"/>
                      <w:sz w:val="20"/>
                      <w:szCs w:val="20"/>
                    </w:rPr>
                  </w:pPr>
                </w:p>
                <w:p w14:paraId="428C3008" w14:textId="77777777" w:rsidR="00260601" w:rsidRPr="00824EC5" w:rsidRDefault="00260601" w:rsidP="0070195D">
                  <w:pPr>
                    <w:contextualSpacing/>
                    <w:jc w:val="center"/>
                    <w:rPr>
                      <w:rFonts w:ascii="Times New Roman" w:eastAsia="Times New Roman" w:hAnsi="Times New Roman"/>
                      <w:sz w:val="20"/>
                      <w:szCs w:val="20"/>
                    </w:rPr>
                  </w:pPr>
                </w:p>
                <w:p w14:paraId="171B70AF" w14:textId="77777777" w:rsidR="00260601" w:rsidRDefault="00260601" w:rsidP="0070195D">
                  <w:pPr>
                    <w:contextualSpacing/>
                    <w:jc w:val="center"/>
                    <w:rPr>
                      <w:rFonts w:ascii="Times New Roman" w:eastAsia="Times New Roman" w:hAnsi="Times New Roman"/>
                      <w:sz w:val="20"/>
                      <w:szCs w:val="20"/>
                    </w:rPr>
                  </w:pPr>
                </w:p>
                <w:p w14:paraId="12BEB1E2" w14:textId="77777777" w:rsidR="00EB0432" w:rsidRDefault="00260601" w:rsidP="0070195D">
                  <w:pPr>
                    <w:contextualSpacing/>
                    <w:rPr>
                      <w:rFonts w:ascii="Times New Roman" w:eastAsia="Times New Roman" w:hAnsi="Times New Roman"/>
                      <w:sz w:val="20"/>
                      <w:szCs w:val="20"/>
                    </w:rPr>
                  </w:pPr>
                  <w:r>
                    <w:rPr>
                      <w:rFonts w:ascii="Times New Roman" w:eastAsia="Times New Roman" w:hAnsi="Times New Roman"/>
                      <w:sz w:val="20"/>
                      <w:szCs w:val="20"/>
                    </w:rPr>
                    <w:t xml:space="preserve"> </w:t>
                  </w:r>
                </w:p>
                <w:p w14:paraId="38BAE971" w14:textId="77777777" w:rsidR="00260601" w:rsidRPr="00824EC5" w:rsidRDefault="00260601" w:rsidP="0070195D">
                  <w:pPr>
                    <w:contextualSpacing/>
                    <w:rPr>
                      <w:rFonts w:ascii="Times New Roman" w:eastAsia="Times New Roman" w:hAnsi="Times New Roman"/>
                      <w:sz w:val="20"/>
                      <w:szCs w:val="20"/>
                    </w:rPr>
                  </w:pPr>
                  <w:r w:rsidRPr="00824EC5">
                    <w:rPr>
                      <w:rFonts w:ascii="Times New Roman" w:eastAsia="Times New Roman" w:hAnsi="Times New Roman"/>
                      <w:sz w:val="20"/>
                      <w:szCs w:val="20"/>
                    </w:rPr>
                    <w:t>38</w:t>
                  </w:r>
                </w:p>
                <w:p w14:paraId="759A72AF" w14:textId="77777777" w:rsidR="00260601" w:rsidRPr="00824EC5" w:rsidRDefault="00260601" w:rsidP="0070195D">
                  <w:pPr>
                    <w:contextualSpacing/>
                    <w:jc w:val="center"/>
                    <w:rPr>
                      <w:rFonts w:ascii="Times New Roman" w:eastAsia="Times New Roman" w:hAnsi="Times New Roman"/>
                      <w:sz w:val="20"/>
                      <w:szCs w:val="20"/>
                    </w:rPr>
                  </w:pPr>
                </w:p>
              </w:tc>
            </w:tr>
            <w:tr w:rsidR="00260601" w:rsidRPr="00824EC5" w14:paraId="683CB536" w14:textId="77777777" w:rsidTr="005C37C7">
              <w:tc>
                <w:tcPr>
                  <w:tcW w:w="1121" w:type="dxa"/>
                  <w:vMerge/>
                  <w:tcBorders>
                    <w:top w:val="nil"/>
                    <w:bottom w:val="single" w:sz="4" w:space="0" w:color="auto"/>
                    <w:right w:val="nil"/>
                  </w:tcBorders>
                </w:tcPr>
                <w:p w14:paraId="31ECA20B" w14:textId="77777777" w:rsidR="00260601" w:rsidRPr="00824EC5" w:rsidRDefault="00260601" w:rsidP="0070195D">
                  <w:pPr>
                    <w:contextualSpacing/>
                    <w:rPr>
                      <w:rFonts w:ascii="Times New Roman" w:eastAsia="Times New Roman" w:hAnsi="Times New Roman"/>
                      <w:sz w:val="20"/>
                      <w:szCs w:val="20"/>
                    </w:rPr>
                  </w:pPr>
                </w:p>
              </w:tc>
              <w:tc>
                <w:tcPr>
                  <w:tcW w:w="1021" w:type="dxa"/>
                  <w:tcBorders>
                    <w:top w:val="single" w:sz="4" w:space="0" w:color="auto"/>
                    <w:left w:val="nil"/>
                    <w:bottom w:val="single" w:sz="4" w:space="0" w:color="auto"/>
                    <w:right w:val="nil"/>
                  </w:tcBorders>
                </w:tcPr>
                <w:p w14:paraId="5E114DC5" w14:textId="77777777" w:rsidR="00260601" w:rsidRPr="0070195D" w:rsidRDefault="00260601" w:rsidP="0070195D">
                  <w:pPr>
                    <w:contextualSpacing/>
                    <w:rPr>
                      <w:rFonts w:ascii="Times New Roman" w:eastAsia="Times New Roman" w:hAnsi="Times New Roman"/>
                      <w:i/>
                      <w:sz w:val="20"/>
                      <w:szCs w:val="20"/>
                    </w:rPr>
                  </w:pPr>
                  <w:r>
                    <w:rPr>
                      <w:rFonts w:ascii="Times New Roman" w:eastAsia="Times New Roman" w:hAnsi="Times New Roman"/>
                      <w:i/>
                      <w:sz w:val="20"/>
                      <w:szCs w:val="20"/>
                    </w:rPr>
                    <w:t>Post test</w:t>
                  </w:r>
                </w:p>
              </w:tc>
              <w:tc>
                <w:tcPr>
                  <w:tcW w:w="1047" w:type="dxa"/>
                  <w:tcBorders>
                    <w:top w:val="single" w:sz="4" w:space="0" w:color="auto"/>
                    <w:left w:val="nil"/>
                    <w:bottom w:val="single" w:sz="4" w:space="0" w:color="auto"/>
                    <w:right w:val="nil"/>
                  </w:tcBorders>
                </w:tcPr>
                <w:p w14:paraId="58E16D3C" w14:textId="77777777" w:rsidR="00260601" w:rsidRPr="00824EC5" w:rsidRDefault="00260601" w:rsidP="0070195D">
                  <w:pPr>
                    <w:contextualSpacing/>
                    <w:jc w:val="center"/>
                    <w:rPr>
                      <w:rFonts w:ascii="Times New Roman" w:eastAsia="Times New Roman" w:hAnsi="Times New Roman"/>
                      <w:sz w:val="20"/>
                      <w:szCs w:val="20"/>
                    </w:rPr>
                  </w:pPr>
                  <w:r>
                    <w:rPr>
                      <w:rFonts w:ascii="Times New Roman" w:eastAsia="Times New Roman" w:hAnsi="Times New Roman"/>
                      <w:sz w:val="20"/>
                      <w:szCs w:val="20"/>
                    </w:rPr>
                    <w:t>83.28</w:t>
                  </w:r>
                </w:p>
              </w:tc>
              <w:tc>
                <w:tcPr>
                  <w:tcW w:w="1073" w:type="dxa"/>
                  <w:tcBorders>
                    <w:top w:val="single" w:sz="4" w:space="0" w:color="auto"/>
                    <w:left w:val="nil"/>
                    <w:bottom w:val="single" w:sz="4" w:space="0" w:color="auto"/>
                    <w:right w:val="nil"/>
                  </w:tcBorders>
                </w:tcPr>
                <w:p w14:paraId="5B287B80" w14:textId="77777777" w:rsidR="00260601" w:rsidRPr="00824EC5" w:rsidRDefault="00260601" w:rsidP="0070195D">
                  <w:pPr>
                    <w:contextualSpacing/>
                    <w:jc w:val="center"/>
                    <w:rPr>
                      <w:rFonts w:ascii="Times New Roman" w:eastAsia="Times New Roman" w:hAnsi="Times New Roman"/>
                      <w:sz w:val="20"/>
                      <w:szCs w:val="20"/>
                    </w:rPr>
                  </w:pPr>
                  <w:r>
                    <w:rPr>
                      <w:rFonts w:ascii="Times New Roman" w:eastAsia="Times New Roman" w:hAnsi="Times New Roman"/>
                      <w:sz w:val="20"/>
                      <w:szCs w:val="20"/>
                    </w:rPr>
                    <w:t>9.085</w:t>
                  </w:r>
                </w:p>
              </w:tc>
              <w:tc>
                <w:tcPr>
                  <w:tcW w:w="1045" w:type="dxa"/>
                  <w:tcBorders>
                    <w:top w:val="single" w:sz="4" w:space="0" w:color="auto"/>
                    <w:left w:val="nil"/>
                    <w:bottom w:val="single" w:sz="4" w:space="0" w:color="auto"/>
                    <w:right w:val="nil"/>
                  </w:tcBorders>
                </w:tcPr>
                <w:p w14:paraId="3B16BC23" w14:textId="77777777" w:rsidR="00260601" w:rsidRPr="00824EC5" w:rsidRDefault="00260601" w:rsidP="0070195D">
                  <w:pPr>
                    <w:contextualSpacing/>
                    <w:jc w:val="center"/>
                    <w:rPr>
                      <w:rFonts w:ascii="Times New Roman" w:eastAsia="Times New Roman" w:hAnsi="Times New Roman"/>
                      <w:sz w:val="20"/>
                      <w:szCs w:val="20"/>
                    </w:rPr>
                  </w:pPr>
                  <w:r>
                    <w:rPr>
                      <w:rFonts w:ascii="Times New Roman" w:eastAsia="Times New Roman" w:hAnsi="Times New Roman"/>
                      <w:sz w:val="20"/>
                      <w:szCs w:val="20"/>
                    </w:rPr>
                    <w:t>2.084</w:t>
                  </w:r>
                </w:p>
              </w:tc>
              <w:tc>
                <w:tcPr>
                  <w:tcW w:w="1112" w:type="dxa"/>
                  <w:vMerge/>
                  <w:tcBorders>
                    <w:left w:val="nil"/>
                    <w:bottom w:val="single" w:sz="4" w:space="0" w:color="auto"/>
                  </w:tcBorders>
                </w:tcPr>
                <w:p w14:paraId="723C4DFF" w14:textId="77777777" w:rsidR="00260601" w:rsidRPr="00824EC5" w:rsidRDefault="00260601" w:rsidP="0070195D">
                  <w:pPr>
                    <w:contextualSpacing/>
                    <w:jc w:val="center"/>
                    <w:rPr>
                      <w:rFonts w:ascii="Times New Roman" w:eastAsia="Times New Roman" w:hAnsi="Times New Roman"/>
                      <w:sz w:val="20"/>
                      <w:szCs w:val="20"/>
                    </w:rPr>
                  </w:pPr>
                </w:p>
              </w:tc>
              <w:tc>
                <w:tcPr>
                  <w:tcW w:w="1123" w:type="dxa"/>
                  <w:vMerge/>
                </w:tcPr>
                <w:p w14:paraId="0E893430" w14:textId="77777777" w:rsidR="00260601" w:rsidRPr="00824EC5" w:rsidRDefault="00260601" w:rsidP="000A7B9A">
                  <w:pPr>
                    <w:contextualSpacing/>
                    <w:rPr>
                      <w:rFonts w:ascii="Times New Roman" w:eastAsia="Times New Roman" w:hAnsi="Times New Roman"/>
                      <w:sz w:val="20"/>
                      <w:szCs w:val="20"/>
                    </w:rPr>
                  </w:pPr>
                </w:p>
              </w:tc>
              <w:tc>
                <w:tcPr>
                  <w:tcW w:w="628" w:type="dxa"/>
                  <w:vMerge/>
                  <w:tcBorders>
                    <w:bottom w:val="nil"/>
                  </w:tcBorders>
                </w:tcPr>
                <w:p w14:paraId="40A3D55A" w14:textId="77777777" w:rsidR="00260601" w:rsidRPr="00824EC5" w:rsidRDefault="00260601" w:rsidP="0070195D">
                  <w:pPr>
                    <w:contextualSpacing/>
                    <w:jc w:val="center"/>
                    <w:rPr>
                      <w:rFonts w:ascii="Times New Roman" w:eastAsia="Times New Roman" w:hAnsi="Times New Roman"/>
                      <w:sz w:val="20"/>
                      <w:szCs w:val="20"/>
                    </w:rPr>
                  </w:pPr>
                </w:p>
              </w:tc>
            </w:tr>
            <w:tr w:rsidR="00260601" w:rsidRPr="00824EC5" w14:paraId="375528BB" w14:textId="77777777" w:rsidTr="005C37C7">
              <w:trPr>
                <w:trHeight w:val="386"/>
              </w:trPr>
              <w:tc>
                <w:tcPr>
                  <w:tcW w:w="1121" w:type="dxa"/>
                  <w:vMerge w:val="restart"/>
                  <w:tcBorders>
                    <w:top w:val="single" w:sz="4" w:space="0" w:color="auto"/>
                    <w:left w:val="nil"/>
                    <w:bottom w:val="nil"/>
                    <w:right w:val="nil"/>
                  </w:tcBorders>
                </w:tcPr>
                <w:p w14:paraId="7C00B872" w14:textId="77777777" w:rsidR="00260601" w:rsidRPr="00824EC5" w:rsidRDefault="00260601" w:rsidP="0070195D">
                  <w:pPr>
                    <w:contextualSpacing/>
                    <w:jc w:val="center"/>
                    <w:rPr>
                      <w:rFonts w:ascii="Times New Roman" w:eastAsia="Times New Roman" w:hAnsi="Times New Roman"/>
                      <w:sz w:val="20"/>
                      <w:szCs w:val="20"/>
                    </w:rPr>
                  </w:pPr>
                </w:p>
                <w:p w14:paraId="42B0F9D4" w14:textId="77777777" w:rsidR="00260601" w:rsidRPr="00824EC5" w:rsidRDefault="00260601" w:rsidP="0070195D">
                  <w:pPr>
                    <w:contextualSpacing/>
                    <w:rPr>
                      <w:rFonts w:ascii="Times New Roman" w:eastAsia="Times New Roman" w:hAnsi="Times New Roman"/>
                      <w:sz w:val="20"/>
                      <w:szCs w:val="20"/>
                    </w:rPr>
                  </w:pPr>
                  <w:r w:rsidRPr="00824EC5">
                    <w:rPr>
                      <w:rFonts w:ascii="Times New Roman" w:eastAsia="Times New Roman" w:hAnsi="Times New Roman"/>
                      <w:sz w:val="20"/>
                      <w:szCs w:val="20"/>
                    </w:rPr>
                    <w:t>Kontrol</w:t>
                  </w:r>
                </w:p>
              </w:tc>
              <w:tc>
                <w:tcPr>
                  <w:tcW w:w="1021" w:type="dxa"/>
                  <w:tcBorders>
                    <w:top w:val="single" w:sz="4" w:space="0" w:color="auto"/>
                    <w:left w:val="nil"/>
                    <w:bottom w:val="single" w:sz="4" w:space="0" w:color="auto"/>
                    <w:right w:val="nil"/>
                  </w:tcBorders>
                </w:tcPr>
                <w:p w14:paraId="1A6D2325" w14:textId="77777777" w:rsidR="00260601" w:rsidRPr="00824EC5" w:rsidRDefault="00260601" w:rsidP="000A7B9A">
                  <w:pPr>
                    <w:contextualSpacing/>
                    <w:rPr>
                      <w:rFonts w:ascii="Times New Roman" w:eastAsia="Times New Roman" w:hAnsi="Times New Roman"/>
                      <w:sz w:val="20"/>
                      <w:szCs w:val="20"/>
                    </w:rPr>
                  </w:pPr>
                </w:p>
                <w:p w14:paraId="67E9EFD9" w14:textId="77777777" w:rsidR="00260601" w:rsidRPr="0070195D" w:rsidRDefault="00260601" w:rsidP="000A7B9A">
                  <w:pPr>
                    <w:contextualSpacing/>
                    <w:rPr>
                      <w:rFonts w:ascii="Times New Roman" w:eastAsia="Times New Roman" w:hAnsi="Times New Roman"/>
                      <w:i/>
                      <w:sz w:val="20"/>
                      <w:szCs w:val="20"/>
                    </w:rPr>
                  </w:pPr>
                  <w:r>
                    <w:rPr>
                      <w:rFonts w:ascii="Times New Roman" w:eastAsia="Times New Roman" w:hAnsi="Times New Roman"/>
                      <w:i/>
                      <w:sz w:val="20"/>
                      <w:szCs w:val="20"/>
                    </w:rPr>
                    <w:t>Pre test</w:t>
                  </w:r>
                </w:p>
              </w:tc>
              <w:tc>
                <w:tcPr>
                  <w:tcW w:w="1047" w:type="dxa"/>
                  <w:tcBorders>
                    <w:top w:val="single" w:sz="4" w:space="0" w:color="auto"/>
                    <w:left w:val="nil"/>
                    <w:bottom w:val="single" w:sz="4" w:space="0" w:color="auto"/>
                    <w:right w:val="nil"/>
                  </w:tcBorders>
                </w:tcPr>
                <w:p w14:paraId="14A33485" w14:textId="77777777" w:rsidR="00260601" w:rsidRPr="000A7B9A" w:rsidRDefault="00260601" w:rsidP="000A7B9A">
                  <w:pPr>
                    <w:contextualSpacing/>
                    <w:jc w:val="center"/>
                    <w:rPr>
                      <w:rFonts w:ascii="Times New Roman" w:eastAsia="Times New Roman" w:hAnsi="Times New Roman"/>
                      <w:sz w:val="20"/>
                      <w:szCs w:val="20"/>
                    </w:rPr>
                  </w:pPr>
                </w:p>
                <w:p w14:paraId="5422A03E" w14:textId="77777777" w:rsidR="00260601" w:rsidRPr="00260601" w:rsidRDefault="00260601" w:rsidP="00260601">
                  <w:pPr>
                    <w:contextualSpacing/>
                    <w:jc w:val="center"/>
                    <w:rPr>
                      <w:rFonts w:ascii="Times New Roman" w:eastAsia="Times New Roman" w:hAnsi="Times New Roman"/>
                      <w:sz w:val="20"/>
                      <w:szCs w:val="20"/>
                    </w:rPr>
                  </w:pPr>
                  <w:r w:rsidRPr="000A7B9A">
                    <w:rPr>
                      <w:rFonts w:ascii="Times New Roman" w:eastAsia="Times New Roman" w:hAnsi="Times New Roman"/>
                      <w:sz w:val="20"/>
                      <w:szCs w:val="20"/>
                    </w:rPr>
                    <w:t>29.96</w:t>
                  </w:r>
                </w:p>
              </w:tc>
              <w:tc>
                <w:tcPr>
                  <w:tcW w:w="1073" w:type="dxa"/>
                  <w:tcBorders>
                    <w:top w:val="single" w:sz="4" w:space="0" w:color="auto"/>
                    <w:left w:val="nil"/>
                    <w:bottom w:val="single" w:sz="4" w:space="0" w:color="auto"/>
                    <w:right w:val="nil"/>
                  </w:tcBorders>
                </w:tcPr>
                <w:p w14:paraId="4F6A40C4" w14:textId="77777777" w:rsidR="00260601" w:rsidRPr="000A7B9A" w:rsidRDefault="00260601" w:rsidP="000A7B9A">
                  <w:pPr>
                    <w:contextualSpacing/>
                    <w:jc w:val="center"/>
                    <w:rPr>
                      <w:rFonts w:ascii="Times New Roman" w:eastAsia="Times New Roman" w:hAnsi="Times New Roman"/>
                      <w:sz w:val="20"/>
                      <w:szCs w:val="20"/>
                    </w:rPr>
                  </w:pPr>
                </w:p>
                <w:p w14:paraId="3A437BAA" w14:textId="77777777" w:rsidR="00260601" w:rsidRPr="000A7B9A" w:rsidRDefault="00260601" w:rsidP="000A7B9A">
                  <w:pPr>
                    <w:contextualSpacing/>
                    <w:jc w:val="center"/>
                    <w:rPr>
                      <w:rFonts w:ascii="Times New Roman" w:eastAsia="Times New Roman" w:hAnsi="Times New Roman"/>
                      <w:sz w:val="20"/>
                      <w:szCs w:val="20"/>
                    </w:rPr>
                  </w:pPr>
                  <w:r w:rsidRPr="000A7B9A">
                    <w:rPr>
                      <w:rFonts w:ascii="Times New Roman" w:eastAsia="Times New Roman" w:hAnsi="Times New Roman"/>
                      <w:sz w:val="20"/>
                      <w:szCs w:val="20"/>
                    </w:rPr>
                    <w:t>11.852</w:t>
                  </w:r>
                </w:p>
              </w:tc>
              <w:tc>
                <w:tcPr>
                  <w:tcW w:w="1045" w:type="dxa"/>
                  <w:tcBorders>
                    <w:top w:val="single" w:sz="4" w:space="0" w:color="auto"/>
                    <w:left w:val="nil"/>
                    <w:bottom w:val="single" w:sz="4" w:space="0" w:color="auto"/>
                    <w:right w:val="nil"/>
                  </w:tcBorders>
                </w:tcPr>
                <w:p w14:paraId="49EC0824" w14:textId="77777777" w:rsidR="00260601" w:rsidRPr="000A7B9A" w:rsidRDefault="00260601" w:rsidP="000A7B9A">
                  <w:pPr>
                    <w:contextualSpacing/>
                    <w:jc w:val="center"/>
                    <w:rPr>
                      <w:rFonts w:ascii="Times New Roman" w:eastAsia="Times New Roman" w:hAnsi="Times New Roman"/>
                      <w:sz w:val="20"/>
                      <w:szCs w:val="20"/>
                    </w:rPr>
                  </w:pPr>
                </w:p>
                <w:p w14:paraId="7F012FAE" w14:textId="77777777" w:rsidR="00260601" w:rsidRPr="000A7B9A" w:rsidRDefault="00260601" w:rsidP="00260601">
                  <w:pPr>
                    <w:contextualSpacing/>
                    <w:jc w:val="center"/>
                    <w:rPr>
                      <w:rFonts w:ascii="Times New Roman" w:eastAsia="Times New Roman" w:hAnsi="Times New Roman"/>
                      <w:sz w:val="20"/>
                      <w:szCs w:val="20"/>
                    </w:rPr>
                  </w:pPr>
                  <w:r w:rsidRPr="000A7B9A">
                    <w:rPr>
                      <w:rFonts w:ascii="Times New Roman" w:eastAsia="Times New Roman" w:hAnsi="Times New Roman"/>
                      <w:sz w:val="20"/>
                      <w:szCs w:val="20"/>
                    </w:rPr>
                    <w:t>2.7</w:t>
                  </w:r>
                  <w:r>
                    <w:rPr>
                      <w:rFonts w:ascii="Times New Roman" w:eastAsia="Times New Roman" w:hAnsi="Times New Roman"/>
                      <w:sz w:val="20"/>
                      <w:szCs w:val="20"/>
                    </w:rPr>
                    <w:t>1</w:t>
                  </w:r>
                </w:p>
              </w:tc>
              <w:tc>
                <w:tcPr>
                  <w:tcW w:w="1112" w:type="dxa"/>
                  <w:vMerge w:val="restart"/>
                  <w:tcBorders>
                    <w:top w:val="single" w:sz="4" w:space="0" w:color="auto"/>
                    <w:left w:val="nil"/>
                    <w:bottom w:val="nil"/>
                  </w:tcBorders>
                </w:tcPr>
                <w:p w14:paraId="6B8F27E9" w14:textId="77777777" w:rsidR="00260601" w:rsidRDefault="00260601" w:rsidP="000A7B9A">
                  <w:pPr>
                    <w:contextualSpacing/>
                    <w:rPr>
                      <w:rFonts w:ascii="Times New Roman" w:eastAsia="Times New Roman" w:hAnsi="Times New Roman"/>
                      <w:sz w:val="20"/>
                      <w:szCs w:val="20"/>
                    </w:rPr>
                  </w:pPr>
                </w:p>
                <w:p w14:paraId="6DFAFFAA" w14:textId="77777777" w:rsidR="00260601" w:rsidRDefault="00260601" w:rsidP="00260601">
                  <w:pPr>
                    <w:contextualSpacing/>
                    <w:jc w:val="center"/>
                    <w:rPr>
                      <w:rFonts w:ascii="Times New Roman" w:eastAsia="Times New Roman" w:hAnsi="Times New Roman"/>
                      <w:sz w:val="20"/>
                      <w:szCs w:val="20"/>
                    </w:rPr>
                  </w:pPr>
                </w:p>
                <w:p w14:paraId="512F1DDC" w14:textId="77777777" w:rsidR="00260601" w:rsidRPr="0070195D" w:rsidRDefault="00260601" w:rsidP="00260601">
                  <w:pPr>
                    <w:contextualSpacing/>
                    <w:jc w:val="center"/>
                    <w:rPr>
                      <w:rFonts w:ascii="Times New Roman" w:eastAsia="Times New Roman" w:hAnsi="Times New Roman"/>
                      <w:sz w:val="20"/>
                      <w:szCs w:val="20"/>
                    </w:rPr>
                  </w:pPr>
                  <w:r>
                    <w:rPr>
                      <w:rFonts w:ascii="Times New Roman" w:eastAsia="Times New Roman" w:hAnsi="Times New Roman"/>
                      <w:sz w:val="20"/>
                      <w:szCs w:val="20"/>
                    </w:rPr>
                    <w:t>0.00</w:t>
                  </w:r>
                </w:p>
              </w:tc>
              <w:tc>
                <w:tcPr>
                  <w:tcW w:w="1123" w:type="dxa"/>
                  <w:vMerge/>
                </w:tcPr>
                <w:p w14:paraId="17995991" w14:textId="77777777" w:rsidR="00260601" w:rsidRPr="00824EC5" w:rsidRDefault="00260601" w:rsidP="0070195D">
                  <w:pPr>
                    <w:contextualSpacing/>
                    <w:jc w:val="center"/>
                    <w:rPr>
                      <w:rFonts w:ascii="Times New Roman" w:eastAsia="Times New Roman" w:hAnsi="Times New Roman"/>
                      <w:sz w:val="20"/>
                      <w:szCs w:val="20"/>
                    </w:rPr>
                  </w:pPr>
                </w:p>
              </w:tc>
              <w:tc>
                <w:tcPr>
                  <w:tcW w:w="628" w:type="dxa"/>
                  <w:vMerge/>
                  <w:tcBorders>
                    <w:top w:val="nil"/>
                    <w:bottom w:val="nil"/>
                    <w:right w:val="nil"/>
                  </w:tcBorders>
                </w:tcPr>
                <w:p w14:paraId="710DBE94" w14:textId="77777777" w:rsidR="00260601" w:rsidRPr="00824EC5" w:rsidRDefault="00260601" w:rsidP="0070195D">
                  <w:pPr>
                    <w:contextualSpacing/>
                    <w:jc w:val="center"/>
                    <w:rPr>
                      <w:rFonts w:ascii="Times New Roman" w:eastAsia="Times New Roman" w:hAnsi="Times New Roman"/>
                      <w:sz w:val="20"/>
                      <w:szCs w:val="20"/>
                    </w:rPr>
                  </w:pPr>
                </w:p>
              </w:tc>
            </w:tr>
            <w:tr w:rsidR="00260601" w:rsidRPr="00824EC5" w14:paraId="5D5D0A32" w14:textId="77777777" w:rsidTr="005C37C7">
              <w:tc>
                <w:tcPr>
                  <w:tcW w:w="1121" w:type="dxa"/>
                  <w:vMerge/>
                  <w:tcBorders>
                    <w:top w:val="nil"/>
                    <w:left w:val="nil"/>
                    <w:bottom w:val="nil"/>
                    <w:right w:val="nil"/>
                  </w:tcBorders>
                </w:tcPr>
                <w:p w14:paraId="5908563D" w14:textId="77777777" w:rsidR="00260601" w:rsidRPr="00824EC5" w:rsidRDefault="00260601" w:rsidP="0070195D">
                  <w:pPr>
                    <w:contextualSpacing/>
                    <w:jc w:val="center"/>
                    <w:rPr>
                      <w:rFonts w:ascii="Times New Roman" w:eastAsia="Times New Roman" w:hAnsi="Times New Roman"/>
                      <w:sz w:val="20"/>
                      <w:szCs w:val="20"/>
                    </w:rPr>
                  </w:pPr>
                </w:p>
              </w:tc>
              <w:tc>
                <w:tcPr>
                  <w:tcW w:w="1021" w:type="dxa"/>
                  <w:tcBorders>
                    <w:top w:val="single" w:sz="4" w:space="0" w:color="auto"/>
                    <w:left w:val="nil"/>
                    <w:bottom w:val="nil"/>
                    <w:right w:val="nil"/>
                  </w:tcBorders>
                </w:tcPr>
                <w:p w14:paraId="2FE146DD" w14:textId="77777777" w:rsidR="00260601" w:rsidRPr="0070195D" w:rsidRDefault="00260601" w:rsidP="0070195D">
                  <w:pPr>
                    <w:contextualSpacing/>
                    <w:rPr>
                      <w:rFonts w:ascii="Times New Roman" w:eastAsia="Times New Roman" w:hAnsi="Times New Roman"/>
                      <w:i/>
                      <w:sz w:val="20"/>
                      <w:szCs w:val="20"/>
                    </w:rPr>
                  </w:pPr>
                  <w:r>
                    <w:rPr>
                      <w:rFonts w:ascii="Times New Roman" w:eastAsia="Times New Roman" w:hAnsi="Times New Roman"/>
                      <w:i/>
                      <w:sz w:val="20"/>
                      <w:szCs w:val="20"/>
                    </w:rPr>
                    <w:t>Post test</w:t>
                  </w:r>
                </w:p>
              </w:tc>
              <w:tc>
                <w:tcPr>
                  <w:tcW w:w="1047" w:type="dxa"/>
                  <w:tcBorders>
                    <w:top w:val="single" w:sz="4" w:space="0" w:color="auto"/>
                    <w:left w:val="nil"/>
                    <w:bottom w:val="nil"/>
                    <w:right w:val="nil"/>
                  </w:tcBorders>
                </w:tcPr>
                <w:p w14:paraId="70686AEB" w14:textId="77777777" w:rsidR="00260601" w:rsidRPr="00824EC5" w:rsidRDefault="00260601" w:rsidP="000A7B9A">
                  <w:pPr>
                    <w:contextualSpacing/>
                    <w:rPr>
                      <w:rFonts w:ascii="Times New Roman" w:eastAsia="Times New Roman" w:hAnsi="Times New Roman"/>
                      <w:sz w:val="20"/>
                      <w:szCs w:val="20"/>
                    </w:rPr>
                  </w:pPr>
                  <w:r>
                    <w:rPr>
                      <w:rFonts w:ascii="Times New Roman" w:eastAsia="Times New Roman" w:hAnsi="Times New Roman"/>
                      <w:sz w:val="20"/>
                      <w:szCs w:val="20"/>
                    </w:rPr>
                    <w:t xml:space="preserve">   47.47</w:t>
                  </w:r>
                </w:p>
              </w:tc>
              <w:tc>
                <w:tcPr>
                  <w:tcW w:w="1073" w:type="dxa"/>
                  <w:tcBorders>
                    <w:top w:val="single" w:sz="4" w:space="0" w:color="auto"/>
                    <w:left w:val="nil"/>
                    <w:bottom w:val="nil"/>
                    <w:right w:val="nil"/>
                  </w:tcBorders>
                </w:tcPr>
                <w:p w14:paraId="70DAA304" w14:textId="77777777" w:rsidR="00260601" w:rsidRPr="00824EC5" w:rsidRDefault="00260601" w:rsidP="0070195D">
                  <w:pPr>
                    <w:contextualSpacing/>
                    <w:jc w:val="center"/>
                    <w:rPr>
                      <w:rFonts w:ascii="Times New Roman" w:eastAsia="Times New Roman" w:hAnsi="Times New Roman"/>
                      <w:sz w:val="20"/>
                      <w:szCs w:val="20"/>
                    </w:rPr>
                  </w:pPr>
                  <w:r>
                    <w:rPr>
                      <w:rFonts w:ascii="Times New Roman" w:eastAsia="Times New Roman" w:hAnsi="Times New Roman"/>
                      <w:sz w:val="20"/>
                      <w:szCs w:val="20"/>
                    </w:rPr>
                    <w:t>13.832</w:t>
                  </w:r>
                </w:p>
              </w:tc>
              <w:tc>
                <w:tcPr>
                  <w:tcW w:w="1045" w:type="dxa"/>
                  <w:tcBorders>
                    <w:top w:val="single" w:sz="4" w:space="0" w:color="auto"/>
                    <w:left w:val="nil"/>
                    <w:bottom w:val="nil"/>
                    <w:right w:val="nil"/>
                  </w:tcBorders>
                </w:tcPr>
                <w:p w14:paraId="0EACD528" w14:textId="77777777" w:rsidR="00260601" w:rsidRPr="00824EC5" w:rsidRDefault="00260601" w:rsidP="0070195D">
                  <w:pPr>
                    <w:contextualSpacing/>
                    <w:jc w:val="center"/>
                    <w:rPr>
                      <w:rFonts w:ascii="Times New Roman" w:eastAsia="Times New Roman" w:hAnsi="Times New Roman"/>
                      <w:sz w:val="20"/>
                      <w:szCs w:val="20"/>
                    </w:rPr>
                  </w:pPr>
                  <w:r>
                    <w:rPr>
                      <w:rFonts w:ascii="Times New Roman" w:eastAsia="Times New Roman" w:hAnsi="Times New Roman"/>
                      <w:sz w:val="20"/>
                      <w:szCs w:val="20"/>
                    </w:rPr>
                    <w:t>3.40</w:t>
                  </w:r>
                </w:p>
              </w:tc>
              <w:tc>
                <w:tcPr>
                  <w:tcW w:w="1112" w:type="dxa"/>
                  <w:vMerge/>
                  <w:tcBorders>
                    <w:top w:val="nil"/>
                    <w:left w:val="nil"/>
                    <w:bottom w:val="nil"/>
                  </w:tcBorders>
                </w:tcPr>
                <w:p w14:paraId="177A0705" w14:textId="77777777" w:rsidR="00260601" w:rsidRPr="00824EC5" w:rsidRDefault="00260601" w:rsidP="0070195D">
                  <w:pPr>
                    <w:contextualSpacing/>
                    <w:jc w:val="center"/>
                    <w:rPr>
                      <w:rFonts w:ascii="Times New Roman" w:eastAsia="Times New Roman" w:hAnsi="Times New Roman"/>
                      <w:sz w:val="20"/>
                      <w:szCs w:val="20"/>
                    </w:rPr>
                  </w:pPr>
                </w:p>
              </w:tc>
              <w:tc>
                <w:tcPr>
                  <w:tcW w:w="1123" w:type="dxa"/>
                  <w:vMerge/>
                  <w:tcBorders>
                    <w:bottom w:val="nil"/>
                  </w:tcBorders>
                </w:tcPr>
                <w:p w14:paraId="3F6C1A17" w14:textId="77777777" w:rsidR="00260601" w:rsidRPr="00824EC5" w:rsidRDefault="00260601" w:rsidP="0070195D">
                  <w:pPr>
                    <w:contextualSpacing/>
                    <w:jc w:val="center"/>
                    <w:rPr>
                      <w:rFonts w:ascii="Times New Roman" w:eastAsia="Times New Roman" w:hAnsi="Times New Roman"/>
                      <w:sz w:val="20"/>
                      <w:szCs w:val="20"/>
                    </w:rPr>
                  </w:pPr>
                </w:p>
              </w:tc>
              <w:tc>
                <w:tcPr>
                  <w:tcW w:w="628" w:type="dxa"/>
                  <w:vMerge/>
                  <w:tcBorders>
                    <w:top w:val="nil"/>
                    <w:bottom w:val="nil"/>
                    <w:right w:val="nil"/>
                  </w:tcBorders>
                </w:tcPr>
                <w:p w14:paraId="3131C4F0" w14:textId="77777777" w:rsidR="00260601" w:rsidRPr="00824EC5" w:rsidRDefault="00260601" w:rsidP="0070195D">
                  <w:pPr>
                    <w:contextualSpacing/>
                    <w:jc w:val="center"/>
                    <w:rPr>
                      <w:rFonts w:ascii="Times New Roman" w:eastAsia="Times New Roman" w:hAnsi="Times New Roman"/>
                      <w:sz w:val="20"/>
                      <w:szCs w:val="20"/>
                    </w:rPr>
                  </w:pPr>
                </w:p>
              </w:tc>
            </w:tr>
          </w:tbl>
          <w:p w14:paraId="555D064A" w14:textId="77777777" w:rsidR="00824EC5" w:rsidRDefault="00824EC5" w:rsidP="00824EC5">
            <w:pPr>
              <w:pStyle w:val="ListParagraph"/>
              <w:spacing w:after="120" w:line="480" w:lineRule="auto"/>
              <w:jc w:val="both"/>
              <w:rPr>
                <w:rFonts w:ascii="Times New Roman" w:eastAsia="Times New Roman" w:hAnsi="Times New Roman"/>
                <w:sz w:val="24"/>
                <w:szCs w:val="24"/>
                <w:lang w:eastAsia="id-ID"/>
              </w:rPr>
            </w:pPr>
          </w:p>
          <w:p w14:paraId="6CC734D3" w14:textId="77777777" w:rsidR="00824EC5" w:rsidRPr="00824EC5" w:rsidRDefault="00824EC5" w:rsidP="00824EC5">
            <w:pPr>
              <w:spacing w:after="0" w:line="240" w:lineRule="auto"/>
              <w:rPr>
                <w:rFonts w:ascii="Times New Roman" w:hAnsi="Times New Roman"/>
                <w:b/>
                <w:sz w:val="24"/>
                <w:szCs w:val="24"/>
              </w:rPr>
            </w:pPr>
          </w:p>
        </w:tc>
      </w:tr>
    </w:tbl>
    <w:p w14:paraId="5C0546F2" w14:textId="77777777" w:rsidR="00745235" w:rsidRDefault="00745235" w:rsidP="00824EC5">
      <w:pPr>
        <w:spacing w:line="240" w:lineRule="auto"/>
        <w:jc w:val="both"/>
        <w:rPr>
          <w:rFonts w:ascii="Times New Roman" w:hAnsi="Times New Roman" w:cs="Times New Roman"/>
          <w:b/>
          <w:sz w:val="24"/>
          <w:szCs w:val="24"/>
        </w:rPr>
      </w:pPr>
    </w:p>
    <w:p w14:paraId="517FA8E6" w14:textId="77777777" w:rsidR="00824EC5" w:rsidRPr="00824EC5" w:rsidRDefault="00824EC5" w:rsidP="00824EC5">
      <w:pPr>
        <w:spacing w:line="240" w:lineRule="auto"/>
        <w:jc w:val="both"/>
        <w:rPr>
          <w:rFonts w:ascii="Times New Roman" w:hAnsi="Times New Roman" w:cs="Times New Roman"/>
          <w:b/>
          <w:sz w:val="24"/>
          <w:szCs w:val="24"/>
        </w:rPr>
        <w:sectPr w:rsidR="00824EC5" w:rsidRPr="00824EC5" w:rsidSect="00142F9C">
          <w:type w:val="continuous"/>
          <w:pgSz w:w="11906" w:h="16838"/>
          <w:pgMar w:top="1701" w:right="1701" w:bottom="1701" w:left="2268" w:header="708" w:footer="708" w:gutter="0"/>
          <w:cols w:space="709"/>
          <w:docGrid w:linePitch="360"/>
        </w:sectPr>
      </w:pPr>
    </w:p>
    <w:p w14:paraId="297F6A7B" w14:textId="77777777" w:rsidR="00182EAD" w:rsidRDefault="00182EAD" w:rsidP="00FB14F5">
      <w:pPr>
        <w:spacing w:after="0" w:line="240" w:lineRule="auto"/>
        <w:jc w:val="both"/>
        <w:rPr>
          <w:rFonts w:ascii="Times New Roman" w:hAnsi="Times New Roman"/>
          <w:sz w:val="24"/>
          <w:szCs w:val="24"/>
        </w:rPr>
      </w:pPr>
      <w:r>
        <w:rPr>
          <w:rFonts w:ascii="Times New Roman" w:hAnsi="Times New Roman"/>
          <w:sz w:val="24"/>
          <w:szCs w:val="24"/>
        </w:rPr>
        <w:t xml:space="preserve">Pada tabel 2 </w:t>
      </w:r>
      <w:r w:rsidR="00824EC5">
        <w:rPr>
          <w:rFonts w:ascii="Times New Roman" w:eastAsia="Times New Roman" w:hAnsi="Times New Roman" w:cs="Times New Roman"/>
          <w:sz w:val="24"/>
          <w:szCs w:val="24"/>
          <w:lang w:eastAsia="id-ID"/>
        </w:rPr>
        <w:t>menunjukan terdapat p</w:t>
      </w:r>
      <w:r w:rsidR="00824EC5" w:rsidRPr="00AE3BF2">
        <w:rPr>
          <w:rFonts w:ascii="Times New Roman" w:eastAsia="Times New Roman" w:hAnsi="Times New Roman" w:cs="Times New Roman"/>
          <w:sz w:val="24"/>
          <w:szCs w:val="24"/>
          <w:lang w:eastAsia="id-ID"/>
        </w:rPr>
        <w:t xml:space="preserve">erbedaan </w:t>
      </w:r>
      <w:r w:rsidR="00824EC5">
        <w:rPr>
          <w:rFonts w:ascii="Times New Roman" w:eastAsia="Times New Roman" w:hAnsi="Times New Roman" w:cs="Times New Roman"/>
          <w:sz w:val="24"/>
          <w:szCs w:val="24"/>
          <w:lang w:eastAsia="id-ID"/>
        </w:rPr>
        <w:t>signifikan kemampuan antara kelompok perlakuan dan kontrol dimana p-</w:t>
      </w:r>
      <w:r w:rsidR="00824EC5" w:rsidRPr="00886034">
        <w:rPr>
          <w:rFonts w:ascii="Times New Roman" w:eastAsia="Times New Roman" w:hAnsi="Times New Roman" w:cs="Times New Roman"/>
          <w:i/>
          <w:sz w:val="24"/>
          <w:szCs w:val="24"/>
          <w:lang w:eastAsia="id-ID"/>
        </w:rPr>
        <w:t>value</w:t>
      </w:r>
      <w:r w:rsidR="00714D4C">
        <w:rPr>
          <w:rFonts w:ascii="Times New Roman" w:eastAsia="Times New Roman" w:hAnsi="Times New Roman" w:cs="Times New Roman"/>
          <w:sz w:val="24"/>
          <w:szCs w:val="24"/>
          <w:lang w:eastAsia="id-ID"/>
        </w:rPr>
        <w:t xml:space="preserve"> 0.00</w:t>
      </w:r>
      <w:r w:rsidR="00824EC5">
        <w:rPr>
          <w:rFonts w:ascii="Times New Roman" w:eastAsia="Times New Roman" w:hAnsi="Times New Roman" w:cs="Times New Roman"/>
          <w:sz w:val="24"/>
          <w:szCs w:val="24"/>
          <w:lang w:eastAsia="id-ID"/>
        </w:rPr>
        <w:t xml:space="preserve"> (p</w:t>
      </w:r>
      <w:r w:rsidR="00714D4C">
        <w:rPr>
          <w:rFonts w:ascii="Times New Roman" w:eastAsia="Times New Roman" w:hAnsi="Times New Roman" w:cs="Times New Roman"/>
          <w:sz w:val="24"/>
          <w:szCs w:val="24"/>
          <w:lang w:eastAsia="id-ID"/>
        </w:rPr>
        <w:t>-</w:t>
      </w:r>
      <w:r w:rsidR="00824EC5" w:rsidRPr="00886034">
        <w:rPr>
          <w:rFonts w:ascii="Times New Roman" w:eastAsia="Times New Roman" w:hAnsi="Times New Roman" w:cs="Times New Roman"/>
          <w:i/>
          <w:sz w:val="24"/>
          <w:szCs w:val="24"/>
          <w:lang w:eastAsia="id-ID"/>
        </w:rPr>
        <w:t>valu</w:t>
      </w:r>
      <w:r w:rsidR="00967487">
        <w:rPr>
          <w:rFonts w:ascii="Times New Roman" w:eastAsia="Times New Roman" w:hAnsi="Times New Roman" w:cs="Times New Roman"/>
          <w:i/>
          <w:sz w:val="24"/>
          <w:szCs w:val="24"/>
          <w:lang w:eastAsia="id-ID"/>
        </w:rPr>
        <w:t xml:space="preserve"> </w:t>
      </w:r>
      <w:r w:rsidR="00824EC5" w:rsidRPr="00886034">
        <w:rPr>
          <w:rFonts w:ascii="Times New Roman" w:eastAsia="Times New Roman" w:hAnsi="Times New Roman" w:cs="Times New Roman"/>
          <w:i/>
          <w:sz w:val="24"/>
          <w:szCs w:val="24"/>
          <w:lang w:eastAsia="id-ID"/>
        </w:rPr>
        <w:t>e</w:t>
      </w:r>
      <w:r w:rsidR="00714D4C">
        <w:rPr>
          <w:rFonts w:ascii="Times New Roman" w:eastAsia="Times New Roman" w:hAnsi="Times New Roman" w:cs="Times New Roman"/>
          <w:i/>
          <w:sz w:val="24"/>
          <w:szCs w:val="24"/>
          <w:lang w:eastAsia="id-ID"/>
        </w:rPr>
        <w:t xml:space="preserve"> </w:t>
      </w:r>
      <w:r w:rsidR="00824EC5">
        <w:rPr>
          <w:rFonts w:ascii="Times New Roman" w:eastAsia="Times New Roman" w:hAnsi="Times New Roman" w:cs="Times New Roman"/>
          <w:sz w:val="24"/>
          <w:szCs w:val="24"/>
          <w:lang w:eastAsia="id-ID"/>
        </w:rPr>
        <w:t xml:space="preserve">&lt; 0.05).  Maka dapat dikatakan bahwa adanya proses pembelajaran di </w:t>
      </w:r>
      <w:r w:rsidR="00F206CD">
        <w:rPr>
          <w:rFonts w:ascii="Times New Roman" w:eastAsia="Times New Roman" w:hAnsi="Times New Roman" w:cs="Times New Roman"/>
          <w:sz w:val="24"/>
          <w:szCs w:val="24"/>
          <w:lang w:eastAsia="id-ID"/>
        </w:rPr>
        <w:t>kedua</w:t>
      </w:r>
      <w:r w:rsidR="00824EC5">
        <w:rPr>
          <w:rFonts w:ascii="Times New Roman" w:eastAsia="Times New Roman" w:hAnsi="Times New Roman" w:cs="Times New Roman"/>
          <w:sz w:val="24"/>
          <w:szCs w:val="24"/>
          <w:lang w:eastAsia="id-ID"/>
        </w:rPr>
        <w:t xml:space="preserve"> </w:t>
      </w:r>
      <w:r w:rsidR="00F206CD">
        <w:rPr>
          <w:rFonts w:ascii="Times New Roman" w:eastAsia="Times New Roman" w:hAnsi="Times New Roman" w:cs="Times New Roman"/>
          <w:sz w:val="24"/>
          <w:szCs w:val="24"/>
          <w:lang w:eastAsia="id-ID"/>
        </w:rPr>
        <w:t>kelompok</w:t>
      </w:r>
      <w:r w:rsidR="00824EC5">
        <w:rPr>
          <w:rFonts w:ascii="Times New Roman" w:eastAsia="Times New Roman" w:hAnsi="Times New Roman" w:cs="Times New Roman"/>
          <w:sz w:val="24"/>
          <w:szCs w:val="24"/>
          <w:lang w:eastAsia="id-ID"/>
        </w:rPr>
        <w:t>.</w:t>
      </w:r>
      <w:r w:rsidR="00967487">
        <w:rPr>
          <w:rFonts w:ascii="Times New Roman" w:eastAsia="Times New Roman" w:hAnsi="Times New Roman" w:cs="Times New Roman"/>
          <w:sz w:val="24"/>
          <w:szCs w:val="24"/>
          <w:lang w:eastAsia="id-ID"/>
        </w:rPr>
        <w:t xml:space="preserve"> Pada kelompok perlakuan dilakukan edukasi pada hari pertama dan kedua dan mendapatkan pula modul pembelajaran.</w:t>
      </w:r>
      <w:r w:rsidR="00714D4C">
        <w:rPr>
          <w:rFonts w:ascii="Times New Roman" w:eastAsia="Times New Roman" w:hAnsi="Times New Roman" w:cs="Times New Roman"/>
          <w:sz w:val="24"/>
          <w:szCs w:val="24"/>
          <w:lang w:eastAsia="id-ID"/>
        </w:rPr>
        <w:t xml:space="preserve"> </w:t>
      </w:r>
      <w:r w:rsidR="00F206CD">
        <w:rPr>
          <w:rFonts w:ascii="Times New Roman" w:eastAsia="Times New Roman" w:hAnsi="Times New Roman" w:cs="Times New Roman"/>
          <w:sz w:val="24"/>
          <w:szCs w:val="24"/>
          <w:lang w:eastAsia="id-ID"/>
        </w:rPr>
        <w:t xml:space="preserve">Sedangkan pada kelompok kontrol meskipun tidak mendapat edukasi namun mendapat </w:t>
      </w:r>
      <w:r w:rsidR="00B030A3">
        <w:rPr>
          <w:rFonts w:ascii="Times New Roman" w:eastAsia="Times New Roman" w:hAnsi="Times New Roman" w:cs="Times New Roman"/>
          <w:sz w:val="24"/>
          <w:szCs w:val="24"/>
          <w:lang w:eastAsia="id-ID"/>
        </w:rPr>
        <w:t>modul pembelajaran sehingga tetap ada proses pembelajaran.</w:t>
      </w:r>
      <w:r w:rsidR="00824EC5">
        <w:rPr>
          <w:rFonts w:ascii="Times New Roman" w:eastAsia="Times New Roman" w:hAnsi="Times New Roman" w:cs="Times New Roman"/>
          <w:sz w:val="24"/>
          <w:szCs w:val="24"/>
          <w:lang w:eastAsia="id-ID"/>
        </w:rPr>
        <w:t xml:space="preserve"> </w:t>
      </w:r>
    </w:p>
    <w:p w14:paraId="1824ABE1" w14:textId="77777777" w:rsidR="00967487" w:rsidRDefault="00967487" w:rsidP="00F84AC6">
      <w:pPr>
        <w:pStyle w:val="ListParagraph"/>
        <w:spacing w:after="0" w:line="240" w:lineRule="auto"/>
        <w:ind w:left="0"/>
        <w:jc w:val="both"/>
        <w:rPr>
          <w:rFonts w:ascii="Times New Roman" w:hAnsi="Times New Roman"/>
          <w:sz w:val="24"/>
          <w:szCs w:val="24"/>
        </w:rPr>
      </w:pPr>
    </w:p>
    <w:p w14:paraId="51E29D3F" w14:textId="77777777" w:rsidR="00967487" w:rsidRDefault="00967487" w:rsidP="00F84AC6">
      <w:pPr>
        <w:pStyle w:val="ListParagraph"/>
        <w:spacing w:after="0" w:line="240" w:lineRule="auto"/>
        <w:ind w:left="0"/>
        <w:jc w:val="both"/>
        <w:rPr>
          <w:rFonts w:ascii="Times New Roman" w:hAnsi="Times New Roman"/>
          <w:sz w:val="24"/>
          <w:szCs w:val="24"/>
        </w:rPr>
      </w:pPr>
    </w:p>
    <w:tbl>
      <w:tblPr>
        <w:tblpPr w:leftFromText="180" w:rightFromText="180" w:vertAnchor="text" w:horzAnchor="margin" w:tblpXSpec="center" w:tblpY="135"/>
        <w:tblW w:w="8069" w:type="dxa"/>
        <w:tblLook w:val="04A0" w:firstRow="1" w:lastRow="0" w:firstColumn="1" w:lastColumn="0" w:noHBand="0" w:noVBand="1"/>
      </w:tblPr>
      <w:tblGrid>
        <w:gridCol w:w="8069"/>
      </w:tblGrid>
      <w:tr w:rsidR="00DC79F0" w:rsidRPr="000236DF" w14:paraId="7CA3BD48" w14:textId="77777777" w:rsidTr="00691873">
        <w:trPr>
          <w:trHeight w:val="71"/>
        </w:trPr>
        <w:tc>
          <w:tcPr>
            <w:tcW w:w="8069" w:type="dxa"/>
            <w:shd w:val="clear" w:color="auto" w:fill="auto"/>
            <w:noWrap/>
            <w:vAlign w:val="bottom"/>
            <w:hideMark/>
          </w:tcPr>
          <w:p w14:paraId="7DB750CD" w14:textId="77777777" w:rsidR="00DC79F0" w:rsidRPr="00DC79F0" w:rsidRDefault="00EB0432" w:rsidP="00DC79F0">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DC79F0" w:rsidRPr="00DC79F0">
              <w:rPr>
                <w:rFonts w:ascii="Times New Roman" w:eastAsia="Times New Roman" w:hAnsi="Times New Roman"/>
                <w:b/>
                <w:color w:val="000000"/>
                <w:sz w:val="24"/>
                <w:szCs w:val="24"/>
              </w:rPr>
              <w:t>Tabel 3</w:t>
            </w:r>
          </w:p>
        </w:tc>
      </w:tr>
      <w:tr w:rsidR="00DC79F0" w:rsidRPr="000236DF" w14:paraId="21475341" w14:textId="77777777" w:rsidTr="00691873">
        <w:trPr>
          <w:trHeight w:val="300"/>
        </w:trPr>
        <w:tc>
          <w:tcPr>
            <w:tcW w:w="8069" w:type="dxa"/>
            <w:shd w:val="clear" w:color="auto" w:fill="auto"/>
            <w:noWrap/>
            <w:vAlign w:val="bottom"/>
            <w:hideMark/>
          </w:tcPr>
          <w:p w14:paraId="30A17A41" w14:textId="77777777" w:rsidR="00DC79F0" w:rsidRDefault="00DC79F0" w:rsidP="00DC79F0">
            <w:pPr>
              <w:pStyle w:val="ListParagraph"/>
              <w:spacing w:after="0" w:line="240" w:lineRule="auto"/>
              <w:jc w:val="center"/>
              <w:rPr>
                <w:rFonts w:ascii="Times New Roman" w:eastAsia="Times New Roman" w:hAnsi="Times New Roman"/>
                <w:b/>
                <w:sz w:val="24"/>
                <w:szCs w:val="24"/>
                <w:lang w:eastAsia="id-ID"/>
              </w:rPr>
            </w:pPr>
            <w:r w:rsidRPr="00737045">
              <w:rPr>
                <w:rFonts w:ascii="Times New Roman" w:eastAsia="Times New Roman" w:hAnsi="Times New Roman"/>
                <w:b/>
                <w:sz w:val="24"/>
                <w:szCs w:val="24"/>
                <w:lang w:eastAsia="id-ID"/>
              </w:rPr>
              <w:t xml:space="preserve">Hasil seleksi bivariat regresi </w:t>
            </w:r>
            <w:r>
              <w:rPr>
                <w:rFonts w:ascii="Times New Roman" w:eastAsia="Times New Roman" w:hAnsi="Times New Roman"/>
                <w:b/>
                <w:sz w:val="24"/>
                <w:szCs w:val="24"/>
                <w:lang w:eastAsia="id-ID"/>
              </w:rPr>
              <w:t xml:space="preserve">linier ganda klien DM dengan </w:t>
            </w:r>
          </w:p>
          <w:p w14:paraId="3DDBD645" w14:textId="77777777" w:rsidR="00DC79F0" w:rsidRDefault="00DC79F0" w:rsidP="00DC79F0">
            <w:pPr>
              <w:pStyle w:val="ListParagraph"/>
              <w:spacing w:after="0" w:line="240" w:lineRule="auto"/>
              <w:jc w:val="center"/>
              <w:rPr>
                <w:rFonts w:ascii="Times New Roman" w:eastAsia="Times New Roman" w:hAnsi="Times New Roman"/>
                <w:b/>
                <w:sz w:val="24"/>
                <w:szCs w:val="24"/>
                <w:lang w:eastAsia="id-ID"/>
              </w:rPr>
            </w:pPr>
            <w:r w:rsidRPr="00737045">
              <w:rPr>
                <w:rFonts w:ascii="Times New Roman" w:eastAsia="Times New Roman" w:hAnsi="Times New Roman"/>
                <w:b/>
                <w:sz w:val="24"/>
                <w:szCs w:val="24"/>
                <w:lang w:eastAsia="id-ID"/>
              </w:rPr>
              <w:t>kemampuan mengidentifikasi risiko ulku</w:t>
            </w:r>
            <w:r>
              <w:rPr>
                <w:rFonts w:ascii="Times New Roman" w:eastAsia="Times New Roman" w:hAnsi="Times New Roman"/>
                <w:b/>
                <w:sz w:val="24"/>
                <w:szCs w:val="24"/>
                <w:lang w:eastAsia="id-ID"/>
              </w:rPr>
              <w:t>s</w:t>
            </w:r>
          </w:p>
          <w:p w14:paraId="35B7F9EC" w14:textId="77777777" w:rsidR="00A070B6" w:rsidRDefault="00A070B6" w:rsidP="00DC79F0">
            <w:pPr>
              <w:pStyle w:val="ListParagraph"/>
              <w:spacing w:after="0" w:line="240" w:lineRule="auto"/>
              <w:jc w:val="center"/>
              <w:rPr>
                <w:rFonts w:ascii="Times New Roman" w:eastAsia="Times New Roman" w:hAnsi="Times New Roman"/>
                <w:b/>
                <w:sz w:val="24"/>
                <w:szCs w:val="24"/>
                <w:lang w:eastAsia="id-ID"/>
              </w:rPr>
            </w:pPr>
          </w:p>
          <w:tbl>
            <w:tblPr>
              <w:tblStyle w:val="TableGrid"/>
              <w:tblW w:w="5386" w:type="dxa"/>
              <w:tblInd w:w="153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551"/>
              <w:gridCol w:w="1701"/>
            </w:tblGrid>
            <w:tr w:rsidR="00691873" w:rsidRPr="00691873" w14:paraId="3AC0AA22" w14:textId="77777777" w:rsidTr="00691873">
              <w:tc>
                <w:tcPr>
                  <w:tcW w:w="1134" w:type="dxa"/>
                  <w:tcBorders>
                    <w:bottom w:val="single" w:sz="4" w:space="0" w:color="auto"/>
                  </w:tcBorders>
                </w:tcPr>
                <w:p w14:paraId="6DFB98F1"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p>
                <w:p w14:paraId="682736F5"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r w:rsidRPr="00691873">
                    <w:rPr>
                      <w:rFonts w:ascii="Times New Roman" w:eastAsia="Times New Roman" w:hAnsi="Times New Roman"/>
                      <w:sz w:val="20"/>
                      <w:szCs w:val="20"/>
                    </w:rPr>
                    <w:t xml:space="preserve">No </w:t>
                  </w:r>
                </w:p>
              </w:tc>
              <w:tc>
                <w:tcPr>
                  <w:tcW w:w="2551" w:type="dxa"/>
                  <w:tcBorders>
                    <w:bottom w:val="single" w:sz="4" w:space="0" w:color="auto"/>
                  </w:tcBorders>
                </w:tcPr>
                <w:p w14:paraId="437433F0"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p>
                <w:p w14:paraId="5BF95D58"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r w:rsidRPr="00691873">
                    <w:rPr>
                      <w:rFonts w:ascii="Times New Roman" w:eastAsia="Times New Roman" w:hAnsi="Times New Roman"/>
                      <w:sz w:val="20"/>
                      <w:szCs w:val="20"/>
                    </w:rPr>
                    <w:t xml:space="preserve">Variabel </w:t>
                  </w:r>
                </w:p>
              </w:tc>
              <w:tc>
                <w:tcPr>
                  <w:tcW w:w="1701" w:type="dxa"/>
                  <w:tcBorders>
                    <w:bottom w:val="single" w:sz="4" w:space="0" w:color="auto"/>
                  </w:tcBorders>
                </w:tcPr>
                <w:p w14:paraId="087EED09"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p>
                <w:p w14:paraId="0858339C"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r w:rsidRPr="00691873">
                    <w:rPr>
                      <w:rFonts w:ascii="Times New Roman" w:eastAsia="Times New Roman" w:hAnsi="Times New Roman"/>
                      <w:sz w:val="20"/>
                      <w:szCs w:val="20"/>
                    </w:rPr>
                    <w:t>p-</w:t>
                  </w:r>
                  <w:r w:rsidRPr="00691873">
                    <w:rPr>
                      <w:rFonts w:ascii="Times New Roman" w:eastAsia="Times New Roman" w:hAnsi="Times New Roman"/>
                      <w:i/>
                      <w:sz w:val="20"/>
                      <w:szCs w:val="20"/>
                    </w:rPr>
                    <w:t>value</w:t>
                  </w:r>
                </w:p>
              </w:tc>
            </w:tr>
            <w:tr w:rsidR="00691873" w:rsidRPr="00691873" w14:paraId="546CA52B" w14:textId="77777777" w:rsidTr="00691873">
              <w:tc>
                <w:tcPr>
                  <w:tcW w:w="1134" w:type="dxa"/>
                  <w:tcBorders>
                    <w:top w:val="single" w:sz="4" w:space="0" w:color="auto"/>
                    <w:bottom w:val="single" w:sz="4" w:space="0" w:color="auto"/>
                  </w:tcBorders>
                </w:tcPr>
                <w:p w14:paraId="0C4BB89D"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p>
                <w:p w14:paraId="4FF625D7"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r w:rsidRPr="00691873">
                    <w:rPr>
                      <w:rFonts w:ascii="Times New Roman" w:eastAsia="Times New Roman" w:hAnsi="Times New Roman"/>
                      <w:sz w:val="20"/>
                      <w:szCs w:val="20"/>
                    </w:rPr>
                    <w:t>1</w:t>
                  </w:r>
                </w:p>
                <w:p w14:paraId="31169BE6"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p>
                <w:p w14:paraId="4B678485"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r w:rsidRPr="00691873">
                    <w:rPr>
                      <w:rFonts w:ascii="Times New Roman" w:eastAsia="Times New Roman" w:hAnsi="Times New Roman"/>
                      <w:sz w:val="20"/>
                      <w:szCs w:val="20"/>
                    </w:rPr>
                    <w:t>2</w:t>
                  </w:r>
                </w:p>
                <w:p w14:paraId="5D53C479"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p>
                <w:p w14:paraId="71A52DD8"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r w:rsidRPr="00691873">
                    <w:rPr>
                      <w:rFonts w:ascii="Times New Roman" w:eastAsia="Times New Roman" w:hAnsi="Times New Roman"/>
                      <w:sz w:val="20"/>
                      <w:szCs w:val="20"/>
                    </w:rPr>
                    <w:t>3</w:t>
                  </w:r>
                </w:p>
                <w:p w14:paraId="68DCBA24"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p>
                <w:p w14:paraId="76DDEEE3"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r w:rsidRPr="00691873">
                    <w:rPr>
                      <w:rFonts w:ascii="Times New Roman" w:eastAsia="Times New Roman" w:hAnsi="Times New Roman"/>
                      <w:sz w:val="20"/>
                      <w:szCs w:val="20"/>
                    </w:rPr>
                    <w:t>4</w:t>
                  </w:r>
                </w:p>
              </w:tc>
              <w:tc>
                <w:tcPr>
                  <w:tcW w:w="2551" w:type="dxa"/>
                  <w:tcBorders>
                    <w:top w:val="single" w:sz="4" w:space="0" w:color="auto"/>
                    <w:bottom w:val="single" w:sz="4" w:space="0" w:color="auto"/>
                  </w:tcBorders>
                </w:tcPr>
                <w:p w14:paraId="3B226550" w14:textId="77777777" w:rsidR="00691873" w:rsidRPr="00691873" w:rsidRDefault="00691873" w:rsidP="00A22E5D">
                  <w:pPr>
                    <w:pStyle w:val="ListParagraph"/>
                    <w:framePr w:hSpace="180" w:wrap="around" w:vAnchor="text" w:hAnchor="margin" w:xAlign="center" w:y="135"/>
                    <w:ind w:left="0"/>
                    <w:contextualSpacing w:val="0"/>
                    <w:jc w:val="both"/>
                    <w:rPr>
                      <w:rFonts w:ascii="Times New Roman" w:eastAsia="Times New Roman" w:hAnsi="Times New Roman"/>
                      <w:sz w:val="20"/>
                      <w:szCs w:val="20"/>
                    </w:rPr>
                  </w:pPr>
                </w:p>
                <w:p w14:paraId="319588CD" w14:textId="77777777" w:rsidR="00691873" w:rsidRPr="00691873" w:rsidRDefault="00691873" w:rsidP="00A22E5D">
                  <w:pPr>
                    <w:pStyle w:val="ListParagraph"/>
                    <w:framePr w:hSpace="180" w:wrap="around" w:vAnchor="text" w:hAnchor="margin" w:xAlign="center" w:y="135"/>
                    <w:ind w:left="0"/>
                    <w:contextualSpacing w:val="0"/>
                    <w:jc w:val="both"/>
                    <w:rPr>
                      <w:rFonts w:ascii="Times New Roman" w:eastAsia="Times New Roman" w:hAnsi="Times New Roman"/>
                      <w:sz w:val="20"/>
                      <w:szCs w:val="20"/>
                    </w:rPr>
                  </w:pPr>
                  <w:r w:rsidRPr="00691873">
                    <w:rPr>
                      <w:rFonts w:ascii="Times New Roman" w:eastAsia="Times New Roman" w:hAnsi="Times New Roman"/>
                      <w:sz w:val="20"/>
                      <w:szCs w:val="20"/>
                    </w:rPr>
                    <w:t xml:space="preserve">Umur </w:t>
                  </w:r>
                </w:p>
                <w:p w14:paraId="50ADF90A" w14:textId="77777777" w:rsidR="00691873" w:rsidRPr="00691873" w:rsidRDefault="00691873" w:rsidP="00A22E5D">
                  <w:pPr>
                    <w:pStyle w:val="ListParagraph"/>
                    <w:framePr w:hSpace="180" w:wrap="around" w:vAnchor="text" w:hAnchor="margin" w:xAlign="center" w:y="135"/>
                    <w:ind w:left="0"/>
                    <w:contextualSpacing w:val="0"/>
                    <w:jc w:val="both"/>
                    <w:rPr>
                      <w:rFonts w:ascii="Times New Roman" w:eastAsia="Times New Roman" w:hAnsi="Times New Roman"/>
                      <w:sz w:val="20"/>
                      <w:szCs w:val="20"/>
                    </w:rPr>
                  </w:pPr>
                </w:p>
                <w:p w14:paraId="3D37C2EF" w14:textId="77777777" w:rsidR="00691873" w:rsidRPr="00691873" w:rsidRDefault="00691873" w:rsidP="00A22E5D">
                  <w:pPr>
                    <w:pStyle w:val="ListParagraph"/>
                    <w:framePr w:hSpace="180" w:wrap="around" w:vAnchor="text" w:hAnchor="margin" w:xAlign="center" w:y="135"/>
                    <w:ind w:left="0"/>
                    <w:contextualSpacing w:val="0"/>
                    <w:jc w:val="both"/>
                    <w:rPr>
                      <w:rFonts w:ascii="Times New Roman" w:eastAsia="Times New Roman" w:hAnsi="Times New Roman"/>
                      <w:sz w:val="20"/>
                      <w:szCs w:val="20"/>
                    </w:rPr>
                  </w:pPr>
                  <w:r w:rsidRPr="00691873">
                    <w:rPr>
                      <w:rFonts w:ascii="Times New Roman" w:eastAsia="Times New Roman" w:hAnsi="Times New Roman"/>
                      <w:sz w:val="20"/>
                      <w:szCs w:val="20"/>
                    </w:rPr>
                    <w:t xml:space="preserve">Pendidikan </w:t>
                  </w:r>
                </w:p>
                <w:p w14:paraId="1F3E1D8C" w14:textId="77777777" w:rsidR="00691873" w:rsidRPr="00691873" w:rsidRDefault="00691873" w:rsidP="00A22E5D">
                  <w:pPr>
                    <w:pStyle w:val="ListParagraph"/>
                    <w:framePr w:hSpace="180" w:wrap="around" w:vAnchor="text" w:hAnchor="margin" w:xAlign="center" w:y="135"/>
                    <w:ind w:left="0"/>
                    <w:contextualSpacing w:val="0"/>
                    <w:jc w:val="both"/>
                    <w:rPr>
                      <w:rFonts w:ascii="Times New Roman" w:eastAsia="Times New Roman" w:hAnsi="Times New Roman"/>
                      <w:i/>
                      <w:sz w:val="20"/>
                      <w:szCs w:val="20"/>
                      <w:u w:val="single"/>
                    </w:rPr>
                  </w:pPr>
                </w:p>
                <w:p w14:paraId="2D004BB8" w14:textId="77777777" w:rsidR="00691873" w:rsidRPr="00691873" w:rsidRDefault="00691873" w:rsidP="00A22E5D">
                  <w:pPr>
                    <w:pStyle w:val="ListParagraph"/>
                    <w:framePr w:hSpace="180" w:wrap="around" w:vAnchor="text" w:hAnchor="margin" w:xAlign="center" w:y="135"/>
                    <w:ind w:left="0"/>
                    <w:contextualSpacing w:val="0"/>
                    <w:jc w:val="both"/>
                    <w:rPr>
                      <w:rFonts w:ascii="Times New Roman" w:eastAsia="Times New Roman" w:hAnsi="Times New Roman"/>
                      <w:sz w:val="20"/>
                      <w:szCs w:val="20"/>
                    </w:rPr>
                  </w:pPr>
                  <w:r w:rsidRPr="00691873">
                    <w:rPr>
                      <w:rFonts w:ascii="Times New Roman" w:eastAsia="Times New Roman" w:hAnsi="Times New Roman"/>
                      <w:sz w:val="20"/>
                      <w:szCs w:val="20"/>
                    </w:rPr>
                    <w:t>Lama DM</w:t>
                  </w:r>
                </w:p>
                <w:p w14:paraId="7F658CBC" w14:textId="77777777" w:rsidR="00691873" w:rsidRPr="00691873" w:rsidRDefault="00691873" w:rsidP="00A22E5D">
                  <w:pPr>
                    <w:pStyle w:val="ListParagraph"/>
                    <w:framePr w:hSpace="180" w:wrap="around" w:vAnchor="text" w:hAnchor="margin" w:xAlign="center" w:y="135"/>
                    <w:ind w:left="0"/>
                    <w:contextualSpacing w:val="0"/>
                    <w:jc w:val="both"/>
                    <w:rPr>
                      <w:rFonts w:ascii="Times New Roman" w:eastAsia="Times New Roman" w:hAnsi="Times New Roman"/>
                      <w:sz w:val="20"/>
                      <w:szCs w:val="20"/>
                    </w:rPr>
                  </w:pPr>
                </w:p>
                <w:p w14:paraId="75D4FFA8" w14:textId="77777777" w:rsidR="00691873" w:rsidRPr="00691873" w:rsidRDefault="00691873" w:rsidP="00A22E5D">
                  <w:pPr>
                    <w:pStyle w:val="ListParagraph"/>
                    <w:framePr w:hSpace="180" w:wrap="around" w:vAnchor="text" w:hAnchor="margin" w:xAlign="center" w:y="135"/>
                    <w:ind w:left="0"/>
                    <w:contextualSpacing w:val="0"/>
                    <w:jc w:val="both"/>
                    <w:rPr>
                      <w:rFonts w:ascii="Times New Roman" w:eastAsia="Times New Roman" w:hAnsi="Times New Roman"/>
                      <w:sz w:val="20"/>
                      <w:szCs w:val="20"/>
                    </w:rPr>
                  </w:pPr>
                  <w:r w:rsidRPr="00691873">
                    <w:rPr>
                      <w:rFonts w:ascii="Times New Roman" w:eastAsia="Times New Roman" w:hAnsi="Times New Roman"/>
                      <w:sz w:val="20"/>
                      <w:szCs w:val="20"/>
                    </w:rPr>
                    <w:t>Riwayat ulkus</w:t>
                  </w:r>
                </w:p>
              </w:tc>
              <w:tc>
                <w:tcPr>
                  <w:tcW w:w="1701" w:type="dxa"/>
                  <w:tcBorders>
                    <w:top w:val="single" w:sz="4" w:space="0" w:color="auto"/>
                    <w:bottom w:val="single" w:sz="4" w:space="0" w:color="auto"/>
                  </w:tcBorders>
                </w:tcPr>
                <w:p w14:paraId="0760B783"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p>
                <w:p w14:paraId="246CCA39"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r w:rsidRPr="00691873">
                    <w:rPr>
                      <w:rFonts w:ascii="Times New Roman" w:eastAsia="Times New Roman" w:hAnsi="Times New Roman"/>
                      <w:sz w:val="20"/>
                      <w:szCs w:val="20"/>
                    </w:rPr>
                    <w:t>0.764</w:t>
                  </w:r>
                </w:p>
                <w:p w14:paraId="7C96B7EF"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p>
                <w:p w14:paraId="3D1B33C0"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r w:rsidRPr="00691873">
                    <w:rPr>
                      <w:rFonts w:ascii="Times New Roman" w:eastAsia="Times New Roman" w:hAnsi="Times New Roman"/>
                      <w:sz w:val="20"/>
                      <w:szCs w:val="20"/>
                    </w:rPr>
                    <w:t>0.720</w:t>
                  </w:r>
                </w:p>
                <w:p w14:paraId="579D2431"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p>
                <w:p w14:paraId="428244AA"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r w:rsidRPr="00691873">
                    <w:rPr>
                      <w:rFonts w:ascii="Times New Roman" w:eastAsia="Times New Roman" w:hAnsi="Times New Roman"/>
                      <w:sz w:val="20"/>
                      <w:szCs w:val="20"/>
                    </w:rPr>
                    <w:t>0.523</w:t>
                  </w:r>
                </w:p>
                <w:p w14:paraId="1A9117EF"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p>
                <w:p w14:paraId="4B4FEE0F" w14:textId="77777777" w:rsidR="00691873" w:rsidRPr="00691873" w:rsidRDefault="00691873" w:rsidP="00A22E5D">
                  <w:pPr>
                    <w:pStyle w:val="ListParagraph"/>
                    <w:framePr w:hSpace="180" w:wrap="around" w:vAnchor="text" w:hAnchor="margin" w:xAlign="center" w:y="135"/>
                    <w:ind w:left="0"/>
                    <w:contextualSpacing w:val="0"/>
                    <w:jc w:val="center"/>
                    <w:rPr>
                      <w:rFonts w:ascii="Times New Roman" w:eastAsia="Times New Roman" w:hAnsi="Times New Roman"/>
                      <w:sz w:val="20"/>
                      <w:szCs w:val="20"/>
                    </w:rPr>
                  </w:pPr>
                  <w:r w:rsidRPr="00691873">
                    <w:rPr>
                      <w:rFonts w:ascii="Times New Roman" w:eastAsia="Times New Roman" w:hAnsi="Times New Roman"/>
                      <w:sz w:val="20"/>
                      <w:szCs w:val="20"/>
                    </w:rPr>
                    <w:t>0.325</w:t>
                  </w:r>
                </w:p>
              </w:tc>
            </w:tr>
          </w:tbl>
          <w:p w14:paraId="670935CA" w14:textId="77777777" w:rsidR="00691873" w:rsidRDefault="00691873" w:rsidP="00691873">
            <w:pPr>
              <w:pStyle w:val="ListParagraph"/>
              <w:spacing w:after="0" w:line="480" w:lineRule="auto"/>
              <w:jc w:val="both"/>
              <w:rPr>
                <w:rFonts w:ascii="Times New Roman" w:eastAsia="Times New Roman" w:hAnsi="Times New Roman"/>
                <w:sz w:val="24"/>
                <w:szCs w:val="24"/>
                <w:lang w:eastAsia="id-ID"/>
              </w:rPr>
            </w:pPr>
          </w:p>
          <w:p w14:paraId="6761780C" w14:textId="77777777" w:rsidR="00DC79F0" w:rsidRPr="00DC79F0" w:rsidRDefault="00DC79F0" w:rsidP="00DC79F0">
            <w:pPr>
              <w:pStyle w:val="ListParagraph"/>
              <w:spacing w:after="0" w:line="240" w:lineRule="auto"/>
              <w:jc w:val="center"/>
              <w:rPr>
                <w:rFonts w:ascii="Times New Roman" w:eastAsia="Times New Roman" w:hAnsi="Times New Roman"/>
                <w:b/>
                <w:sz w:val="24"/>
                <w:szCs w:val="24"/>
                <w:lang w:eastAsia="id-ID"/>
              </w:rPr>
            </w:pPr>
          </w:p>
        </w:tc>
      </w:tr>
    </w:tbl>
    <w:p w14:paraId="4851B7DC" w14:textId="77777777" w:rsidR="00691873" w:rsidRPr="00661D5E" w:rsidRDefault="00691873" w:rsidP="00691873">
      <w:pPr>
        <w:spacing w:after="0" w:line="240" w:lineRule="auto"/>
        <w:ind w:right="14"/>
        <w:jc w:val="both"/>
        <w:rPr>
          <w:rFonts w:ascii="Times New Roman" w:hAnsi="Times New Roman"/>
          <w:sz w:val="24"/>
          <w:szCs w:val="24"/>
        </w:rPr>
      </w:pPr>
      <w:r w:rsidRPr="00661D5E">
        <w:rPr>
          <w:rFonts w:ascii="Times New Roman" w:hAnsi="Times New Roman"/>
          <w:sz w:val="24"/>
          <w:szCs w:val="24"/>
        </w:rPr>
        <w:t xml:space="preserve">Tabel 3 menunjukan tidak ada variabel </w:t>
      </w:r>
      <w:r w:rsidRPr="001F4355">
        <w:rPr>
          <w:rFonts w:ascii="Times New Roman" w:eastAsia="Times New Roman" w:hAnsi="Times New Roman"/>
          <w:i/>
          <w:sz w:val="24"/>
          <w:szCs w:val="24"/>
          <w:lang w:eastAsia="id-ID"/>
        </w:rPr>
        <w:t>confounding</w:t>
      </w:r>
      <w:r w:rsidRPr="00661D5E">
        <w:rPr>
          <w:rFonts w:ascii="Times New Roman" w:eastAsia="Times New Roman" w:hAnsi="Times New Roman"/>
          <w:i/>
          <w:sz w:val="24"/>
          <w:szCs w:val="24"/>
          <w:lang w:eastAsia="id-ID"/>
        </w:rPr>
        <w:t xml:space="preserve"> </w:t>
      </w:r>
      <w:r w:rsidRPr="00661D5E">
        <w:rPr>
          <w:rFonts w:ascii="Times New Roman" w:hAnsi="Times New Roman"/>
          <w:sz w:val="24"/>
          <w:szCs w:val="24"/>
        </w:rPr>
        <w:t>dengan p-</w:t>
      </w:r>
      <w:r w:rsidRPr="00661D5E">
        <w:rPr>
          <w:rFonts w:ascii="Times New Roman" w:hAnsi="Times New Roman"/>
          <w:i/>
          <w:sz w:val="24"/>
          <w:szCs w:val="24"/>
        </w:rPr>
        <w:t>value &lt;</w:t>
      </w:r>
      <w:r w:rsidRPr="00661D5E">
        <w:rPr>
          <w:rFonts w:ascii="Times New Roman" w:hAnsi="Times New Roman"/>
          <w:sz w:val="24"/>
          <w:szCs w:val="24"/>
        </w:rPr>
        <w:t xml:space="preserve"> 0.25 yang bermakna bahwa </w:t>
      </w:r>
      <w:r>
        <w:rPr>
          <w:rFonts w:ascii="Times New Roman" w:hAnsi="Times New Roman"/>
          <w:sz w:val="24"/>
          <w:szCs w:val="24"/>
        </w:rPr>
        <w:t xml:space="preserve">variabel usia, pendidikan, riwayat lama DM dan riwayat ulkus </w:t>
      </w:r>
      <w:r w:rsidRPr="00661D5E">
        <w:rPr>
          <w:rFonts w:ascii="Times New Roman" w:hAnsi="Times New Roman"/>
          <w:sz w:val="24"/>
          <w:szCs w:val="24"/>
        </w:rPr>
        <w:t xml:space="preserve">tidak menjadi </w:t>
      </w:r>
      <w:r w:rsidRPr="001F4355">
        <w:rPr>
          <w:rFonts w:ascii="Times New Roman" w:eastAsia="Times New Roman" w:hAnsi="Times New Roman"/>
          <w:i/>
          <w:sz w:val="24"/>
          <w:szCs w:val="24"/>
          <w:lang w:eastAsia="id-ID"/>
        </w:rPr>
        <w:t>confounding</w:t>
      </w:r>
      <w:r w:rsidRPr="00661D5E">
        <w:rPr>
          <w:rFonts w:ascii="Times New Roman" w:eastAsia="Times New Roman" w:hAnsi="Times New Roman"/>
          <w:i/>
          <w:sz w:val="24"/>
          <w:szCs w:val="24"/>
          <w:lang w:eastAsia="id-ID"/>
        </w:rPr>
        <w:t xml:space="preserve"> </w:t>
      </w:r>
      <w:r>
        <w:rPr>
          <w:rFonts w:ascii="Times New Roman" w:hAnsi="Times New Roman"/>
          <w:sz w:val="24"/>
          <w:szCs w:val="24"/>
        </w:rPr>
        <w:t>yang</w:t>
      </w:r>
      <w:r w:rsidRPr="00661D5E">
        <w:rPr>
          <w:rFonts w:ascii="Times New Roman" w:hAnsi="Times New Roman"/>
          <w:sz w:val="24"/>
          <w:szCs w:val="24"/>
        </w:rPr>
        <w:t xml:space="preserve"> dapat</w:t>
      </w:r>
      <w:r>
        <w:rPr>
          <w:rFonts w:ascii="Times New Roman" w:hAnsi="Times New Roman"/>
          <w:sz w:val="24"/>
          <w:szCs w:val="24"/>
        </w:rPr>
        <w:t xml:space="preserve"> mempengaruhi kemampuan klien pada kelompok perlakuan dan kontrol maka uji analisa multivariat tidak dilanjutkan.</w:t>
      </w:r>
    </w:p>
    <w:p w14:paraId="02074532" w14:textId="77777777" w:rsidR="00691873" w:rsidRPr="00661D5E" w:rsidRDefault="00691873" w:rsidP="00691873">
      <w:pPr>
        <w:spacing w:after="0" w:line="240" w:lineRule="auto"/>
        <w:ind w:right="14"/>
        <w:jc w:val="both"/>
        <w:rPr>
          <w:rFonts w:ascii="Times New Roman" w:hAnsi="Times New Roman"/>
          <w:sz w:val="24"/>
          <w:szCs w:val="24"/>
        </w:rPr>
      </w:pPr>
    </w:p>
    <w:p w14:paraId="6BF65392" w14:textId="77777777" w:rsidR="00691873" w:rsidRPr="00007620" w:rsidRDefault="00691873" w:rsidP="00691873">
      <w:pPr>
        <w:pStyle w:val="ListParagraph"/>
        <w:spacing w:after="0" w:line="240" w:lineRule="auto"/>
        <w:ind w:left="0"/>
        <w:jc w:val="both"/>
        <w:rPr>
          <w:rFonts w:ascii="Times New Roman" w:hAnsi="Times New Roman" w:cs="Times New Roman"/>
          <w:b/>
          <w:sz w:val="24"/>
          <w:szCs w:val="24"/>
        </w:rPr>
      </w:pPr>
      <w:r w:rsidRPr="00007620">
        <w:rPr>
          <w:rFonts w:ascii="Times New Roman" w:hAnsi="Times New Roman" w:cs="Times New Roman"/>
          <w:b/>
          <w:sz w:val="24"/>
          <w:szCs w:val="24"/>
        </w:rPr>
        <w:t>PEMBAHASAN</w:t>
      </w:r>
    </w:p>
    <w:p w14:paraId="63F10206" w14:textId="77777777" w:rsidR="00691873" w:rsidRDefault="00691873" w:rsidP="00691873">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Hasil penelitian ini menunjukkan </w:t>
      </w:r>
      <w:r w:rsidR="003F4024">
        <w:rPr>
          <w:rFonts w:ascii="Times New Roman" w:hAnsi="Times New Roman"/>
          <w:sz w:val="24"/>
          <w:szCs w:val="24"/>
        </w:rPr>
        <w:t>bahwa kemampuan antara kelompok</w:t>
      </w:r>
      <w:r>
        <w:rPr>
          <w:rFonts w:ascii="Times New Roman" w:hAnsi="Times New Roman"/>
          <w:sz w:val="24"/>
          <w:szCs w:val="24"/>
        </w:rPr>
        <w:t xml:space="preserve"> </w:t>
      </w:r>
    </w:p>
    <w:p w14:paraId="2FE78602" w14:textId="77777777" w:rsidR="00691873" w:rsidRDefault="00967487" w:rsidP="00F84AC6">
      <w:pPr>
        <w:pStyle w:val="ListParagraph"/>
        <w:spacing w:after="0" w:line="240" w:lineRule="auto"/>
        <w:ind w:left="0"/>
        <w:jc w:val="both"/>
        <w:rPr>
          <w:rFonts w:ascii="Times New Roman" w:hAnsi="Times New Roman"/>
          <w:sz w:val="24"/>
          <w:szCs w:val="24"/>
        </w:rPr>
      </w:pPr>
      <w:r>
        <w:rPr>
          <w:rFonts w:ascii="Times New Roman" w:eastAsia="Times New Roman" w:hAnsi="Times New Roman" w:cs="Times New Roman"/>
          <w:sz w:val="24"/>
          <w:szCs w:val="24"/>
          <w:lang w:eastAsia="id-ID"/>
        </w:rPr>
        <w:t>Rata-</w:t>
      </w:r>
      <w:proofErr w:type="gramStart"/>
      <w:r>
        <w:rPr>
          <w:rFonts w:ascii="Times New Roman" w:eastAsia="Times New Roman" w:hAnsi="Times New Roman" w:cs="Times New Roman"/>
          <w:sz w:val="24"/>
          <w:szCs w:val="24"/>
          <w:lang w:eastAsia="id-ID"/>
        </w:rPr>
        <w:t>rata  skor</w:t>
      </w:r>
      <w:proofErr w:type="gramEnd"/>
      <w:r>
        <w:rPr>
          <w:rFonts w:ascii="Times New Roman" w:eastAsia="Times New Roman" w:hAnsi="Times New Roman" w:cs="Times New Roman"/>
          <w:sz w:val="24"/>
          <w:szCs w:val="24"/>
          <w:lang w:eastAsia="id-ID"/>
        </w:rPr>
        <w:t xml:space="preserve"> setelah edukasi lebih tinggi pada kelompok perlakuan dibandingkan dengan kelompok kontrol, hal ini memperlihatkan bahwa edukasi dengan proses diskusi, tanya jawab dan melakukan demontrasi-redemonstrasi tetap lebih optimal dalam meningkatkan kemampuan klien dalam mengidentifikasi risiko ulkus dibandingkan dengan klien belajar secara mandiri pada kelompok kontrol dimana kelompok ini hanya mendapatkan modul pembelajaran tanpa edukasi.</w:t>
      </w:r>
    </w:p>
    <w:p w14:paraId="600CCECB" w14:textId="77777777" w:rsidR="00B030A3" w:rsidRDefault="00B030A3" w:rsidP="001F40E1">
      <w:pPr>
        <w:pStyle w:val="ListParagraph"/>
        <w:spacing w:after="0" w:line="240" w:lineRule="auto"/>
        <w:ind w:left="0"/>
        <w:jc w:val="both"/>
        <w:rPr>
          <w:rFonts w:ascii="Times New Roman" w:hAnsi="Times New Roman" w:cs="Times New Roman"/>
          <w:sz w:val="24"/>
          <w:szCs w:val="24"/>
        </w:rPr>
      </w:pPr>
    </w:p>
    <w:p w14:paraId="66663A4E" w14:textId="77777777" w:rsidR="00B030A3" w:rsidRDefault="00B030A3" w:rsidP="001F40E1">
      <w:pPr>
        <w:pStyle w:val="ListParagraph"/>
        <w:spacing w:after="0" w:line="240" w:lineRule="auto"/>
        <w:ind w:left="0"/>
        <w:jc w:val="both"/>
        <w:rPr>
          <w:rFonts w:ascii="Times New Roman" w:hAnsi="Times New Roman" w:cs="Times New Roman"/>
          <w:sz w:val="24"/>
          <w:szCs w:val="24"/>
        </w:rPr>
      </w:pPr>
    </w:p>
    <w:p w14:paraId="7AD7A623" w14:textId="3A8AC19A" w:rsidR="007326C0" w:rsidRDefault="002F0D2D" w:rsidP="007326C0">
      <w:pPr>
        <w:spacing w:after="0" w:line="240" w:lineRule="auto"/>
        <w:jc w:val="both"/>
        <w:rPr>
          <w:rFonts w:ascii="Times New Roman" w:hAnsi="Times New Roman"/>
          <w:sz w:val="24"/>
          <w:szCs w:val="24"/>
        </w:rPr>
      </w:pPr>
      <w:r>
        <w:rPr>
          <w:rFonts w:ascii="Times New Roman" w:hAnsi="Times New Roman"/>
          <w:sz w:val="24"/>
          <w:szCs w:val="24"/>
        </w:rPr>
        <w:t>P</w:t>
      </w:r>
      <w:r w:rsidR="007326C0" w:rsidRPr="009461DE">
        <w:rPr>
          <w:rFonts w:ascii="Times New Roman" w:hAnsi="Times New Roman"/>
          <w:sz w:val="24"/>
          <w:szCs w:val="24"/>
        </w:rPr>
        <w:t>erlakuan dan kontrol mempunyai perbedaan yang signifikan dengan didapatkan p-</w:t>
      </w:r>
      <w:proofErr w:type="gramStart"/>
      <w:r w:rsidR="007326C0" w:rsidRPr="000B16C2">
        <w:rPr>
          <w:rFonts w:ascii="Times New Roman" w:hAnsi="Times New Roman"/>
          <w:i/>
          <w:sz w:val="24"/>
          <w:szCs w:val="24"/>
        </w:rPr>
        <w:t>value</w:t>
      </w:r>
      <w:r w:rsidR="007326C0" w:rsidRPr="009461DE">
        <w:rPr>
          <w:rFonts w:ascii="Times New Roman" w:hAnsi="Times New Roman"/>
          <w:sz w:val="24"/>
          <w:szCs w:val="24"/>
        </w:rPr>
        <w:t xml:space="preserve"> </w:t>
      </w:r>
      <w:r w:rsidR="007326C0">
        <w:rPr>
          <w:rFonts w:ascii="Times New Roman" w:hAnsi="Times New Roman"/>
          <w:sz w:val="24"/>
          <w:szCs w:val="24"/>
        </w:rPr>
        <w:t xml:space="preserve"> </w:t>
      </w:r>
      <w:r w:rsidR="007326C0" w:rsidRPr="009461DE">
        <w:rPr>
          <w:rFonts w:ascii="Times New Roman" w:hAnsi="Times New Roman"/>
          <w:sz w:val="24"/>
          <w:szCs w:val="24"/>
        </w:rPr>
        <w:t>0.000</w:t>
      </w:r>
      <w:proofErr w:type="gramEnd"/>
      <w:r w:rsidR="007326C0" w:rsidRPr="009461DE">
        <w:rPr>
          <w:rFonts w:ascii="Times New Roman" w:hAnsi="Times New Roman"/>
          <w:sz w:val="24"/>
          <w:szCs w:val="24"/>
        </w:rPr>
        <w:t>.</w:t>
      </w:r>
      <w:r w:rsidR="007326C0">
        <w:rPr>
          <w:rFonts w:ascii="Times New Roman" w:hAnsi="Times New Roman"/>
          <w:sz w:val="24"/>
          <w:szCs w:val="24"/>
        </w:rPr>
        <w:t xml:space="preserve"> </w:t>
      </w:r>
      <w:r w:rsidR="007326C0" w:rsidRPr="009461DE">
        <w:rPr>
          <w:rFonts w:ascii="Times New Roman" w:hAnsi="Times New Roman"/>
          <w:sz w:val="24"/>
          <w:szCs w:val="24"/>
        </w:rPr>
        <w:t>Mean kelompok perlakuan mempunyai nilai yang lebih tinggi dari kelompok kontrol yaitu 57.03 dan 37.74.</w:t>
      </w:r>
    </w:p>
    <w:p w14:paraId="3E0D8AD2" w14:textId="397CCF68" w:rsidR="007326C0" w:rsidRPr="009461DE" w:rsidRDefault="007326C0" w:rsidP="003F4024">
      <w:pPr>
        <w:spacing w:after="0" w:line="240" w:lineRule="auto"/>
        <w:jc w:val="both"/>
        <w:rPr>
          <w:rFonts w:ascii="Times New Roman" w:hAnsi="Times New Roman"/>
          <w:sz w:val="24"/>
          <w:szCs w:val="24"/>
        </w:rPr>
      </w:pPr>
      <w:r>
        <w:rPr>
          <w:rFonts w:ascii="Times New Roman" w:hAnsi="Times New Roman"/>
          <w:sz w:val="24"/>
          <w:szCs w:val="24"/>
        </w:rPr>
        <w:t xml:space="preserve">Penelitian </w:t>
      </w:r>
      <w:commentRangeStart w:id="9"/>
      <w:r>
        <w:rPr>
          <w:rFonts w:ascii="Times New Roman" w:hAnsi="Times New Roman"/>
          <w:sz w:val="24"/>
          <w:szCs w:val="24"/>
        </w:rPr>
        <w:t>Windasari (201</w:t>
      </w:r>
      <w:r w:rsidR="00A22E5D">
        <w:rPr>
          <w:rFonts w:ascii="Times New Roman" w:hAnsi="Times New Roman"/>
          <w:sz w:val="24"/>
          <w:szCs w:val="24"/>
        </w:rPr>
        <w:t>5</w:t>
      </w:r>
      <w:r>
        <w:rPr>
          <w:rFonts w:ascii="Times New Roman" w:hAnsi="Times New Roman"/>
          <w:sz w:val="24"/>
          <w:szCs w:val="24"/>
        </w:rPr>
        <w:t xml:space="preserve">) </w:t>
      </w:r>
      <w:commentRangeEnd w:id="9"/>
      <w:r w:rsidR="002F0D2D">
        <w:rPr>
          <w:rStyle w:val="CommentReference"/>
        </w:rPr>
        <w:commentReference w:id="9"/>
      </w:r>
      <w:r>
        <w:rPr>
          <w:rFonts w:ascii="Times New Roman" w:hAnsi="Times New Roman"/>
          <w:sz w:val="24"/>
          <w:szCs w:val="24"/>
        </w:rPr>
        <w:t xml:space="preserve">mempunyai hasil yang mirip dengan hasil penelitian di atas yaitu </w:t>
      </w:r>
      <w:r w:rsidRPr="000C6269">
        <w:rPr>
          <w:rFonts w:ascii="Times New Roman" w:hAnsi="Times New Roman"/>
          <w:sz w:val="24"/>
          <w:szCs w:val="24"/>
        </w:rPr>
        <w:t>kedua kelompok diperoleh nilai p-</w:t>
      </w:r>
      <w:r w:rsidRPr="00AA7529">
        <w:rPr>
          <w:rFonts w:ascii="Times New Roman" w:hAnsi="Times New Roman"/>
          <w:i/>
          <w:sz w:val="24"/>
          <w:szCs w:val="24"/>
        </w:rPr>
        <w:t>value</w:t>
      </w:r>
      <w:r w:rsidRPr="000C6269">
        <w:rPr>
          <w:rFonts w:ascii="Times New Roman" w:hAnsi="Times New Roman"/>
          <w:sz w:val="24"/>
          <w:szCs w:val="24"/>
        </w:rPr>
        <w:t xml:space="preserve"> 0,000 (p-</w:t>
      </w:r>
      <w:r w:rsidRPr="008A280A">
        <w:rPr>
          <w:rFonts w:ascii="Times New Roman" w:hAnsi="Times New Roman"/>
          <w:i/>
          <w:sz w:val="24"/>
          <w:szCs w:val="24"/>
        </w:rPr>
        <w:t>value</w:t>
      </w:r>
      <w:r>
        <w:rPr>
          <w:rFonts w:ascii="Times New Roman" w:hAnsi="Times New Roman"/>
          <w:i/>
          <w:sz w:val="24"/>
          <w:szCs w:val="24"/>
        </w:rPr>
        <w:t xml:space="preserve"> </w:t>
      </w:r>
      <w:r w:rsidRPr="000C6269">
        <w:rPr>
          <w:rFonts w:ascii="Times New Roman" w:hAnsi="Times New Roman"/>
          <w:sz w:val="24"/>
          <w:szCs w:val="24"/>
        </w:rPr>
        <w:t>&lt;</w:t>
      </w:r>
      <w:r>
        <w:rPr>
          <w:rFonts w:ascii="Times New Roman" w:hAnsi="Times New Roman"/>
          <w:sz w:val="24"/>
          <w:szCs w:val="24"/>
        </w:rPr>
        <w:t xml:space="preserve"> </w:t>
      </w:r>
      <w:r w:rsidRPr="000C6269">
        <w:rPr>
          <w:rFonts w:ascii="Times New Roman" w:hAnsi="Times New Roman"/>
          <w:sz w:val="24"/>
          <w:szCs w:val="24"/>
        </w:rPr>
        <w:t>0</w:t>
      </w:r>
      <w:proofErr w:type="gramStart"/>
      <w:r w:rsidRPr="000C6269">
        <w:rPr>
          <w:rFonts w:ascii="Times New Roman" w:hAnsi="Times New Roman"/>
          <w:sz w:val="24"/>
          <w:szCs w:val="24"/>
        </w:rPr>
        <w:t>,05</w:t>
      </w:r>
      <w:proofErr w:type="gramEnd"/>
      <w:r w:rsidRPr="000C6269">
        <w:rPr>
          <w:rFonts w:ascii="Times New Roman" w:hAnsi="Times New Roman"/>
          <w:sz w:val="24"/>
          <w:szCs w:val="24"/>
        </w:rPr>
        <w:t>)</w:t>
      </w:r>
      <w:r>
        <w:rPr>
          <w:rFonts w:ascii="Times New Roman" w:hAnsi="Times New Roman"/>
          <w:sz w:val="24"/>
          <w:szCs w:val="24"/>
        </w:rPr>
        <w:t xml:space="preserve"> </w:t>
      </w:r>
      <w:r w:rsidRPr="000C6269">
        <w:rPr>
          <w:rFonts w:ascii="Times New Roman" w:hAnsi="Times New Roman"/>
          <w:sz w:val="24"/>
          <w:szCs w:val="24"/>
        </w:rPr>
        <w:t xml:space="preserve">yang menunjukkan bahwa terdapat perbedaan yang bermakna kepatuhan merawat kaki sebelum dansesudah diberikan pendidikan kesehatan </w:t>
      </w:r>
      <w:r>
        <w:rPr>
          <w:rFonts w:ascii="Times New Roman" w:hAnsi="Times New Roman"/>
          <w:sz w:val="24"/>
          <w:szCs w:val="24"/>
        </w:rPr>
        <w:t>pada kelompok  perlakuan</w:t>
      </w:r>
      <w:r w:rsidRPr="000C6269">
        <w:rPr>
          <w:rFonts w:ascii="Times New Roman" w:hAnsi="Times New Roman"/>
          <w:sz w:val="24"/>
          <w:szCs w:val="24"/>
        </w:rPr>
        <w:t xml:space="preserve"> dan kelompok kontrol. </w:t>
      </w:r>
      <w:r>
        <w:rPr>
          <w:rFonts w:ascii="Times New Roman" w:hAnsi="Times New Roman"/>
          <w:sz w:val="24"/>
          <w:szCs w:val="24"/>
        </w:rPr>
        <w:t xml:space="preserve">Penelitian </w:t>
      </w:r>
      <w:r w:rsidRPr="00BB6A48">
        <w:rPr>
          <w:rFonts w:ascii="Times New Roman" w:hAnsi="Times New Roman"/>
          <w:sz w:val="24"/>
          <w:szCs w:val="24"/>
          <w:lang w:eastAsia="id-ID"/>
        </w:rPr>
        <w:t>oleh</w:t>
      </w:r>
      <w:r>
        <w:rPr>
          <w:rFonts w:ascii="Times New Roman" w:hAnsi="Times New Roman"/>
          <w:sz w:val="24"/>
          <w:szCs w:val="24"/>
          <w:lang w:eastAsia="id-ID"/>
        </w:rPr>
        <w:t xml:space="preserve"> Rad University tahun 2015 dalam penelitian </w:t>
      </w:r>
      <w:r w:rsidRPr="00F50188">
        <w:rPr>
          <w:rFonts w:ascii="Times New Roman" w:hAnsi="Times New Roman"/>
          <w:i/>
          <w:sz w:val="24"/>
          <w:szCs w:val="24"/>
          <w:lang w:eastAsia="id-ID"/>
        </w:rPr>
        <w:t xml:space="preserve">Diabetes; Research Data from Radboud University Update Understanding of </w:t>
      </w:r>
      <w:r>
        <w:rPr>
          <w:rFonts w:ascii="Times New Roman" w:hAnsi="Times New Roman"/>
          <w:i/>
          <w:sz w:val="24"/>
          <w:szCs w:val="24"/>
          <w:lang w:eastAsia="id-ID"/>
        </w:rPr>
        <w:t xml:space="preserve"> </w:t>
      </w:r>
      <w:r w:rsidRPr="00F50188">
        <w:rPr>
          <w:rFonts w:ascii="Times New Roman" w:hAnsi="Times New Roman"/>
          <w:i/>
          <w:sz w:val="24"/>
          <w:szCs w:val="24"/>
          <w:lang w:eastAsia="id-ID"/>
        </w:rPr>
        <w:t>Diabetes (Patient education for preventing diabetic foot ulceration)</w:t>
      </w:r>
      <w:r>
        <w:rPr>
          <w:rFonts w:ascii="Times New Roman" w:hAnsi="Times New Roman"/>
          <w:sz w:val="24"/>
          <w:szCs w:val="24"/>
          <w:lang w:eastAsia="id-ID"/>
        </w:rPr>
        <w:t xml:space="preserve"> pada klien dengan risiko tinggi ulkus kaki selama 1 tahun dengan hasil bahwa didapatkan adanya penurunan insiden ulkus diabetik dan amputasi dengan edukasi secara kelompok selama 1 jam</w:t>
      </w:r>
      <w:r w:rsidRPr="0056589B">
        <w:rPr>
          <w:rFonts w:ascii="Times New Roman" w:eastAsia="Times New Roman" w:hAnsi="Times New Roman"/>
          <w:sz w:val="24"/>
          <w:szCs w:val="24"/>
          <w:lang w:eastAsia="id-ID"/>
        </w:rPr>
        <w:t>.</w:t>
      </w:r>
    </w:p>
    <w:p w14:paraId="289368BE" w14:textId="77777777" w:rsidR="007326C0" w:rsidRDefault="007326C0" w:rsidP="007326C0">
      <w:pPr>
        <w:spacing w:after="0" w:line="240" w:lineRule="auto"/>
        <w:jc w:val="both"/>
        <w:rPr>
          <w:rFonts w:ascii="Times New Roman" w:hAnsi="Times New Roman"/>
          <w:sz w:val="24"/>
          <w:szCs w:val="24"/>
        </w:rPr>
      </w:pPr>
      <w:r>
        <w:rPr>
          <w:rFonts w:ascii="Times New Roman" w:hAnsi="Times New Roman"/>
          <w:sz w:val="24"/>
          <w:szCs w:val="24"/>
        </w:rPr>
        <w:t xml:space="preserve">Meskipun kelompok kontrol mempunyai perbedaan yang signifikan antara </w:t>
      </w:r>
      <w:r w:rsidRPr="00EF63F9">
        <w:rPr>
          <w:rFonts w:ascii="Times New Roman" w:hAnsi="Times New Roman"/>
          <w:i/>
          <w:sz w:val="24"/>
          <w:szCs w:val="24"/>
        </w:rPr>
        <w:t>pre test</w:t>
      </w:r>
      <w:r>
        <w:rPr>
          <w:rFonts w:ascii="Times New Roman" w:hAnsi="Times New Roman"/>
          <w:sz w:val="24"/>
          <w:szCs w:val="24"/>
        </w:rPr>
        <w:t xml:space="preserve"> dan </w:t>
      </w:r>
      <w:r w:rsidRPr="00EF63F9">
        <w:rPr>
          <w:rFonts w:ascii="Times New Roman" w:hAnsi="Times New Roman"/>
          <w:i/>
          <w:sz w:val="24"/>
          <w:szCs w:val="24"/>
        </w:rPr>
        <w:t>post test</w:t>
      </w:r>
      <w:r>
        <w:rPr>
          <w:rFonts w:ascii="Times New Roman" w:hAnsi="Times New Roman"/>
          <w:sz w:val="24"/>
          <w:szCs w:val="24"/>
        </w:rPr>
        <w:t xml:space="preserve">, tetap saja kelompok perlakuan mempunyai keunggulan tersendiri dengan adanya perbedaan yang signifikan, kemampuan antara kedua kelompok tersebut.  Hal ini mengandung makna bahwa edukasi dengan diskusi, </w:t>
      </w:r>
      <w:proofErr w:type="gramStart"/>
      <w:r>
        <w:rPr>
          <w:rFonts w:ascii="Times New Roman" w:hAnsi="Times New Roman"/>
          <w:sz w:val="24"/>
          <w:szCs w:val="24"/>
        </w:rPr>
        <w:t>tanya</w:t>
      </w:r>
      <w:proofErr w:type="gramEnd"/>
      <w:r>
        <w:rPr>
          <w:rFonts w:ascii="Times New Roman" w:hAnsi="Times New Roman"/>
          <w:sz w:val="24"/>
          <w:szCs w:val="24"/>
        </w:rPr>
        <w:t xml:space="preserve"> jawab dan demonstrasi memegang peranan penting sekali dalam meningkatkan kemampuan klien mengidentifikasi masalah.</w:t>
      </w:r>
    </w:p>
    <w:p w14:paraId="3A25FB51" w14:textId="676563AF" w:rsidR="007326C0" w:rsidRDefault="007326C0" w:rsidP="007326C0">
      <w:pPr>
        <w:spacing w:after="0" w:line="240" w:lineRule="auto"/>
        <w:jc w:val="both"/>
        <w:rPr>
          <w:rFonts w:ascii="Times New Roman" w:hAnsi="Times New Roman"/>
          <w:sz w:val="24"/>
          <w:szCs w:val="24"/>
        </w:rPr>
      </w:pPr>
      <w:r>
        <w:rPr>
          <w:rFonts w:ascii="Times New Roman" w:hAnsi="Times New Roman"/>
          <w:sz w:val="24"/>
          <w:szCs w:val="24"/>
        </w:rPr>
        <w:t xml:space="preserve">Penelitian </w:t>
      </w:r>
      <w:commentRangeStart w:id="10"/>
      <w:r>
        <w:rPr>
          <w:rFonts w:ascii="Times New Roman" w:hAnsi="Times New Roman"/>
          <w:sz w:val="24"/>
          <w:szCs w:val="24"/>
        </w:rPr>
        <w:t>Windasari (201</w:t>
      </w:r>
      <w:r w:rsidR="00A22E5D">
        <w:rPr>
          <w:rFonts w:ascii="Times New Roman" w:hAnsi="Times New Roman"/>
          <w:sz w:val="24"/>
          <w:szCs w:val="24"/>
        </w:rPr>
        <w:t>5</w:t>
      </w:r>
      <w:r>
        <w:rPr>
          <w:rFonts w:ascii="Times New Roman" w:hAnsi="Times New Roman"/>
          <w:sz w:val="24"/>
          <w:szCs w:val="24"/>
        </w:rPr>
        <w:t>)</w:t>
      </w:r>
      <w:commentRangeEnd w:id="10"/>
      <w:r w:rsidR="00940406">
        <w:rPr>
          <w:rStyle w:val="CommentReference"/>
        </w:rPr>
        <w:commentReference w:id="10"/>
      </w:r>
      <w:r>
        <w:rPr>
          <w:rFonts w:ascii="Times New Roman" w:hAnsi="Times New Roman"/>
          <w:sz w:val="24"/>
          <w:szCs w:val="24"/>
        </w:rPr>
        <w:t xml:space="preserve"> juga didapatkan bahwa </w:t>
      </w:r>
      <w:r w:rsidRPr="004734B1">
        <w:rPr>
          <w:rFonts w:ascii="Times New Roman" w:hAnsi="Times New Roman"/>
          <w:sz w:val="24"/>
          <w:szCs w:val="24"/>
        </w:rPr>
        <w:t>kelompok yang</w:t>
      </w:r>
      <w:r>
        <w:rPr>
          <w:rFonts w:ascii="Times New Roman" w:hAnsi="Times New Roman"/>
          <w:sz w:val="24"/>
          <w:szCs w:val="24"/>
        </w:rPr>
        <w:t xml:space="preserve"> </w:t>
      </w:r>
      <w:r w:rsidRPr="004734B1">
        <w:rPr>
          <w:rFonts w:ascii="Times New Roman" w:hAnsi="Times New Roman"/>
          <w:sz w:val="24"/>
          <w:szCs w:val="24"/>
        </w:rPr>
        <w:t xml:space="preserve">mendapatkan </w:t>
      </w:r>
      <w:r>
        <w:rPr>
          <w:rFonts w:ascii="Times New Roman" w:hAnsi="Times New Roman"/>
          <w:sz w:val="24"/>
          <w:szCs w:val="24"/>
        </w:rPr>
        <w:t>edukasi</w:t>
      </w:r>
      <w:r w:rsidRPr="004734B1">
        <w:rPr>
          <w:rFonts w:ascii="Times New Roman" w:hAnsi="Times New Roman"/>
          <w:sz w:val="24"/>
          <w:szCs w:val="24"/>
        </w:rPr>
        <w:t xml:space="preserve"> melalui metode ceramah dan demonstrasi lebih patuh dalam merawat kaki dibanding kelompok yang tidak mendapatkan </w:t>
      </w:r>
      <w:r>
        <w:rPr>
          <w:rFonts w:ascii="Times New Roman" w:hAnsi="Times New Roman"/>
          <w:sz w:val="24"/>
          <w:szCs w:val="24"/>
        </w:rPr>
        <w:t>edukasi</w:t>
      </w:r>
      <w:r w:rsidRPr="004734B1">
        <w:rPr>
          <w:rFonts w:ascii="Times New Roman" w:hAnsi="Times New Roman"/>
          <w:sz w:val="24"/>
          <w:szCs w:val="24"/>
        </w:rPr>
        <w:t>.</w:t>
      </w:r>
      <w:r>
        <w:rPr>
          <w:rFonts w:ascii="Times New Roman" w:hAnsi="Times New Roman"/>
          <w:sz w:val="24"/>
          <w:szCs w:val="24"/>
        </w:rPr>
        <w:t xml:space="preserve">  </w:t>
      </w:r>
      <w:r w:rsidRPr="004734B1">
        <w:rPr>
          <w:rFonts w:ascii="Times New Roman" w:hAnsi="Times New Roman"/>
          <w:sz w:val="24"/>
          <w:szCs w:val="24"/>
        </w:rPr>
        <w:t xml:space="preserve">Hal </w:t>
      </w:r>
      <w:r>
        <w:rPr>
          <w:rFonts w:ascii="Times New Roman" w:hAnsi="Times New Roman"/>
          <w:sz w:val="24"/>
          <w:szCs w:val="24"/>
        </w:rPr>
        <w:t>ini membuktikan bahwa melalui edukasi</w:t>
      </w:r>
      <w:r w:rsidRPr="004734B1">
        <w:rPr>
          <w:rFonts w:ascii="Times New Roman" w:hAnsi="Times New Roman"/>
          <w:sz w:val="24"/>
          <w:szCs w:val="24"/>
        </w:rPr>
        <w:t>, terjadi perubahan perilaku kepatuhan responden dalam merawat kaki.</w:t>
      </w:r>
    </w:p>
    <w:p w14:paraId="5E273867" w14:textId="77777777" w:rsidR="007326C0" w:rsidRDefault="00C86AEC" w:rsidP="007326C0">
      <w:pPr>
        <w:spacing w:after="0" w:line="240" w:lineRule="auto"/>
        <w:jc w:val="both"/>
        <w:rPr>
          <w:rFonts w:ascii="Times New Roman" w:hAnsi="Times New Roman"/>
          <w:sz w:val="24"/>
          <w:szCs w:val="24"/>
        </w:rPr>
      </w:pPr>
      <w:r>
        <w:rPr>
          <w:rFonts w:ascii="Times New Roman" w:hAnsi="Times New Roman"/>
          <w:sz w:val="24"/>
          <w:szCs w:val="24"/>
        </w:rPr>
        <w:t xml:space="preserve">Hal ini sejalan dengan peletakan edukasi sebagai pencegahan primer pada klien DM karena dengan edukasi maka klien </w:t>
      </w:r>
      <w:proofErr w:type="gramStart"/>
      <w:r>
        <w:rPr>
          <w:rFonts w:ascii="Times New Roman" w:hAnsi="Times New Roman"/>
          <w:sz w:val="24"/>
          <w:szCs w:val="24"/>
        </w:rPr>
        <w:t>akan</w:t>
      </w:r>
      <w:proofErr w:type="gramEnd"/>
      <w:r>
        <w:rPr>
          <w:rFonts w:ascii="Times New Roman" w:hAnsi="Times New Roman"/>
          <w:sz w:val="24"/>
          <w:szCs w:val="24"/>
        </w:rPr>
        <w:t xml:space="preserve"> memahami </w:t>
      </w:r>
      <w:r w:rsidR="007326C0">
        <w:rPr>
          <w:rFonts w:ascii="Times New Roman" w:hAnsi="Times New Roman"/>
          <w:sz w:val="24"/>
          <w:szCs w:val="24"/>
        </w:rPr>
        <w:t>dan terus akan dapat memandirikan pengelolaan dirinya khususnya dalam menghindari terjadinya ulkus dengan kemampuan mengidentifikasi risiko ulkus.</w:t>
      </w:r>
    </w:p>
    <w:p w14:paraId="21ABA96D" w14:textId="77777777" w:rsidR="00CC3D5B" w:rsidRDefault="00C86AEC" w:rsidP="003B03FF">
      <w:pPr>
        <w:pStyle w:val="ListParagraph"/>
        <w:spacing w:after="0" w:line="240" w:lineRule="auto"/>
        <w:ind w:left="0"/>
        <w:jc w:val="both"/>
        <w:rPr>
          <w:rFonts w:ascii="Times New Roman" w:hAnsi="Times New Roman"/>
          <w:sz w:val="24"/>
          <w:szCs w:val="24"/>
        </w:rPr>
      </w:pPr>
      <w:r>
        <w:rPr>
          <w:rFonts w:ascii="Times New Roman" w:eastAsia="Times New Roman" w:hAnsi="Times New Roman"/>
          <w:sz w:val="24"/>
          <w:szCs w:val="24"/>
          <w:lang w:eastAsia="id-ID"/>
        </w:rPr>
        <w:t>V</w:t>
      </w:r>
      <w:r w:rsidR="00CC3D5B">
        <w:rPr>
          <w:rFonts w:ascii="Times New Roman" w:eastAsia="Times New Roman" w:hAnsi="Times New Roman"/>
          <w:sz w:val="24"/>
          <w:szCs w:val="24"/>
          <w:lang w:eastAsia="id-ID"/>
        </w:rPr>
        <w:t xml:space="preserve">ariabel </w:t>
      </w:r>
      <w:proofErr w:type="gramStart"/>
      <w:r w:rsidR="00CC3D5B">
        <w:rPr>
          <w:rFonts w:ascii="Times New Roman" w:eastAsia="Times New Roman" w:hAnsi="Times New Roman"/>
          <w:sz w:val="24"/>
          <w:szCs w:val="24"/>
          <w:lang w:eastAsia="id-ID"/>
        </w:rPr>
        <w:t>usia</w:t>
      </w:r>
      <w:proofErr w:type="gramEnd"/>
      <w:r w:rsidR="00CC3D5B">
        <w:rPr>
          <w:rFonts w:ascii="Times New Roman" w:eastAsia="Times New Roman" w:hAnsi="Times New Roman"/>
          <w:sz w:val="24"/>
          <w:szCs w:val="24"/>
          <w:lang w:eastAsia="id-ID"/>
        </w:rPr>
        <w:t xml:space="preserve">, pendidikan, riwayat lama DM dan riwayat ulkus tidak dapat menjadi </w:t>
      </w:r>
      <w:r w:rsidR="00CC3D5B" w:rsidRPr="00A76E73">
        <w:rPr>
          <w:rFonts w:ascii="Times New Roman" w:eastAsia="Times New Roman" w:hAnsi="Times New Roman"/>
          <w:i/>
          <w:sz w:val="24"/>
          <w:szCs w:val="24"/>
          <w:lang w:eastAsia="id-ID"/>
        </w:rPr>
        <w:t>confounding</w:t>
      </w:r>
      <w:r w:rsidR="00CC3D5B">
        <w:rPr>
          <w:rFonts w:ascii="Times New Roman" w:eastAsia="Times New Roman" w:hAnsi="Times New Roman"/>
          <w:sz w:val="24"/>
          <w:szCs w:val="24"/>
          <w:lang w:eastAsia="id-ID"/>
        </w:rPr>
        <w:t xml:space="preserve"> diantara peningkatan kemampuan kelompok perlakuan dan kelompok kontrol.  Oleh karena itu dapat dikatakan bahwa peningkatan pengetahuan, pemahaman dan ketrampilan pada klien DM khususnya DM tipe II dapat dilakukan pada tiap level dan tingkatan, tentu dengan memperhatikan metode, waktu dan bentuk modul pembelajaran.</w:t>
      </w:r>
    </w:p>
    <w:p w14:paraId="518F848D" w14:textId="77777777" w:rsidR="00FF7D40" w:rsidRDefault="00FF7D40" w:rsidP="00FF7D40">
      <w:pPr>
        <w:pStyle w:val="ListParagraph"/>
        <w:spacing w:after="0" w:line="240" w:lineRule="auto"/>
        <w:ind w:left="0"/>
        <w:jc w:val="both"/>
        <w:rPr>
          <w:rFonts w:ascii="Times New Roman" w:hAnsi="Times New Roman"/>
          <w:sz w:val="24"/>
          <w:szCs w:val="24"/>
        </w:rPr>
      </w:pPr>
    </w:p>
    <w:p w14:paraId="09DCF9C8" w14:textId="77777777" w:rsidR="00FF7D40" w:rsidRPr="00A61E4C" w:rsidRDefault="00FF7D40" w:rsidP="003B03FF">
      <w:pPr>
        <w:pStyle w:val="ListParagraph"/>
        <w:spacing w:after="0" w:line="240" w:lineRule="auto"/>
        <w:ind w:left="0"/>
        <w:jc w:val="both"/>
        <w:rPr>
          <w:rFonts w:ascii="Times New Roman" w:hAnsi="Times New Roman"/>
          <w:sz w:val="24"/>
          <w:szCs w:val="24"/>
        </w:rPr>
      </w:pPr>
    </w:p>
    <w:p w14:paraId="7D6717FD" w14:textId="77777777" w:rsidR="00FB51CD" w:rsidRPr="00007620" w:rsidRDefault="00D3437E" w:rsidP="00EE33CD">
      <w:pPr>
        <w:pStyle w:val="ListParagraph"/>
        <w:spacing w:after="0" w:line="240" w:lineRule="auto"/>
        <w:ind w:left="0"/>
        <w:jc w:val="both"/>
        <w:rPr>
          <w:rFonts w:ascii="Times New Roman" w:hAnsi="Times New Roman" w:cs="Times New Roman"/>
          <w:b/>
          <w:sz w:val="24"/>
          <w:szCs w:val="24"/>
        </w:rPr>
      </w:pPr>
      <w:r w:rsidRPr="00007620">
        <w:rPr>
          <w:rFonts w:ascii="Times New Roman" w:hAnsi="Times New Roman" w:cs="Times New Roman"/>
          <w:b/>
          <w:sz w:val="24"/>
          <w:szCs w:val="24"/>
        </w:rPr>
        <w:t xml:space="preserve">KESIMPULAN </w:t>
      </w:r>
    </w:p>
    <w:p w14:paraId="771036CC" w14:textId="77777777" w:rsidR="00194FEB" w:rsidRDefault="00194FEB" w:rsidP="00194FEB">
      <w:pPr>
        <w:spacing w:after="0" w:line="240" w:lineRule="auto"/>
        <w:jc w:val="both"/>
        <w:rPr>
          <w:rFonts w:asciiTheme="majorBidi" w:hAnsiTheme="majorBidi" w:cstheme="majorBidi"/>
          <w:sz w:val="24"/>
          <w:szCs w:val="24"/>
        </w:rPr>
      </w:pPr>
      <w:r>
        <w:rPr>
          <w:rFonts w:asciiTheme="majorBidi" w:hAnsiTheme="majorBidi" w:cstheme="majorBidi"/>
          <w:sz w:val="24"/>
          <w:szCs w:val="24"/>
        </w:rPr>
        <w:t>Ada pe</w:t>
      </w:r>
      <w:r w:rsidR="00C86AEC">
        <w:rPr>
          <w:rFonts w:asciiTheme="majorBidi" w:hAnsiTheme="majorBidi" w:cstheme="majorBidi"/>
          <w:sz w:val="24"/>
          <w:szCs w:val="24"/>
        </w:rPr>
        <w:t xml:space="preserve">rbedaan kemampuan yang signifikan pada kelompok kontrol dan perlakuan sebelum dan sesudah edukasi serta ada perbedaan kemampuan yang signifikan antara kelompok kontrol dan perlakuan. Namun tidak ada satupun variabel </w:t>
      </w:r>
      <w:proofErr w:type="gramStart"/>
      <w:r w:rsidR="00C86AEC">
        <w:rPr>
          <w:rFonts w:asciiTheme="majorBidi" w:hAnsiTheme="majorBidi" w:cstheme="majorBidi"/>
          <w:sz w:val="24"/>
          <w:szCs w:val="24"/>
        </w:rPr>
        <w:t>usia</w:t>
      </w:r>
      <w:proofErr w:type="gramEnd"/>
      <w:r w:rsidR="00C86AEC">
        <w:rPr>
          <w:rFonts w:asciiTheme="majorBidi" w:hAnsiTheme="majorBidi" w:cstheme="majorBidi"/>
          <w:sz w:val="24"/>
          <w:szCs w:val="24"/>
        </w:rPr>
        <w:t>, pendidikan, riwayat lama DM dan riwayat ulkus yang mempengaruhi kemampuan klien dalam mengidentikasi risiko ulkus</w:t>
      </w:r>
      <w:r>
        <w:rPr>
          <w:rFonts w:asciiTheme="majorBidi" w:hAnsiTheme="majorBidi" w:cstheme="majorBidi"/>
          <w:sz w:val="24"/>
          <w:szCs w:val="24"/>
        </w:rPr>
        <w:t>.</w:t>
      </w:r>
    </w:p>
    <w:p w14:paraId="441333E9" w14:textId="77777777" w:rsidR="00666D3F" w:rsidRPr="00007620" w:rsidRDefault="00666D3F" w:rsidP="00666D3F">
      <w:pPr>
        <w:pStyle w:val="ListParagraph"/>
        <w:spacing w:line="240" w:lineRule="auto"/>
        <w:ind w:left="0"/>
        <w:jc w:val="both"/>
        <w:rPr>
          <w:rFonts w:ascii="Times New Roman" w:hAnsi="Times New Roman" w:cs="Times New Roman"/>
          <w:b/>
          <w:sz w:val="24"/>
          <w:szCs w:val="24"/>
        </w:rPr>
      </w:pPr>
    </w:p>
    <w:p w14:paraId="2FBB389A" w14:textId="77777777" w:rsidR="00D3437E" w:rsidRPr="00007620" w:rsidRDefault="00D3437E" w:rsidP="00D3437E">
      <w:pPr>
        <w:pStyle w:val="ListParagraph"/>
        <w:spacing w:line="240" w:lineRule="auto"/>
        <w:ind w:left="0"/>
        <w:jc w:val="both"/>
        <w:rPr>
          <w:rFonts w:ascii="Times New Roman" w:hAnsi="Times New Roman" w:cs="Times New Roman"/>
          <w:b/>
          <w:sz w:val="24"/>
          <w:szCs w:val="24"/>
        </w:rPr>
      </w:pPr>
      <w:r w:rsidRPr="00007620">
        <w:rPr>
          <w:rFonts w:ascii="Times New Roman" w:hAnsi="Times New Roman" w:cs="Times New Roman"/>
          <w:b/>
          <w:sz w:val="24"/>
          <w:szCs w:val="24"/>
        </w:rPr>
        <w:t>SARAN</w:t>
      </w:r>
    </w:p>
    <w:p w14:paraId="3C77464F" w14:textId="77777777" w:rsidR="00FF07A0" w:rsidRPr="00661D5E" w:rsidRDefault="00FF07A0" w:rsidP="00C86AEC">
      <w:pPr>
        <w:pStyle w:val="ListParagraph"/>
        <w:spacing w:after="0" w:line="240" w:lineRule="auto"/>
        <w:ind w:left="0"/>
        <w:jc w:val="both"/>
        <w:rPr>
          <w:rFonts w:ascii="Times New Roman" w:hAnsi="Times New Roman" w:cs="Times New Roman"/>
          <w:noProof/>
          <w:sz w:val="24"/>
          <w:szCs w:val="24"/>
        </w:rPr>
      </w:pPr>
      <w:r w:rsidRPr="00661D5E">
        <w:rPr>
          <w:rFonts w:ascii="Times New Roman" w:hAnsi="Times New Roman" w:cs="Times New Roman"/>
          <w:sz w:val="24"/>
          <w:szCs w:val="24"/>
        </w:rPr>
        <w:t xml:space="preserve">Bagi keperawatan </w:t>
      </w:r>
      <w:r w:rsidRPr="00661D5E">
        <w:rPr>
          <w:rFonts w:ascii="Times New Roman" w:hAnsi="Times New Roman" w:cs="Times New Roman"/>
          <w:i/>
          <w:sz w:val="24"/>
          <w:szCs w:val="24"/>
        </w:rPr>
        <w:t>diharapkan</w:t>
      </w:r>
      <w:r w:rsidRPr="00661D5E">
        <w:rPr>
          <w:rFonts w:ascii="Times New Roman" w:hAnsi="Times New Roman" w:cs="Times New Roman"/>
          <w:sz w:val="24"/>
          <w:szCs w:val="24"/>
        </w:rPr>
        <w:t xml:space="preserve"> </w:t>
      </w:r>
      <w:r w:rsidR="00C86AEC" w:rsidRPr="00661D5E">
        <w:rPr>
          <w:rFonts w:ascii="Times New Roman" w:hAnsi="Times New Roman" w:cs="Times New Roman"/>
          <w:sz w:val="24"/>
          <w:szCs w:val="24"/>
        </w:rPr>
        <w:t>m</w:t>
      </w:r>
      <w:r w:rsidR="00C86AEC" w:rsidRPr="00527A47">
        <w:rPr>
          <w:rFonts w:ascii="Times New Roman" w:eastAsia="Times New Roman" w:hAnsi="Times New Roman" w:cs="Times New Roman"/>
          <w:sz w:val="24"/>
          <w:szCs w:val="24"/>
          <w:lang w:eastAsia="id-ID"/>
        </w:rPr>
        <w:t xml:space="preserve">eningkatkan pelayanan </w:t>
      </w:r>
      <w:r w:rsidR="00C86AEC">
        <w:rPr>
          <w:rFonts w:ascii="Times New Roman" w:eastAsia="Times New Roman" w:hAnsi="Times New Roman" w:cs="Times New Roman"/>
          <w:sz w:val="24"/>
          <w:szCs w:val="24"/>
          <w:lang w:eastAsia="id-ID"/>
        </w:rPr>
        <w:t xml:space="preserve">edukasi dalam melakukan </w:t>
      </w:r>
      <w:r w:rsidR="00C86AEC" w:rsidRPr="00527A47">
        <w:rPr>
          <w:rFonts w:ascii="Times New Roman" w:eastAsia="Times New Roman" w:hAnsi="Times New Roman" w:cs="Times New Roman"/>
          <w:sz w:val="24"/>
          <w:szCs w:val="24"/>
          <w:lang w:eastAsia="id-ID"/>
        </w:rPr>
        <w:t xml:space="preserve">asuhan keperawatan pada </w:t>
      </w:r>
      <w:r w:rsidR="00C86AEC">
        <w:rPr>
          <w:rFonts w:ascii="Times New Roman" w:eastAsia="Times New Roman" w:hAnsi="Times New Roman" w:cs="Times New Roman"/>
          <w:sz w:val="24"/>
          <w:szCs w:val="24"/>
          <w:lang w:eastAsia="id-ID"/>
        </w:rPr>
        <w:t>klien DM</w:t>
      </w:r>
      <w:r w:rsidR="00C86AEC" w:rsidRPr="00527A47">
        <w:rPr>
          <w:rFonts w:ascii="Times New Roman" w:eastAsia="Times New Roman" w:hAnsi="Times New Roman" w:cs="Times New Roman"/>
          <w:sz w:val="24"/>
          <w:szCs w:val="24"/>
          <w:lang w:eastAsia="id-ID"/>
        </w:rPr>
        <w:t xml:space="preserve"> tipe II khususnya dalam me</w:t>
      </w:r>
      <w:r w:rsidR="00C86AEC">
        <w:rPr>
          <w:rFonts w:ascii="Times New Roman" w:eastAsia="Times New Roman" w:hAnsi="Times New Roman" w:cs="Times New Roman"/>
          <w:sz w:val="24"/>
          <w:szCs w:val="24"/>
          <w:lang w:eastAsia="id-ID"/>
        </w:rPr>
        <w:t xml:space="preserve">ngidentifikasi risiko masalah ulkus yang dapat </w:t>
      </w:r>
      <w:r w:rsidR="00C86AEC" w:rsidRPr="00527A47">
        <w:rPr>
          <w:rFonts w:ascii="Times New Roman" w:eastAsia="Times New Roman" w:hAnsi="Times New Roman" w:cs="Times New Roman"/>
          <w:sz w:val="24"/>
          <w:szCs w:val="24"/>
          <w:lang w:eastAsia="id-ID"/>
        </w:rPr>
        <w:t xml:space="preserve">menjadi salah satu program pencegahan ulkus kaki diabetik yang dapat dikenal oleh </w:t>
      </w:r>
      <w:r w:rsidR="00C86AEC">
        <w:rPr>
          <w:rFonts w:ascii="Times New Roman" w:eastAsia="Times New Roman" w:hAnsi="Times New Roman" w:cs="Times New Roman"/>
          <w:sz w:val="24"/>
          <w:szCs w:val="24"/>
          <w:lang w:eastAsia="id-ID"/>
        </w:rPr>
        <w:t>klien</w:t>
      </w:r>
      <w:r w:rsidR="00C86AEC" w:rsidRPr="00527A47">
        <w:rPr>
          <w:rFonts w:ascii="Times New Roman" w:eastAsia="Times New Roman" w:hAnsi="Times New Roman" w:cs="Times New Roman"/>
          <w:sz w:val="24"/>
          <w:szCs w:val="24"/>
          <w:lang w:eastAsia="id-ID"/>
        </w:rPr>
        <w:t xml:space="preserve"> sejak dini.</w:t>
      </w:r>
    </w:p>
    <w:p w14:paraId="46D120C9" w14:textId="77777777" w:rsidR="00FF07A0" w:rsidRPr="00661D5E" w:rsidRDefault="00FF07A0" w:rsidP="00FF07A0">
      <w:pPr>
        <w:pStyle w:val="ListParagraph"/>
        <w:spacing w:after="0" w:line="240" w:lineRule="auto"/>
        <w:ind w:left="0"/>
        <w:jc w:val="both"/>
        <w:rPr>
          <w:rFonts w:ascii="Times New Roman" w:hAnsi="Times New Roman"/>
          <w:sz w:val="24"/>
          <w:szCs w:val="24"/>
        </w:rPr>
      </w:pPr>
    </w:p>
    <w:p w14:paraId="5FE3A1EC" w14:textId="77777777" w:rsidR="00FF07A0" w:rsidRDefault="00C86AEC" w:rsidP="00C86AEC">
      <w:pPr>
        <w:spacing w:after="0" w:line="240" w:lineRule="auto"/>
        <w:jc w:val="both"/>
        <w:rPr>
          <w:rFonts w:ascii="Times New Roman" w:hAnsi="Times New Roman" w:cs="Times New Roman"/>
          <w:noProof/>
          <w:sz w:val="24"/>
          <w:szCs w:val="24"/>
        </w:rPr>
      </w:pPr>
      <w:r w:rsidRPr="00527A47">
        <w:rPr>
          <w:rFonts w:ascii="Times New Roman" w:eastAsia="Times New Roman" w:hAnsi="Times New Roman" w:cs="Times New Roman"/>
          <w:sz w:val="24"/>
          <w:szCs w:val="24"/>
          <w:lang w:eastAsia="id-ID"/>
        </w:rPr>
        <w:t xml:space="preserve">Bagi peneliti selanjutnya </w:t>
      </w:r>
      <w:r>
        <w:rPr>
          <w:rFonts w:ascii="Times New Roman" w:eastAsia="Times New Roman" w:hAnsi="Times New Roman" w:cs="Times New Roman"/>
          <w:sz w:val="24"/>
          <w:szCs w:val="24"/>
          <w:lang w:eastAsia="id-ID"/>
        </w:rPr>
        <w:t>h</w:t>
      </w:r>
      <w:r w:rsidRPr="00527A47">
        <w:rPr>
          <w:rFonts w:ascii="Times New Roman" w:eastAsia="Times New Roman" w:hAnsi="Times New Roman" w:cs="Times New Roman"/>
          <w:sz w:val="24"/>
          <w:szCs w:val="24"/>
          <w:lang w:eastAsia="id-ID"/>
        </w:rPr>
        <w:t xml:space="preserve">endaknya melakukan penelitian lanjutan terkait </w:t>
      </w:r>
      <w:r>
        <w:rPr>
          <w:rFonts w:ascii="Times New Roman" w:eastAsia="Times New Roman" w:hAnsi="Times New Roman" w:cs="Times New Roman"/>
          <w:sz w:val="24"/>
          <w:szCs w:val="24"/>
          <w:lang w:eastAsia="id-ID"/>
        </w:rPr>
        <w:t>edukasi untuk memandirikan klien dalam pencegahan sekunder</w:t>
      </w:r>
      <w:r w:rsidRPr="00527A4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Pencegahan sekunder menjadi juga sangat penting karena ulkus pada klien DM mengalami proses penyembuhan yang lama dan berisiko pada kecacatan bahkan kematian. Dalam penelitian selanjutnya tentang DM sebaiknya tetap memperhatikan kondisi psikologis klien DM karena kondisi penyakit yang kronis dan sering bolak balik ke rumah sakit membuat rasa optimis klien semakin berkurang.</w:t>
      </w:r>
    </w:p>
    <w:p w14:paraId="3AC7D1F2" w14:textId="77777777" w:rsidR="00FF07A0" w:rsidRDefault="00FF07A0" w:rsidP="00C86AEC">
      <w:pPr>
        <w:pStyle w:val="ListParagraph"/>
        <w:spacing w:after="0" w:line="240" w:lineRule="auto"/>
        <w:ind w:left="0"/>
        <w:jc w:val="both"/>
        <w:rPr>
          <w:rFonts w:ascii="Times New Roman" w:hAnsi="Times New Roman" w:cs="Times New Roman"/>
          <w:sz w:val="24"/>
          <w:szCs w:val="24"/>
        </w:rPr>
      </w:pPr>
    </w:p>
    <w:p w14:paraId="1ECE0A61" w14:textId="77777777" w:rsidR="008455AF" w:rsidRPr="00007620" w:rsidRDefault="008455AF" w:rsidP="00D3437E">
      <w:pPr>
        <w:pStyle w:val="ListParagraph"/>
        <w:spacing w:line="240" w:lineRule="auto"/>
        <w:ind w:left="0"/>
        <w:jc w:val="both"/>
        <w:rPr>
          <w:rFonts w:ascii="Times New Roman" w:hAnsi="Times New Roman" w:cs="Times New Roman"/>
          <w:sz w:val="24"/>
          <w:szCs w:val="24"/>
        </w:rPr>
      </w:pPr>
    </w:p>
    <w:p w14:paraId="6171006E" w14:textId="77777777" w:rsidR="008455AF" w:rsidRPr="00007620" w:rsidRDefault="008455AF" w:rsidP="00D3437E">
      <w:pPr>
        <w:pStyle w:val="ListParagraph"/>
        <w:spacing w:line="240" w:lineRule="auto"/>
        <w:ind w:left="0"/>
        <w:jc w:val="both"/>
        <w:rPr>
          <w:rFonts w:ascii="Times New Roman" w:hAnsi="Times New Roman" w:cs="Times New Roman"/>
          <w:b/>
          <w:sz w:val="24"/>
          <w:szCs w:val="24"/>
        </w:rPr>
      </w:pPr>
      <w:r w:rsidRPr="00007620">
        <w:rPr>
          <w:rFonts w:ascii="Times New Roman" w:hAnsi="Times New Roman" w:cs="Times New Roman"/>
          <w:b/>
          <w:sz w:val="24"/>
          <w:szCs w:val="24"/>
        </w:rPr>
        <w:t>DAFTAR PUSTAKA</w:t>
      </w:r>
    </w:p>
    <w:p w14:paraId="472A69F5"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sidRPr="00E27392">
        <w:rPr>
          <w:rFonts w:ascii="Times New Roman" w:eastAsia="Times New Roman" w:hAnsi="Times New Roman" w:cs="Times New Roman"/>
          <w:sz w:val="24"/>
          <w:szCs w:val="24"/>
          <w:lang w:eastAsia="id-ID"/>
        </w:rPr>
        <w:t>Alimul Hidayat, A. Aziz (200</w:t>
      </w:r>
      <w:r>
        <w:rPr>
          <w:rFonts w:ascii="Times New Roman" w:eastAsia="Times New Roman" w:hAnsi="Times New Roman" w:cs="Times New Roman"/>
          <w:sz w:val="24"/>
          <w:szCs w:val="24"/>
          <w:lang w:eastAsia="id-ID"/>
        </w:rPr>
        <w:t>8</w:t>
      </w:r>
      <w:r w:rsidRPr="00E2739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w:t>
      </w:r>
      <w:r w:rsidRPr="00E27392">
        <w:rPr>
          <w:rFonts w:ascii="Times New Roman" w:eastAsia="Times New Roman" w:hAnsi="Times New Roman" w:cs="Times New Roman"/>
          <w:i/>
          <w:sz w:val="24"/>
          <w:szCs w:val="24"/>
          <w:lang w:eastAsia="id-ID"/>
        </w:rPr>
        <w:t>Metode Penelitian Keperawatan dan teknik Analisa Data</w:t>
      </w:r>
      <w:r w:rsidRPr="00E27392">
        <w:rPr>
          <w:rFonts w:ascii="Times New Roman" w:eastAsia="Times New Roman" w:hAnsi="Times New Roman" w:cs="Times New Roman"/>
          <w:sz w:val="24"/>
          <w:szCs w:val="24"/>
          <w:lang w:eastAsia="id-ID"/>
        </w:rPr>
        <w:t>, Penerbit Salemba me</w:t>
      </w:r>
      <w:r>
        <w:rPr>
          <w:rFonts w:ascii="Times New Roman" w:eastAsia="Times New Roman" w:hAnsi="Times New Roman" w:cs="Times New Roman"/>
          <w:sz w:val="24"/>
          <w:szCs w:val="24"/>
          <w:lang w:eastAsia="id-ID"/>
        </w:rPr>
        <w:t>dika.</w:t>
      </w:r>
    </w:p>
    <w:p w14:paraId="412FA85B" w14:textId="77777777" w:rsidR="006D5954" w:rsidRPr="008F2DBB"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5C5A886B" w14:textId="77777777" w:rsidR="006D5954" w:rsidRDefault="006D5954" w:rsidP="006D5954">
      <w:pPr>
        <w:spacing w:after="0" w:line="240" w:lineRule="auto"/>
        <w:ind w:left="1276" w:hanging="850"/>
        <w:jc w:val="both"/>
        <w:rPr>
          <w:rFonts w:ascii="Times New Roman" w:eastAsia="Times New Roman" w:hAnsi="Times New Roman" w:cs="Times New Roman"/>
          <w:sz w:val="24"/>
          <w:szCs w:val="24"/>
          <w:lang w:eastAsia="id-ID"/>
        </w:rPr>
      </w:pPr>
      <w:r w:rsidRPr="00340ECA">
        <w:rPr>
          <w:rFonts w:ascii="Times New Roman" w:eastAsia="Times New Roman" w:hAnsi="Times New Roman" w:cs="Times New Roman"/>
          <w:sz w:val="24"/>
          <w:szCs w:val="24"/>
          <w:lang w:eastAsia="id-ID"/>
        </w:rPr>
        <w:t>Alligood, M.R. &amp; Tomey, A.N.(2006).</w:t>
      </w:r>
      <w:r w:rsidRPr="00340ECA">
        <w:rPr>
          <w:rFonts w:ascii="Times New Roman" w:eastAsia="Times New Roman" w:hAnsi="Times New Roman" w:cs="Times New Roman"/>
          <w:i/>
          <w:sz w:val="24"/>
          <w:szCs w:val="24"/>
          <w:lang w:eastAsia="id-ID"/>
        </w:rPr>
        <w:t>Nursing Theorist and their work</w:t>
      </w:r>
      <w:r w:rsidRPr="00340ECA">
        <w:rPr>
          <w:rFonts w:ascii="Times New Roman" w:eastAsia="Times New Roman" w:hAnsi="Times New Roman" w:cs="Times New Roman"/>
          <w:sz w:val="24"/>
          <w:szCs w:val="24"/>
          <w:lang w:eastAsia="id-ID"/>
        </w:rPr>
        <w:t>. 6</w:t>
      </w:r>
      <w:r w:rsidRPr="00340ECA">
        <w:rPr>
          <w:rFonts w:ascii="Times New Roman" w:eastAsia="Times New Roman" w:hAnsi="Times New Roman" w:cs="Times New Roman"/>
          <w:sz w:val="16"/>
          <w:szCs w:val="16"/>
          <w:lang w:eastAsia="id-ID"/>
        </w:rPr>
        <w:t>th</w:t>
      </w:r>
      <w:r w:rsidRPr="00340ECA">
        <w:rPr>
          <w:rFonts w:ascii="Times New Roman" w:eastAsia="Times New Roman" w:hAnsi="Times New Roman" w:cs="Times New Roman"/>
          <w:sz w:val="24"/>
          <w:szCs w:val="24"/>
          <w:lang w:eastAsia="id-ID"/>
        </w:rPr>
        <w:t>Edition, ST. Louis:Mosby Elsevier, Inc</w:t>
      </w:r>
      <w:r>
        <w:rPr>
          <w:rFonts w:ascii="Times New Roman" w:eastAsia="Times New Roman" w:hAnsi="Times New Roman" w:cs="Times New Roman"/>
          <w:sz w:val="24"/>
          <w:szCs w:val="24"/>
          <w:lang w:eastAsia="id-ID"/>
        </w:rPr>
        <w:t>.</w:t>
      </w:r>
    </w:p>
    <w:p w14:paraId="18305727" w14:textId="77777777" w:rsidR="006D5954" w:rsidRPr="008F2DBB" w:rsidRDefault="006D5954" w:rsidP="006D5954">
      <w:pPr>
        <w:spacing w:after="0" w:line="240" w:lineRule="auto"/>
        <w:ind w:left="1276" w:hanging="850"/>
        <w:jc w:val="both"/>
        <w:rPr>
          <w:rFonts w:ascii="Times New Roman" w:eastAsia="Times New Roman" w:hAnsi="Times New Roman" w:cs="Times New Roman"/>
          <w:sz w:val="24"/>
          <w:szCs w:val="24"/>
          <w:lang w:eastAsia="id-ID"/>
        </w:rPr>
      </w:pPr>
    </w:p>
    <w:p w14:paraId="118C2453" w14:textId="77777777" w:rsidR="006D5954" w:rsidRPr="008F2DBB"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sidRPr="00CB23F8">
        <w:rPr>
          <w:rFonts w:ascii="Times New Roman" w:eastAsia="Times New Roman" w:hAnsi="Times New Roman" w:cs="Times New Roman"/>
          <w:sz w:val="24"/>
          <w:szCs w:val="24"/>
          <w:lang w:eastAsia="id-ID"/>
        </w:rPr>
        <w:t xml:space="preserve">Ariyanti, M. (2012). </w:t>
      </w:r>
      <w:r w:rsidRPr="00233B15">
        <w:rPr>
          <w:rFonts w:ascii="Times New Roman" w:eastAsia="Times New Roman" w:hAnsi="Times New Roman" w:cs="Times New Roman"/>
          <w:i/>
          <w:sz w:val="24"/>
          <w:szCs w:val="24"/>
          <w:lang w:eastAsia="id-ID"/>
        </w:rPr>
        <w:t>Peningkatan self empowerment penderita diabetes mellitus tipe 2 dengan pendekatan diabetes self management education (DSME) di Puskesmas Kebonsari Surabaya</w:t>
      </w:r>
      <w:r w:rsidRPr="00CB23F8">
        <w:rPr>
          <w:rFonts w:ascii="Times New Roman" w:eastAsia="Times New Roman" w:hAnsi="Times New Roman" w:cs="Times New Roman"/>
          <w:sz w:val="24"/>
          <w:szCs w:val="24"/>
          <w:lang w:eastAsia="id-ID"/>
        </w:rPr>
        <w:t>. Diunduh Tanggal 12 Maret 201</w:t>
      </w:r>
      <w:r>
        <w:rPr>
          <w:rFonts w:ascii="Times New Roman" w:eastAsia="Times New Roman" w:hAnsi="Times New Roman" w:cs="Times New Roman"/>
          <w:sz w:val="24"/>
          <w:szCs w:val="24"/>
          <w:lang w:eastAsia="id-ID"/>
        </w:rPr>
        <w:t>6</w:t>
      </w:r>
      <w:r w:rsidRPr="00CB23F8">
        <w:rPr>
          <w:rFonts w:ascii="Times New Roman" w:eastAsia="Times New Roman" w:hAnsi="Times New Roman" w:cs="Times New Roman"/>
          <w:sz w:val="24"/>
          <w:szCs w:val="24"/>
          <w:lang w:eastAsia="id-ID"/>
        </w:rPr>
        <w:t xml:space="preserve"> dari </w:t>
      </w:r>
      <w:hyperlink r:id="rId7" w:history="1">
        <w:r w:rsidRPr="008F2DBB">
          <w:rPr>
            <w:rStyle w:val="Hyperlink"/>
            <w:rFonts w:ascii="Times New Roman" w:eastAsia="Times New Roman" w:hAnsi="Times New Roman" w:cs="Times New Roman"/>
            <w:sz w:val="24"/>
            <w:szCs w:val="24"/>
            <w:lang w:eastAsia="id-ID"/>
          </w:rPr>
          <w:t>http://www.unair.jornals.com</w:t>
        </w:r>
      </w:hyperlink>
      <w:r w:rsidRPr="008F2DBB">
        <w:rPr>
          <w:rFonts w:ascii="Times New Roman" w:eastAsia="Times New Roman" w:hAnsi="Times New Roman" w:cs="Times New Roman"/>
          <w:sz w:val="24"/>
          <w:szCs w:val="24"/>
          <w:lang w:eastAsia="id-ID"/>
        </w:rPr>
        <w:t>.</w:t>
      </w:r>
    </w:p>
    <w:p w14:paraId="485A3D9F"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2D784CD3" w14:textId="77777777" w:rsidR="00C2790A" w:rsidRPr="00641A0A" w:rsidRDefault="00C2790A" w:rsidP="004661D5">
      <w:pPr>
        <w:pStyle w:val="CommentText"/>
        <w:ind w:left="1260" w:hanging="810"/>
        <w:jc w:val="both"/>
        <w:rPr>
          <w:rFonts w:ascii="Times New Roman" w:hAnsi="Times New Roman" w:cs="Times New Roman"/>
          <w:sz w:val="24"/>
          <w:szCs w:val="24"/>
        </w:rPr>
      </w:pPr>
      <w:r w:rsidRPr="00641A0A">
        <w:rPr>
          <w:rFonts w:ascii="Times New Roman" w:hAnsi="Times New Roman" w:cs="Times New Roman"/>
          <w:color w:val="222222"/>
          <w:sz w:val="24"/>
          <w:szCs w:val="24"/>
          <w:shd w:val="clear" w:color="auto" w:fill="FFFFFF"/>
        </w:rPr>
        <w:t>Atlas, I. D. (2015). International Diabetes Federation, 2015. </w:t>
      </w:r>
      <w:r w:rsidRPr="00641A0A">
        <w:rPr>
          <w:rFonts w:ascii="Times New Roman" w:hAnsi="Times New Roman" w:cs="Times New Roman"/>
          <w:i/>
          <w:iCs/>
          <w:color w:val="222222"/>
          <w:sz w:val="24"/>
          <w:szCs w:val="24"/>
          <w:shd w:val="clear" w:color="auto" w:fill="FFFFFF"/>
        </w:rPr>
        <w:t>ISBN 2930229853</w:t>
      </w:r>
      <w:r w:rsidRPr="00641A0A">
        <w:rPr>
          <w:rFonts w:ascii="Times New Roman" w:hAnsi="Times New Roman" w:cs="Times New Roman"/>
          <w:color w:val="222222"/>
          <w:sz w:val="24"/>
          <w:szCs w:val="24"/>
          <w:shd w:val="clear" w:color="auto" w:fill="FFFFFF"/>
        </w:rPr>
        <w:t>, 7.</w:t>
      </w:r>
    </w:p>
    <w:p w14:paraId="48FAE2D0" w14:textId="77777777" w:rsidR="006D5954" w:rsidRDefault="006D5954" w:rsidP="006D5954">
      <w:pPr>
        <w:spacing w:after="0" w:line="240" w:lineRule="auto"/>
        <w:ind w:left="1276" w:hanging="851"/>
        <w:jc w:val="both"/>
        <w:rPr>
          <w:rFonts w:ascii="Times New Roman" w:hAnsi="Times New Roman"/>
          <w:sz w:val="24"/>
          <w:szCs w:val="24"/>
        </w:rPr>
      </w:pPr>
      <w:r w:rsidRPr="00FA5018">
        <w:rPr>
          <w:rFonts w:ascii="Times New Roman" w:hAnsi="Times New Roman"/>
          <w:sz w:val="24"/>
          <w:szCs w:val="24"/>
        </w:rPr>
        <w:t xml:space="preserve">American Diabetes Association. (2007). </w:t>
      </w:r>
      <w:r w:rsidRPr="00FA5018">
        <w:rPr>
          <w:rFonts w:ascii="Times New Roman" w:hAnsi="Times New Roman"/>
          <w:i/>
          <w:sz w:val="24"/>
          <w:szCs w:val="24"/>
        </w:rPr>
        <w:t>Diagnosis and classification of diabetes mellitus. Diabetes Care</w:t>
      </w:r>
      <w:r w:rsidRPr="00FA5018">
        <w:rPr>
          <w:rFonts w:ascii="Times New Roman" w:hAnsi="Times New Roman"/>
          <w:sz w:val="24"/>
          <w:szCs w:val="24"/>
        </w:rPr>
        <w:t>.</w:t>
      </w:r>
    </w:p>
    <w:p w14:paraId="5BDC2E89" w14:textId="77777777" w:rsidR="006D5954" w:rsidRPr="00FA5018" w:rsidRDefault="006D5954" w:rsidP="006D5954">
      <w:pPr>
        <w:spacing w:after="0" w:line="240" w:lineRule="auto"/>
        <w:ind w:left="1276" w:hanging="851"/>
        <w:jc w:val="both"/>
        <w:rPr>
          <w:rFonts w:ascii="Times New Roman" w:hAnsi="Times New Roman"/>
          <w:sz w:val="24"/>
          <w:szCs w:val="24"/>
        </w:rPr>
      </w:pPr>
    </w:p>
    <w:p w14:paraId="28F229F8" w14:textId="77777777" w:rsidR="006D5954" w:rsidRDefault="006D5954" w:rsidP="006D5954">
      <w:pPr>
        <w:spacing w:after="0" w:line="240" w:lineRule="auto"/>
        <w:ind w:left="1276" w:hanging="850"/>
        <w:jc w:val="both"/>
        <w:rPr>
          <w:rFonts w:ascii="Times New Roman" w:hAnsi="Times New Roman"/>
          <w:i/>
          <w:sz w:val="24"/>
          <w:szCs w:val="24"/>
        </w:rPr>
      </w:pPr>
      <w:r w:rsidRPr="00FA5018">
        <w:rPr>
          <w:rFonts w:ascii="Times New Roman" w:hAnsi="Times New Roman"/>
          <w:sz w:val="24"/>
          <w:szCs w:val="24"/>
        </w:rPr>
        <w:t>American Diabetes Association. (20</w:t>
      </w:r>
      <w:r>
        <w:rPr>
          <w:rFonts w:ascii="Times New Roman" w:hAnsi="Times New Roman"/>
          <w:sz w:val="24"/>
          <w:szCs w:val="24"/>
        </w:rPr>
        <w:t>13</w:t>
      </w:r>
      <w:r w:rsidRPr="00FA5018">
        <w:rPr>
          <w:rFonts w:ascii="Times New Roman" w:hAnsi="Times New Roman"/>
          <w:sz w:val="24"/>
          <w:szCs w:val="24"/>
        </w:rPr>
        <w:t xml:space="preserve">). </w:t>
      </w:r>
      <w:r w:rsidRPr="00FA5018">
        <w:rPr>
          <w:rFonts w:ascii="Times New Roman" w:hAnsi="Times New Roman"/>
          <w:i/>
          <w:sz w:val="24"/>
          <w:szCs w:val="24"/>
        </w:rPr>
        <w:t>Standards of medical care in diabetes. Diabetes Care.</w:t>
      </w:r>
    </w:p>
    <w:p w14:paraId="6D40CDA8" w14:textId="77777777" w:rsidR="006D5954" w:rsidRPr="008F2DBB" w:rsidRDefault="006D5954" w:rsidP="006D5954">
      <w:pPr>
        <w:spacing w:after="0" w:line="240" w:lineRule="auto"/>
        <w:ind w:left="1276" w:hanging="850"/>
        <w:jc w:val="both"/>
        <w:rPr>
          <w:rFonts w:ascii="Times New Roman" w:hAnsi="Times New Roman"/>
          <w:i/>
          <w:sz w:val="24"/>
          <w:szCs w:val="24"/>
        </w:rPr>
      </w:pPr>
    </w:p>
    <w:p w14:paraId="6A1E9992" w14:textId="77777777" w:rsidR="006D5954" w:rsidRDefault="006D5954" w:rsidP="006D5954">
      <w:pPr>
        <w:spacing w:after="0" w:line="240" w:lineRule="auto"/>
        <w:ind w:left="1276" w:hanging="850"/>
        <w:jc w:val="both"/>
        <w:rPr>
          <w:rFonts w:ascii="Times New Roman" w:eastAsia="Times New Roman" w:hAnsi="Times New Roman" w:cs="Times New Roman"/>
          <w:sz w:val="24"/>
          <w:szCs w:val="24"/>
          <w:lang w:eastAsia="id-ID"/>
        </w:rPr>
      </w:pPr>
      <w:r w:rsidRPr="00744989">
        <w:rPr>
          <w:rFonts w:ascii="Times New Roman" w:eastAsia="Times New Roman" w:hAnsi="Times New Roman" w:cs="Times New Roman"/>
          <w:sz w:val="24"/>
          <w:szCs w:val="24"/>
          <w:lang w:eastAsia="id-ID"/>
        </w:rPr>
        <w:t xml:space="preserve">Baradero, Mary, dkk, 2009. </w:t>
      </w:r>
      <w:r w:rsidRPr="00427ABD">
        <w:rPr>
          <w:rFonts w:ascii="Times New Roman" w:eastAsia="Times New Roman" w:hAnsi="Times New Roman" w:cs="Times New Roman"/>
          <w:i/>
          <w:sz w:val="24"/>
          <w:szCs w:val="24"/>
          <w:lang w:eastAsia="id-ID"/>
        </w:rPr>
        <w:t>Seri Asuhan Keperawatan Klien Gangguan Endokrin</w:t>
      </w:r>
      <w:r w:rsidRPr="00744989">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Jakarta</w:t>
      </w:r>
      <w:r w:rsidRPr="00744989">
        <w:rPr>
          <w:rFonts w:ascii="Times New Roman" w:eastAsia="Times New Roman" w:hAnsi="Times New Roman" w:cs="Times New Roman"/>
          <w:sz w:val="24"/>
          <w:szCs w:val="24"/>
          <w:lang w:eastAsia="id-ID"/>
        </w:rPr>
        <w:t>: EGC</w:t>
      </w:r>
      <w:r>
        <w:rPr>
          <w:rFonts w:ascii="Times New Roman" w:eastAsia="Times New Roman" w:hAnsi="Times New Roman" w:cs="Times New Roman"/>
          <w:sz w:val="24"/>
          <w:szCs w:val="24"/>
          <w:lang w:eastAsia="id-ID"/>
        </w:rPr>
        <w:t>.</w:t>
      </w:r>
    </w:p>
    <w:p w14:paraId="32F6537A" w14:textId="77777777" w:rsidR="006D5954" w:rsidRPr="008F2DBB" w:rsidRDefault="006D5954" w:rsidP="006D5954">
      <w:pPr>
        <w:spacing w:after="0" w:line="240" w:lineRule="auto"/>
        <w:ind w:left="1276" w:hanging="850"/>
        <w:jc w:val="both"/>
        <w:rPr>
          <w:rFonts w:ascii="Times New Roman" w:eastAsia="Times New Roman" w:hAnsi="Times New Roman" w:cs="Times New Roman"/>
          <w:sz w:val="24"/>
          <w:szCs w:val="24"/>
          <w:lang w:eastAsia="id-ID"/>
        </w:rPr>
      </w:pPr>
    </w:p>
    <w:p w14:paraId="2EED3634"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sidRPr="00744989">
        <w:rPr>
          <w:rFonts w:ascii="Times New Roman" w:eastAsia="Times New Roman" w:hAnsi="Times New Roman" w:cs="Times New Roman"/>
          <w:sz w:val="24"/>
          <w:szCs w:val="24"/>
          <w:lang w:eastAsia="id-ID"/>
        </w:rPr>
        <w:t>Black, J.M., &amp; Hawks, J.H. (20</w:t>
      </w:r>
      <w:r>
        <w:rPr>
          <w:rFonts w:ascii="Times New Roman" w:eastAsia="Times New Roman" w:hAnsi="Times New Roman" w:cs="Times New Roman"/>
          <w:sz w:val="24"/>
          <w:szCs w:val="24"/>
          <w:lang w:eastAsia="id-ID"/>
        </w:rPr>
        <w:t>14</w:t>
      </w:r>
      <w:r w:rsidRPr="00744989">
        <w:rPr>
          <w:rFonts w:ascii="Times New Roman" w:eastAsia="Times New Roman" w:hAnsi="Times New Roman" w:cs="Times New Roman"/>
          <w:sz w:val="24"/>
          <w:szCs w:val="24"/>
          <w:lang w:eastAsia="id-ID"/>
        </w:rPr>
        <w:t xml:space="preserve">). </w:t>
      </w:r>
      <w:r w:rsidRPr="00427ABD">
        <w:rPr>
          <w:rFonts w:ascii="Times New Roman" w:eastAsia="Times New Roman" w:hAnsi="Times New Roman" w:cs="Times New Roman"/>
          <w:i/>
          <w:sz w:val="24"/>
          <w:szCs w:val="24"/>
          <w:lang w:eastAsia="id-ID"/>
        </w:rPr>
        <w:t>Medical-Surgical Nursing: clincal management for positive outcomes 8thedition</w:t>
      </w:r>
      <w:r w:rsidRPr="00744989">
        <w:rPr>
          <w:rFonts w:ascii="Times New Roman" w:eastAsia="Times New Roman" w:hAnsi="Times New Roman" w:cs="Times New Roman"/>
          <w:sz w:val="24"/>
          <w:szCs w:val="24"/>
          <w:lang w:eastAsia="id-ID"/>
        </w:rPr>
        <w:t>. Singapore:Saunders Elsivier, Inc</w:t>
      </w:r>
      <w:r>
        <w:rPr>
          <w:rFonts w:ascii="Times New Roman" w:eastAsia="Times New Roman" w:hAnsi="Times New Roman" w:cs="Times New Roman"/>
          <w:sz w:val="24"/>
          <w:szCs w:val="24"/>
          <w:lang w:eastAsia="id-ID"/>
        </w:rPr>
        <w:t>.</w:t>
      </w:r>
    </w:p>
    <w:p w14:paraId="5D453C49" w14:textId="77777777" w:rsidR="006D5954" w:rsidRPr="008F2DBB" w:rsidRDefault="006D5954" w:rsidP="006D5954">
      <w:pPr>
        <w:spacing w:after="0" w:line="240" w:lineRule="auto"/>
        <w:ind w:left="1276" w:hanging="851"/>
        <w:rPr>
          <w:rFonts w:ascii="Times New Roman" w:eastAsia="Times New Roman" w:hAnsi="Times New Roman" w:cs="Times New Roman"/>
          <w:sz w:val="24"/>
          <w:szCs w:val="24"/>
          <w:lang w:eastAsia="id-ID"/>
        </w:rPr>
      </w:pPr>
    </w:p>
    <w:p w14:paraId="7FC03286" w14:textId="77777777" w:rsidR="004661D5" w:rsidRPr="00436664" w:rsidRDefault="004661D5" w:rsidP="004661D5">
      <w:pPr>
        <w:pStyle w:val="CommentText"/>
        <w:ind w:left="1260" w:hanging="810"/>
        <w:jc w:val="both"/>
        <w:rPr>
          <w:rFonts w:ascii="Times New Roman" w:hAnsi="Times New Roman" w:cs="Times New Roman"/>
          <w:sz w:val="24"/>
          <w:szCs w:val="24"/>
        </w:rPr>
      </w:pPr>
      <w:r w:rsidRPr="00436664">
        <w:rPr>
          <w:rFonts w:ascii="Times New Roman" w:hAnsi="Times New Roman" w:cs="Times New Roman"/>
          <w:color w:val="222222"/>
          <w:sz w:val="24"/>
          <w:szCs w:val="24"/>
          <w:shd w:val="clear" w:color="auto" w:fill="FFFFFF"/>
        </w:rPr>
        <w:t>Clayton, W., &amp; Elasy, T. A. (2009). A review of the pathophysiology, classification, and treatment of foot ulcers in diabetic patients. </w:t>
      </w:r>
      <w:r w:rsidRPr="00436664">
        <w:rPr>
          <w:rFonts w:ascii="Times New Roman" w:hAnsi="Times New Roman" w:cs="Times New Roman"/>
          <w:i/>
          <w:iCs/>
          <w:color w:val="222222"/>
          <w:sz w:val="24"/>
          <w:szCs w:val="24"/>
          <w:shd w:val="clear" w:color="auto" w:fill="FFFFFF"/>
        </w:rPr>
        <w:t>Clinical Diabetology</w:t>
      </w:r>
      <w:r w:rsidRPr="00436664">
        <w:rPr>
          <w:rFonts w:ascii="Times New Roman" w:hAnsi="Times New Roman" w:cs="Times New Roman"/>
          <w:color w:val="222222"/>
          <w:sz w:val="24"/>
          <w:szCs w:val="24"/>
          <w:shd w:val="clear" w:color="auto" w:fill="FFFFFF"/>
        </w:rPr>
        <w:t>, </w:t>
      </w:r>
      <w:r w:rsidRPr="00436664">
        <w:rPr>
          <w:rFonts w:ascii="Times New Roman" w:hAnsi="Times New Roman" w:cs="Times New Roman"/>
          <w:i/>
          <w:iCs/>
          <w:color w:val="222222"/>
          <w:sz w:val="24"/>
          <w:szCs w:val="24"/>
          <w:shd w:val="clear" w:color="auto" w:fill="FFFFFF"/>
        </w:rPr>
        <w:t>10</w:t>
      </w:r>
      <w:r w:rsidRPr="00436664">
        <w:rPr>
          <w:rFonts w:ascii="Times New Roman" w:hAnsi="Times New Roman" w:cs="Times New Roman"/>
          <w:color w:val="222222"/>
          <w:sz w:val="24"/>
          <w:szCs w:val="24"/>
          <w:shd w:val="clear" w:color="auto" w:fill="FFFFFF"/>
        </w:rPr>
        <w:t>(5), 209-216.</w:t>
      </w:r>
    </w:p>
    <w:p w14:paraId="6D27AFD0"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sidRPr="00062095">
        <w:rPr>
          <w:rFonts w:ascii="Times New Roman" w:eastAsia="Times New Roman" w:hAnsi="Times New Roman" w:cs="Times New Roman"/>
          <w:sz w:val="24"/>
          <w:szCs w:val="24"/>
          <w:lang w:eastAsia="id-ID"/>
        </w:rPr>
        <w:t>Damayanti</w:t>
      </w:r>
      <w:r w:rsidRPr="00BD7186">
        <w:rPr>
          <w:rFonts w:ascii="Times New Roman" w:eastAsia="Times New Roman" w:hAnsi="Times New Roman" w:cs="Times New Roman"/>
          <w:sz w:val="24"/>
          <w:szCs w:val="24"/>
          <w:lang w:eastAsia="id-ID"/>
        </w:rPr>
        <w:t>. (20</w:t>
      </w:r>
      <w:r w:rsidRPr="00062095">
        <w:rPr>
          <w:rFonts w:ascii="Times New Roman" w:eastAsia="Times New Roman" w:hAnsi="Times New Roman" w:cs="Times New Roman"/>
          <w:sz w:val="24"/>
          <w:szCs w:val="24"/>
          <w:lang w:eastAsia="id-ID"/>
        </w:rPr>
        <w:t>13</w:t>
      </w:r>
      <w:r w:rsidRPr="00BD7186">
        <w:rPr>
          <w:rFonts w:ascii="Times New Roman" w:eastAsia="Times New Roman" w:hAnsi="Times New Roman" w:cs="Times New Roman"/>
          <w:sz w:val="24"/>
          <w:szCs w:val="24"/>
          <w:lang w:eastAsia="id-ID"/>
        </w:rPr>
        <w:t>).</w:t>
      </w:r>
      <w:r w:rsidRPr="00062095">
        <w:rPr>
          <w:rFonts w:ascii="Times New Roman" w:eastAsia="Times New Roman" w:hAnsi="Times New Roman" w:cs="Times New Roman"/>
          <w:i/>
          <w:sz w:val="24"/>
          <w:szCs w:val="24"/>
          <w:lang w:eastAsia="id-ID"/>
        </w:rPr>
        <w:t>Pengaruh Pendidikan Kesehatan terhadap Pengetahuan Pasien Diabetes Mellitus tipe 2 dalam Pencegahan Ulkus Kaki Diabetik Poliklinik RSUD Panembahan Sen</w:t>
      </w:r>
      <w:r>
        <w:rPr>
          <w:rFonts w:ascii="Times New Roman" w:eastAsia="Times New Roman" w:hAnsi="Times New Roman" w:cs="Times New Roman"/>
          <w:i/>
          <w:sz w:val="24"/>
          <w:szCs w:val="24"/>
          <w:lang w:eastAsia="id-ID"/>
        </w:rPr>
        <w:t xml:space="preserve">opati </w:t>
      </w:r>
      <w:r w:rsidRPr="00062095">
        <w:rPr>
          <w:rFonts w:ascii="Times New Roman" w:eastAsia="Times New Roman" w:hAnsi="Times New Roman" w:cs="Times New Roman"/>
          <w:i/>
          <w:sz w:val="24"/>
          <w:szCs w:val="24"/>
          <w:lang w:eastAsia="id-ID"/>
        </w:rPr>
        <w:t>Bantul.</w:t>
      </w:r>
      <w:r w:rsidRPr="00233B15">
        <w:rPr>
          <w:rFonts w:ascii="Times New Roman" w:eastAsia="Times New Roman" w:hAnsi="Times New Roman" w:cs="Times New Roman"/>
          <w:sz w:val="24"/>
          <w:szCs w:val="24"/>
          <w:lang w:eastAsia="id-ID"/>
        </w:rPr>
        <w:t>Vol. II Nomor 1 Maret 2015–Jurnal Keperawatan Respati</w:t>
      </w:r>
      <w:r w:rsidRPr="00062095">
        <w:rPr>
          <w:rFonts w:ascii="Times New Roman" w:eastAsia="Times New Roman" w:hAnsi="Times New Roman" w:cs="Times New Roman"/>
          <w:sz w:val="24"/>
          <w:szCs w:val="24"/>
          <w:lang w:eastAsia="id-ID"/>
        </w:rPr>
        <w:t>.</w:t>
      </w:r>
    </w:p>
    <w:p w14:paraId="2690ACA2" w14:textId="77777777" w:rsidR="006D5954" w:rsidRPr="008F2DBB"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173B9640" w14:textId="77777777" w:rsidR="006D5954" w:rsidRDefault="006D5954" w:rsidP="006D5954">
      <w:pPr>
        <w:spacing w:after="0" w:line="240" w:lineRule="auto"/>
        <w:ind w:left="1276" w:hanging="850"/>
        <w:jc w:val="both"/>
        <w:rPr>
          <w:rFonts w:ascii="Times New Roman" w:hAnsi="Times New Roman"/>
          <w:sz w:val="24"/>
          <w:szCs w:val="24"/>
        </w:rPr>
      </w:pPr>
      <w:r w:rsidRPr="00FA5018">
        <w:rPr>
          <w:rFonts w:ascii="Times New Roman" w:hAnsi="Times New Roman"/>
          <w:sz w:val="24"/>
          <w:szCs w:val="24"/>
        </w:rPr>
        <w:t xml:space="preserve">Delmas, L.  (2006). </w:t>
      </w:r>
      <w:r w:rsidRPr="00FA5018">
        <w:rPr>
          <w:rFonts w:ascii="Times New Roman" w:hAnsi="Times New Roman"/>
          <w:i/>
          <w:sz w:val="24"/>
          <w:szCs w:val="24"/>
        </w:rPr>
        <w:t>Best Practice in the Assessment and Management of Diabetic Foot Ulcers. Rehabilitation Nursing</w:t>
      </w:r>
      <w:r w:rsidRPr="00FA5018">
        <w:rPr>
          <w:rFonts w:ascii="Times New Roman" w:hAnsi="Times New Roman"/>
          <w:sz w:val="24"/>
          <w:szCs w:val="24"/>
        </w:rPr>
        <w:t xml:space="preserve">, 31(6), 228-34.  </w:t>
      </w:r>
      <w:r>
        <w:rPr>
          <w:rFonts w:ascii="Times New Roman" w:hAnsi="Times New Roman"/>
          <w:sz w:val="24"/>
          <w:szCs w:val="24"/>
        </w:rPr>
        <w:t>Maret</w:t>
      </w:r>
      <w:r w:rsidRPr="00FA5018">
        <w:rPr>
          <w:rFonts w:ascii="Times New Roman" w:hAnsi="Times New Roman"/>
          <w:sz w:val="24"/>
          <w:szCs w:val="24"/>
        </w:rPr>
        <w:t xml:space="preserve"> 15, 201</w:t>
      </w:r>
      <w:r>
        <w:rPr>
          <w:rFonts w:ascii="Times New Roman" w:hAnsi="Times New Roman"/>
          <w:sz w:val="24"/>
          <w:szCs w:val="24"/>
        </w:rPr>
        <w:t>6</w:t>
      </w:r>
      <w:r w:rsidRPr="00FA5018">
        <w:rPr>
          <w:rFonts w:ascii="Times New Roman" w:hAnsi="Times New Roman"/>
          <w:sz w:val="24"/>
          <w:szCs w:val="24"/>
        </w:rPr>
        <w:t>, ProQuest Health and Medical Complete. (Document ID: 1166454441).</w:t>
      </w:r>
    </w:p>
    <w:p w14:paraId="63FFCF18" w14:textId="77777777" w:rsidR="006D5954" w:rsidRPr="008F2DBB" w:rsidRDefault="006D5954" w:rsidP="006D5954">
      <w:pPr>
        <w:spacing w:after="0" w:line="240" w:lineRule="auto"/>
        <w:ind w:left="1276" w:hanging="850"/>
        <w:jc w:val="both"/>
        <w:rPr>
          <w:rFonts w:ascii="Times New Roman" w:hAnsi="Times New Roman"/>
          <w:sz w:val="24"/>
          <w:szCs w:val="24"/>
        </w:rPr>
      </w:pPr>
    </w:p>
    <w:p w14:paraId="67B8AE3F" w14:textId="77777777" w:rsidR="006D5954" w:rsidRDefault="006D5954" w:rsidP="006D5954">
      <w:pPr>
        <w:spacing w:after="0" w:line="240" w:lineRule="auto"/>
        <w:ind w:left="1282" w:hanging="8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Fauziyah (2012). </w:t>
      </w:r>
      <w:r w:rsidRPr="00DA352D">
        <w:rPr>
          <w:rFonts w:ascii="Times New Roman" w:eastAsia="Times New Roman" w:hAnsi="Times New Roman" w:cs="Times New Roman"/>
          <w:i/>
          <w:sz w:val="24"/>
          <w:szCs w:val="24"/>
          <w:lang w:eastAsia="id-ID"/>
        </w:rPr>
        <w:t>Hubungan Pengetahuan Pasien Diabetes Melitus Tipe 2 Tentang Risiko Terjadinya Ulkus Diabetik Dengan Kejadian Ulkus Diabetik Di Rsud Dr. Moewardi</w:t>
      </w:r>
      <w:r>
        <w:rPr>
          <w:rFonts w:ascii="Times New Roman" w:eastAsia="Times New Roman" w:hAnsi="Times New Roman" w:cs="Times New Roman"/>
          <w:sz w:val="24"/>
          <w:szCs w:val="24"/>
          <w:lang w:eastAsia="id-ID"/>
        </w:rPr>
        <w:t>.</w:t>
      </w:r>
    </w:p>
    <w:p w14:paraId="3301A19F" w14:textId="77777777" w:rsidR="006D5954" w:rsidRDefault="006D5954" w:rsidP="006D5954">
      <w:pPr>
        <w:spacing w:after="0" w:line="240" w:lineRule="auto"/>
        <w:ind w:left="1282" w:hanging="850"/>
        <w:jc w:val="both"/>
        <w:rPr>
          <w:rFonts w:ascii="Times New Roman" w:eastAsia="Times New Roman" w:hAnsi="Times New Roman" w:cs="Times New Roman"/>
          <w:sz w:val="24"/>
          <w:szCs w:val="24"/>
          <w:lang w:eastAsia="id-ID"/>
        </w:rPr>
      </w:pPr>
    </w:p>
    <w:p w14:paraId="60A21877" w14:textId="77777777" w:rsidR="006D5954" w:rsidRPr="008F789B" w:rsidRDefault="006D5954" w:rsidP="006D5954">
      <w:pPr>
        <w:spacing w:after="0" w:line="240" w:lineRule="auto"/>
        <w:ind w:left="1282" w:hanging="850"/>
        <w:jc w:val="both"/>
        <w:rPr>
          <w:rFonts w:ascii="Times New Roman" w:eastAsia="Times New Roman" w:hAnsi="Times New Roman" w:cs="Times New Roman"/>
          <w:sz w:val="24"/>
          <w:szCs w:val="24"/>
          <w:lang w:eastAsia="id-ID"/>
        </w:rPr>
      </w:pPr>
      <w:r w:rsidRPr="008F789B">
        <w:rPr>
          <w:rFonts w:ascii="Times New Roman" w:eastAsia="Times New Roman" w:hAnsi="Times New Roman" w:cs="Times New Roman"/>
          <w:sz w:val="24"/>
          <w:szCs w:val="24"/>
          <w:lang w:eastAsia="id-ID"/>
        </w:rPr>
        <w:t xml:space="preserve">Frygberk, R. G., Armstrong, D.G., Driver, V.R, Gurini, J. M., Kravitzs, S.R...Vanore, J.V. (2006). </w:t>
      </w:r>
      <w:r w:rsidRPr="000E3F1A">
        <w:rPr>
          <w:rFonts w:ascii="Times New Roman" w:eastAsia="Times New Roman" w:hAnsi="Times New Roman" w:cs="Times New Roman"/>
          <w:i/>
          <w:sz w:val="24"/>
          <w:szCs w:val="24"/>
          <w:lang w:eastAsia="id-ID"/>
        </w:rPr>
        <w:t>Diabetic Foot Disorders A Clinical Practice Giudelines</w:t>
      </w:r>
      <w:r w:rsidRPr="008F789B">
        <w:rPr>
          <w:rFonts w:ascii="Times New Roman" w:eastAsia="Times New Roman" w:hAnsi="Times New Roman" w:cs="Times New Roman"/>
          <w:sz w:val="24"/>
          <w:szCs w:val="24"/>
          <w:lang w:eastAsia="id-ID"/>
        </w:rPr>
        <w:t>. The Journal of Foot &amp; Ankle Surgery. 45, 5, an official Publication of the American Collage of Foot and Ankle Surgeons</w:t>
      </w:r>
      <w:r>
        <w:rPr>
          <w:rFonts w:ascii="Times New Roman" w:eastAsia="Times New Roman" w:hAnsi="Times New Roman" w:cs="Times New Roman"/>
          <w:sz w:val="24"/>
          <w:szCs w:val="24"/>
          <w:lang w:eastAsia="id-ID"/>
        </w:rPr>
        <w:t>.</w:t>
      </w:r>
    </w:p>
    <w:p w14:paraId="459186EA" w14:textId="77777777" w:rsidR="006D5954" w:rsidRDefault="006D5954" w:rsidP="006D5954">
      <w:pPr>
        <w:spacing w:after="0" w:line="240" w:lineRule="auto"/>
        <w:ind w:left="1282" w:hanging="850"/>
        <w:jc w:val="both"/>
        <w:rPr>
          <w:rFonts w:ascii="Times New Roman" w:hAnsi="Times New Roman"/>
          <w:sz w:val="24"/>
          <w:szCs w:val="24"/>
        </w:rPr>
      </w:pPr>
    </w:p>
    <w:p w14:paraId="154D180A" w14:textId="77777777" w:rsidR="00B82922" w:rsidRDefault="00B82922" w:rsidP="00B82922">
      <w:pPr>
        <w:pStyle w:val="CommentText"/>
        <w:ind w:left="1260" w:hanging="810"/>
        <w:jc w:val="both"/>
        <w:rPr>
          <w:rStyle w:val="Hyperlink"/>
          <w:rFonts w:ascii="Times New Roman" w:hAnsi="Times New Roman"/>
          <w:i/>
          <w:sz w:val="24"/>
          <w:szCs w:val="24"/>
        </w:rPr>
      </w:pPr>
      <w:r w:rsidRPr="009F0ED4">
        <w:rPr>
          <w:rFonts w:ascii="Times New Roman" w:hAnsi="Times New Roman" w:cs="Times New Roman"/>
          <w:color w:val="222222"/>
          <w:sz w:val="24"/>
          <w:szCs w:val="24"/>
          <w:shd w:val="clear" w:color="auto" w:fill="FFFFFF"/>
        </w:rPr>
        <w:t>Guide, F. R. A. F. (2009). Diabetes Care Program of Nova Scotia.</w:t>
      </w:r>
      <w:r>
        <w:rPr>
          <w:rFonts w:ascii="Times New Roman" w:hAnsi="Times New Roman" w:cs="Times New Roman"/>
          <w:color w:val="222222"/>
          <w:sz w:val="24"/>
          <w:szCs w:val="24"/>
          <w:shd w:val="clear" w:color="auto" w:fill="FFFFFF"/>
        </w:rPr>
        <w:t xml:space="preserve"> </w:t>
      </w:r>
      <w:proofErr w:type="gramStart"/>
      <w:r>
        <w:rPr>
          <w:rFonts w:ascii="Times New Roman" w:hAnsi="Times New Roman"/>
          <w:sz w:val="24"/>
          <w:szCs w:val="24"/>
        </w:rPr>
        <w:t>diakses</w:t>
      </w:r>
      <w:proofErr w:type="gramEnd"/>
      <w:r>
        <w:rPr>
          <w:rFonts w:ascii="Times New Roman" w:hAnsi="Times New Roman"/>
          <w:sz w:val="24"/>
          <w:szCs w:val="24"/>
        </w:rPr>
        <w:t xml:space="preserve"> dari </w:t>
      </w:r>
      <w:hyperlink r:id="rId8" w:history="1">
        <w:r w:rsidRPr="008F2DBB">
          <w:rPr>
            <w:rStyle w:val="Hyperlink"/>
            <w:rFonts w:ascii="Times New Roman" w:hAnsi="Times New Roman"/>
            <w:sz w:val="24"/>
            <w:szCs w:val="24"/>
          </w:rPr>
          <w:t>http://www.diabetescareprogram.ns.ca/guide.</w:t>
        </w:r>
      </w:hyperlink>
    </w:p>
    <w:p w14:paraId="42C4DC88" w14:textId="77777777" w:rsidR="00B82922" w:rsidRDefault="00B82922" w:rsidP="006D5954">
      <w:pPr>
        <w:spacing w:after="0" w:line="240" w:lineRule="auto"/>
        <w:ind w:left="1282" w:hanging="850"/>
        <w:jc w:val="both"/>
        <w:rPr>
          <w:rFonts w:ascii="Times New Roman" w:hAnsi="Times New Roman"/>
          <w:sz w:val="24"/>
          <w:szCs w:val="24"/>
        </w:rPr>
      </w:pPr>
    </w:p>
    <w:p w14:paraId="7AF1983E" w14:textId="77777777" w:rsidR="006D5954" w:rsidRDefault="006D5954" w:rsidP="006D5954">
      <w:pPr>
        <w:spacing w:after="0" w:line="240" w:lineRule="auto"/>
        <w:ind w:left="1282" w:hanging="850"/>
        <w:jc w:val="both"/>
        <w:rPr>
          <w:rFonts w:ascii="Times New Roman" w:hAnsi="Times New Roman"/>
          <w:sz w:val="24"/>
          <w:szCs w:val="24"/>
        </w:rPr>
      </w:pPr>
      <w:r>
        <w:rPr>
          <w:rFonts w:ascii="Times New Roman" w:hAnsi="Times New Roman"/>
          <w:sz w:val="24"/>
          <w:szCs w:val="24"/>
        </w:rPr>
        <w:t xml:space="preserve">Hamid Achir Yani (2007). </w:t>
      </w:r>
      <w:r w:rsidRPr="00F902A7">
        <w:rPr>
          <w:rFonts w:ascii="Times New Roman" w:hAnsi="Times New Roman"/>
          <w:i/>
          <w:sz w:val="24"/>
          <w:szCs w:val="24"/>
        </w:rPr>
        <w:t xml:space="preserve">Buku Ajar Riset </w:t>
      </w:r>
      <w:proofErr w:type="gramStart"/>
      <w:r w:rsidRPr="00F902A7">
        <w:rPr>
          <w:rFonts w:ascii="Times New Roman" w:hAnsi="Times New Roman"/>
          <w:i/>
          <w:sz w:val="24"/>
          <w:szCs w:val="24"/>
        </w:rPr>
        <w:t>Keperawatan :</w:t>
      </w:r>
      <w:proofErr w:type="gramEnd"/>
      <w:r w:rsidRPr="00F902A7">
        <w:rPr>
          <w:rFonts w:ascii="Times New Roman" w:hAnsi="Times New Roman"/>
          <w:i/>
          <w:sz w:val="24"/>
          <w:szCs w:val="24"/>
        </w:rPr>
        <w:t xml:space="preserve"> Konsep, Etika &amp; Instrumentasi</w:t>
      </w:r>
      <w:r>
        <w:rPr>
          <w:rFonts w:ascii="Times New Roman" w:hAnsi="Times New Roman"/>
          <w:sz w:val="24"/>
          <w:szCs w:val="24"/>
        </w:rPr>
        <w:t>.EGC. Jakarta.</w:t>
      </w:r>
    </w:p>
    <w:p w14:paraId="216A8F8A" w14:textId="77777777" w:rsidR="006D5954" w:rsidRDefault="006D5954" w:rsidP="006D5954">
      <w:pPr>
        <w:spacing w:after="0" w:line="240" w:lineRule="auto"/>
        <w:ind w:left="1282" w:hanging="850"/>
        <w:jc w:val="both"/>
        <w:rPr>
          <w:rFonts w:ascii="Times New Roman" w:hAnsi="Times New Roman"/>
          <w:sz w:val="24"/>
          <w:szCs w:val="24"/>
        </w:rPr>
      </w:pPr>
    </w:p>
    <w:p w14:paraId="10117548" w14:textId="77777777" w:rsidR="006D5954" w:rsidRDefault="006D5954" w:rsidP="006D5954">
      <w:pPr>
        <w:spacing w:after="0" w:line="240" w:lineRule="auto"/>
        <w:ind w:left="1282" w:hanging="850"/>
        <w:jc w:val="both"/>
        <w:rPr>
          <w:rFonts w:ascii="Times New Roman" w:hAnsi="Times New Roman"/>
          <w:sz w:val="24"/>
          <w:szCs w:val="24"/>
        </w:rPr>
      </w:pPr>
      <w:r w:rsidRPr="00FA5018">
        <w:rPr>
          <w:rFonts w:ascii="Times New Roman" w:hAnsi="Times New Roman"/>
          <w:sz w:val="24"/>
          <w:szCs w:val="24"/>
        </w:rPr>
        <w:t xml:space="preserve">Heitzman, J., (2010). </w:t>
      </w:r>
      <w:r w:rsidRPr="00EC120C">
        <w:rPr>
          <w:rFonts w:ascii="Times New Roman" w:hAnsi="Times New Roman"/>
          <w:i/>
          <w:sz w:val="24"/>
          <w:szCs w:val="24"/>
        </w:rPr>
        <w:t>Foot Care for Patient with Diabetes, Topics in Geriatric Rehabilitation</w:t>
      </w:r>
      <w:r w:rsidRPr="00FA5018">
        <w:rPr>
          <w:rFonts w:ascii="Times New Roman" w:hAnsi="Times New Roman"/>
          <w:sz w:val="24"/>
          <w:szCs w:val="24"/>
        </w:rPr>
        <w:t>. Vol 25. No.3. Wolter Kluwer Health. Lippincott Williams &amp; Wilkins</w:t>
      </w:r>
      <w:r>
        <w:rPr>
          <w:rFonts w:ascii="Times New Roman" w:hAnsi="Times New Roman"/>
          <w:sz w:val="24"/>
          <w:szCs w:val="24"/>
        </w:rPr>
        <w:t>.</w:t>
      </w:r>
    </w:p>
    <w:p w14:paraId="08CCFDF6" w14:textId="77777777" w:rsidR="006D5954" w:rsidRDefault="006D5954" w:rsidP="006D5954">
      <w:pPr>
        <w:spacing w:after="0" w:line="240" w:lineRule="auto"/>
        <w:ind w:left="1282" w:hanging="850"/>
        <w:jc w:val="both"/>
        <w:rPr>
          <w:rFonts w:ascii="Times New Roman" w:hAnsi="Times New Roman"/>
          <w:sz w:val="24"/>
          <w:szCs w:val="24"/>
        </w:rPr>
      </w:pPr>
    </w:p>
    <w:p w14:paraId="3B377FB0" w14:textId="77777777" w:rsidR="006D5954" w:rsidRPr="009B78CD" w:rsidRDefault="006D5954" w:rsidP="006D5954">
      <w:pPr>
        <w:spacing w:after="0" w:line="240" w:lineRule="auto"/>
        <w:ind w:left="1276" w:hanging="8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IDF.</w:t>
      </w:r>
      <w:r w:rsidRPr="009B78CD">
        <w:rPr>
          <w:rFonts w:ascii="Times New Roman" w:eastAsia="Times New Roman" w:hAnsi="Times New Roman" w:cs="Times New Roman"/>
          <w:sz w:val="24"/>
          <w:szCs w:val="24"/>
          <w:lang w:eastAsia="id-ID"/>
        </w:rPr>
        <w:t xml:space="preserve">2012. </w:t>
      </w:r>
      <w:r w:rsidRPr="006E383D">
        <w:rPr>
          <w:rFonts w:ascii="Times New Roman" w:eastAsia="Times New Roman" w:hAnsi="Times New Roman" w:cs="Times New Roman"/>
          <w:i/>
          <w:sz w:val="24"/>
          <w:szCs w:val="24"/>
          <w:lang w:eastAsia="id-ID"/>
        </w:rPr>
        <w:t>IDF Diabetes Atlas Sixth Edition, International Diabetes Federation 201</w:t>
      </w:r>
      <w:r>
        <w:rPr>
          <w:rFonts w:ascii="Times New Roman" w:eastAsia="Times New Roman" w:hAnsi="Times New Roman" w:cs="Times New Roman"/>
          <w:i/>
          <w:sz w:val="24"/>
          <w:szCs w:val="24"/>
          <w:lang w:eastAsia="id-ID"/>
        </w:rPr>
        <w:t>2</w:t>
      </w:r>
      <w:r w:rsidRPr="009B78CD">
        <w:rPr>
          <w:rFonts w:ascii="Times New Roman" w:eastAsia="Times New Roman" w:hAnsi="Times New Roman" w:cs="Times New Roman"/>
          <w:sz w:val="24"/>
          <w:szCs w:val="24"/>
          <w:lang w:eastAsia="id-ID"/>
        </w:rPr>
        <w:t xml:space="preserve">.http://www.idf.org/sites/default/files/EN_6E_Atlas_Full_0.pdf diakses tanggal 4 </w:t>
      </w:r>
      <w:r>
        <w:rPr>
          <w:rFonts w:ascii="Times New Roman" w:eastAsia="Times New Roman" w:hAnsi="Times New Roman" w:cs="Times New Roman"/>
          <w:sz w:val="24"/>
          <w:szCs w:val="24"/>
          <w:lang w:eastAsia="id-ID"/>
        </w:rPr>
        <w:t>April</w:t>
      </w:r>
      <w:r w:rsidRPr="009B78CD">
        <w:rPr>
          <w:rFonts w:ascii="Times New Roman" w:eastAsia="Times New Roman" w:hAnsi="Times New Roman" w:cs="Times New Roman"/>
          <w:sz w:val="24"/>
          <w:szCs w:val="24"/>
          <w:lang w:eastAsia="id-ID"/>
        </w:rPr>
        <w:t xml:space="preserve"> 2016</w:t>
      </w:r>
      <w:r>
        <w:rPr>
          <w:rFonts w:ascii="Times New Roman" w:eastAsia="Times New Roman" w:hAnsi="Times New Roman" w:cs="Times New Roman"/>
          <w:sz w:val="24"/>
          <w:szCs w:val="24"/>
          <w:lang w:eastAsia="id-ID"/>
        </w:rPr>
        <w:t>.</w:t>
      </w:r>
    </w:p>
    <w:p w14:paraId="5B2A5B0D" w14:textId="77777777" w:rsidR="006D5954" w:rsidRPr="009B78CD" w:rsidRDefault="006D5954" w:rsidP="006D5954">
      <w:pPr>
        <w:spacing w:after="0" w:line="240" w:lineRule="auto"/>
        <w:ind w:left="1276" w:hanging="850"/>
        <w:jc w:val="both"/>
        <w:rPr>
          <w:rFonts w:ascii="Times New Roman" w:eastAsia="Times New Roman" w:hAnsi="Times New Roman" w:cs="Times New Roman"/>
          <w:sz w:val="24"/>
          <w:szCs w:val="24"/>
          <w:lang w:eastAsia="id-ID"/>
        </w:rPr>
      </w:pPr>
    </w:p>
    <w:p w14:paraId="02F3F2F1"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Irnawati Karang Ayu dkk (2015). </w:t>
      </w:r>
      <w:r w:rsidRPr="00E66775">
        <w:rPr>
          <w:rFonts w:ascii="Times New Roman" w:eastAsia="Times New Roman" w:hAnsi="Times New Roman" w:cs="Times New Roman"/>
          <w:i/>
          <w:sz w:val="24"/>
          <w:szCs w:val="24"/>
          <w:lang w:eastAsia="id-ID"/>
        </w:rPr>
        <w:t>Pengaruh Diabetes Self Management Education Terhadap Self Care Behavior Pasien Diabetes Melitus.</w:t>
      </w:r>
      <w:r>
        <w:rPr>
          <w:rFonts w:ascii="Times New Roman" w:eastAsia="Times New Roman" w:hAnsi="Times New Roman" w:cs="Times New Roman"/>
          <w:sz w:val="24"/>
          <w:szCs w:val="24"/>
          <w:lang w:eastAsia="id-ID"/>
        </w:rPr>
        <w:t xml:space="preserve"> </w:t>
      </w:r>
      <w:r w:rsidRPr="00E66775">
        <w:rPr>
          <w:rFonts w:ascii="Times New Roman" w:eastAsia="Times New Roman" w:hAnsi="Times New Roman" w:cs="Times New Roman"/>
          <w:sz w:val="24"/>
          <w:szCs w:val="24"/>
          <w:lang w:eastAsia="id-ID"/>
        </w:rPr>
        <w:t>Keperawatan Jiwa, Komunitas dan Manajemen</w:t>
      </w:r>
      <w:r>
        <w:rPr>
          <w:rFonts w:ascii="Times New Roman" w:eastAsia="Times New Roman" w:hAnsi="Times New Roman" w:cs="Times New Roman"/>
          <w:sz w:val="24"/>
          <w:szCs w:val="24"/>
          <w:lang w:eastAsia="id-ID"/>
        </w:rPr>
        <w:t xml:space="preserve"> </w:t>
      </w:r>
      <w:r w:rsidRPr="00E66775">
        <w:rPr>
          <w:rFonts w:ascii="Times New Roman" w:eastAsia="Times New Roman" w:hAnsi="Times New Roman" w:cs="Times New Roman"/>
          <w:sz w:val="24"/>
          <w:szCs w:val="24"/>
          <w:lang w:eastAsia="id-ID"/>
        </w:rPr>
        <w:t>Juli</w:t>
      </w:r>
      <w:r>
        <w:rPr>
          <w:rFonts w:ascii="Times New Roman" w:eastAsia="Times New Roman" w:hAnsi="Times New Roman" w:cs="Times New Roman"/>
          <w:sz w:val="24"/>
          <w:szCs w:val="24"/>
          <w:lang w:eastAsia="id-ID"/>
        </w:rPr>
        <w:t xml:space="preserve"> </w:t>
      </w:r>
      <w:r w:rsidRPr="00E66775">
        <w:rPr>
          <w:rFonts w:ascii="Times New Roman" w:eastAsia="Times New Roman" w:hAnsi="Times New Roman" w:cs="Times New Roman"/>
          <w:sz w:val="24"/>
          <w:szCs w:val="24"/>
          <w:lang w:eastAsia="id-ID"/>
        </w:rPr>
        <w:t>Vol. 2 No. 1 2015</w:t>
      </w:r>
      <w:r>
        <w:rPr>
          <w:rFonts w:ascii="Times New Roman" w:eastAsia="Times New Roman" w:hAnsi="Times New Roman" w:cs="Times New Roman"/>
          <w:sz w:val="24"/>
          <w:szCs w:val="24"/>
          <w:lang w:eastAsia="id-ID"/>
        </w:rPr>
        <w:t>.</w:t>
      </w:r>
    </w:p>
    <w:p w14:paraId="63BBCCA2"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36A64ED4"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sidRPr="006D7C76">
        <w:rPr>
          <w:rFonts w:ascii="Times New Roman" w:eastAsia="Times New Roman" w:hAnsi="Times New Roman" w:cs="Times New Roman"/>
          <w:sz w:val="24"/>
          <w:szCs w:val="24"/>
          <w:lang w:eastAsia="id-ID"/>
        </w:rPr>
        <w:t>Ignatavicius &amp; Workman. (2006</w:t>
      </w:r>
      <w:r w:rsidRPr="006D7C76">
        <w:rPr>
          <w:rFonts w:ascii="Times New Roman" w:eastAsia="Times New Roman" w:hAnsi="Times New Roman" w:cs="Times New Roman"/>
          <w:i/>
          <w:sz w:val="24"/>
          <w:szCs w:val="24"/>
          <w:lang w:eastAsia="id-ID"/>
        </w:rPr>
        <w:t>). Medical surgical nurshing critical thingking for collaborative care</w:t>
      </w:r>
      <w:r w:rsidRPr="006D7C76">
        <w:rPr>
          <w:rFonts w:ascii="Times New Roman" w:eastAsia="Times New Roman" w:hAnsi="Times New Roman" w:cs="Times New Roman"/>
          <w:sz w:val="24"/>
          <w:szCs w:val="24"/>
          <w:lang w:eastAsia="id-ID"/>
        </w:rPr>
        <w:t>. Vol. 2. Elsevier sauders : Ohia.</w:t>
      </w:r>
    </w:p>
    <w:p w14:paraId="252ADBAE" w14:textId="77777777" w:rsidR="006D5954" w:rsidRPr="006D7C76"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783A72AE" w14:textId="77777777" w:rsidR="006D5954" w:rsidRDefault="006D5954" w:rsidP="006D5954">
      <w:pPr>
        <w:spacing w:after="0" w:line="240" w:lineRule="auto"/>
        <w:ind w:left="1276" w:hanging="850"/>
        <w:jc w:val="both"/>
        <w:rPr>
          <w:rFonts w:ascii="Times New Roman" w:hAnsi="Times New Roman"/>
          <w:sz w:val="24"/>
          <w:szCs w:val="24"/>
        </w:rPr>
      </w:pPr>
      <w:r>
        <w:rPr>
          <w:rFonts w:ascii="Times New Roman" w:hAnsi="Times New Roman"/>
          <w:sz w:val="24"/>
          <w:szCs w:val="24"/>
        </w:rPr>
        <w:t>Ignativius &amp; Workman (2013).</w:t>
      </w:r>
      <w:r w:rsidRPr="00361F00">
        <w:rPr>
          <w:rFonts w:ascii="Times New Roman" w:hAnsi="Times New Roman"/>
          <w:i/>
          <w:sz w:val="24"/>
          <w:szCs w:val="24"/>
        </w:rPr>
        <w:t>Medical Surgical Nursing. Patients Centered collaborative Care</w:t>
      </w:r>
      <w:r>
        <w:rPr>
          <w:rFonts w:ascii="Times New Roman" w:hAnsi="Times New Roman"/>
          <w:sz w:val="24"/>
          <w:szCs w:val="24"/>
        </w:rPr>
        <w:t>. ST Louis Missouri. Saunders Leivers.</w:t>
      </w:r>
    </w:p>
    <w:p w14:paraId="754E808F" w14:textId="77777777" w:rsidR="006D5954" w:rsidRDefault="006D5954" w:rsidP="006D5954">
      <w:pPr>
        <w:spacing w:after="0" w:line="240" w:lineRule="auto"/>
        <w:ind w:left="1276" w:hanging="850"/>
        <w:jc w:val="both"/>
        <w:rPr>
          <w:rFonts w:ascii="Times New Roman" w:hAnsi="Times New Roman"/>
          <w:sz w:val="24"/>
          <w:szCs w:val="24"/>
        </w:rPr>
      </w:pPr>
    </w:p>
    <w:p w14:paraId="5FA6D7D2" w14:textId="77777777" w:rsidR="006D5954" w:rsidRDefault="006D5954" w:rsidP="006D5954">
      <w:pPr>
        <w:spacing w:after="0" w:line="240" w:lineRule="auto"/>
        <w:ind w:left="1276" w:hanging="850"/>
        <w:jc w:val="both"/>
        <w:rPr>
          <w:rFonts w:ascii="Times New Roman" w:hAnsi="Times New Roman"/>
          <w:sz w:val="24"/>
          <w:szCs w:val="24"/>
        </w:rPr>
      </w:pPr>
      <w:r>
        <w:rPr>
          <w:rFonts w:ascii="Times New Roman" w:hAnsi="Times New Roman"/>
          <w:sz w:val="24"/>
          <w:szCs w:val="24"/>
        </w:rPr>
        <w:t>Kumar Laksamana dkk (2012).</w:t>
      </w:r>
      <w:r w:rsidRPr="00124FB0">
        <w:t xml:space="preserve"> </w:t>
      </w:r>
      <w:r w:rsidRPr="00124FB0">
        <w:rPr>
          <w:rFonts w:ascii="Times New Roman" w:hAnsi="Times New Roman"/>
          <w:i/>
          <w:sz w:val="24"/>
          <w:szCs w:val="24"/>
        </w:rPr>
        <w:t>Evaluation Of</w:t>
      </w:r>
      <w:r>
        <w:rPr>
          <w:rFonts w:ascii="Times New Roman" w:hAnsi="Times New Roman"/>
          <w:i/>
          <w:sz w:val="24"/>
          <w:szCs w:val="24"/>
        </w:rPr>
        <w:t xml:space="preserve"> </w:t>
      </w:r>
      <w:r w:rsidRPr="00124FB0">
        <w:rPr>
          <w:rFonts w:ascii="Times New Roman" w:hAnsi="Times New Roman"/>
          <w:i/>
          <w:sz w:val="24"/>
          <w:szCs w:val="24"/>
        </w:rPr>
        <w:t xml:space="preserve"> Diabetic Peripheral Neurophaty In Known Cases Of Tyoe 2 Diabetes In Urban A</w:t>
      </w:r>
      <w:r>
        <w:rPr>
          <w:rFonts w:ascii="Times New Roman" w:hAnsi="Times New Roman"/>
          <w:i/>
          <w:sz w:val="24"/>
          <w:szCs w:val="24"/>
        </w:rPr>
        <w:t>n</w:t>
      </w:r>
      <w:r w:rsidRPr="00124FB0">
        <w:rPr>
          <w:rFonts w:ascii="Times New Roman" w:hAnsi="Times New Roman"/>
          <w:i/>
          <w:sz w:val="24"/>
          <w:szCs w:val="24"/>
        </w:rPr>
        <w:t>d Rural Population</w:t>
      </w:r>
      <w:r>
        <w:rPr>
          <w:rFonts w:ascii="Times New Roman" w:hAnsi="Times New Roman"/>
          <w:sz w:val="24"/>
          <w:szCs w:val="24"/>
        </w:rPr>
        <w:t>,</w:t>
      </w:r>
      <w:r w:rsidRPr="00124FB0">
        <w:t xml:space="preserve"> </w:t>
      </w:r>
      <w:r w:rsidRPr="00124FB0">
        <w:rPr>
          <w:rFonts w:ascii="Times New Roman" w:hAnsi="Times New Roman"/>
          <w:sz w:val="24"/>
          <w:szCs w:val="24"/>
        </w:rPr>
        <w:t>Int  J  Cur  Res  Rev,  June 2013/ Vol  05</w:t>
      </w:r>
      <w:r>
        <w:rPr>
          <w:rFonts w:ascii="Times New Roman" w:hAnsi="Times New Roman"/>
          <w:sz w:val="24"/>
          <w:szCs w:val="24"/>
        </w:rPr>
        <w:t>.</w:t>
      </w:r>
    </w:p>
    <w:p w14:paraId="1EB28675" w14:textId="77777777" w:rsidR="006D5954" w:rsidRPr="008F2DBB" w:rsidRDefault="006D5954" w:rsidP="006D5954">
      <w:pPr>
        <w:spacing w:after="0" w:line="240" w:lineRule="auto"/>
        <w:ind w:left="1276" w:hanging="850"/>
        <w:jc w:val="both"/>
        <w:rPr>
          <w:rFonts w:ascii="Times New Roman" w:hAnsi="Times New Roman"/>
          <w:sz w:val="24"/>
          <w:szCs w:val="24"/>
        </w:rPr>
      </w:pPr>
      <w:r w:rsidRPr="00124FB0">
        <w:rPr>
          <w:rFonts w:ascii="Times New Roman" w:hAnsi="Times New Roman"/>
          <w:sz w:val="24"/>
          <w:szCs w:val="24"/>
        </w:rPr>
        <w:t xml:space="preserve">  </w:t>
      </w:r>
    </w:p>
    <w:p w14:paraId="41DCF0F3"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sidRPr="00036440">
        <w:rPr>
          <w:rFonts w:ascii="Times New Roman" w:eastAsia="Times New Roman" w:hAnsi="Times New Roman" w:cs="Times New Roman"/>
          <w:sz w:val="24"/>
          <w:szCs w:val="24"/>
          <w:lang w:eastAsia="id-ID"/>
        </w:rPr>
        <w:t>LeMone, P. Burke, Karen, (20</w:t>
      </w:r>
      <w:r>
        <w:rPr>
          <w:rFonts w:ascii="Times New Roman" w:eastAsia="Times New Roman" w:hAnsi="Times New Roman" w:cs="Times New Roman"/>
          <w:sz w:val="24"/>
          <w:szCs w:val="24"/>
          <w:lang w:eastAsia="id-ID"/>
        </w:rPr>
        <w:t>12</w:t>
      </w:r>
      <w:r w:rsidRPr="00036440">
        <w:rPr>
          <w:rFonts w:ascii="Times New Roman" w:eastAsia="Times New Roman" w:hAnsi="Times New Roman" w:cs="Times New Roman"/>
          <w:sz w:val="24"/>
          <w:szCs w:val="24"/>
          <w:lang w:eastAsia="id-ID"/>
        </w:rPr>
        <w:t xml:space="preserve">). </w:t>
      </w:r>
      <w:r w:rsidRPr="00036440">
        <w:rPr>
          <w:rFonts w:ascii="Times New Roman" w:eastAsia="Times New Roman" w:hAnsi="Times New Roman" w:cs="Times New Roman"/>
          <w:i/>
          <w:sz w:val="24"/>
          <w:szCs w:val="24"/>
          <w:lang w:eastAsia="id-ID"/>
        </w:rPr>
        <w:t>Medical Surgical Nursing.Critical Thinking in Client Care</w:t>
      </w:r>
      <w:r w:rsidRPr="00036440">
        <w:rPr>
          <w:rFonts w:ascii="Times New Roman" w:eastAsia="Times New Roman" w:hAnsi="Times New Roman" w:cs="Times New Roman"/>
          <w:sz w:val="24"/>
          <w:szCs w:val="24"/>
          <w:lang w:eastAsia="id-ID"/>
        </w:rPr>
        <w:t xml:space="preserve"> (4th Edition), New Jersey: Prentice Hall Health</w:t>
      </w:r>
      <w:r>
        <w:rPr>
          <w:rFonts w:ascii="Times New Roman" w:eastAsia="Times New Roman" w:hAnsi="Times New Roman" w:cs="Times New Roman"/>
          <w:sz w:val="24"/>
          <w:szCs w:val="24"/>
          <w:lang w:eastAsia="id-ID"/>
        </w:rPr>
        <w:t>.</w:t>
      </w:r>
    </w:p>
    <w:p w14:paraId="541467D4" w14:textId="77777777" w:rsidR="006D5954" w:rsidRPr="008F2DBB"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2DE009C8"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LeMone, P. Burke, Karen, (2016</w:t>
      </w:r>
      <w:r w:rsidRPr="00036440">
        <w:rPr>
          <w:rFonts w:ascii="Times New Roman" w:eastAsia="Times New Roman" w:hAnsi="Times New Roman" w:cs="Times New Roman"/>
          <w:sz w:val="24"/>
          <w:szCs w:val="24"/>
          <w:lang w:eastAsia="id-ID"/>
        </w:rPr>
        <w:t xml:space="preserve">). </w:t>
      </w:r>
      <w:r w:rsidRPr="00036440">
        <w:rPr>
          <w:rFonts w:ascii="Times New Roman" w:eastAsia="Times New Roman" w:hAnsi="Times New Roman" w:cs="Times New Roman"/>
          <w:i/>
          <w:sz w:val="24"/>
          <w:szCs w:val="24"/>
          <w:lang w:eastAsia="id-ID"/>
        </w:rPr>
        <w:t>Medical Surgical Nursing.Critical Thinking in Client Care</w:t>
      </w:r>
      <w:r w:rsidRPr="00036440">
        <w:rPr>
          <w:rFonts w:ascii="Times New Roman" w:eastAsia="Times New Roman" w:hAnsi="Times New Roman" w:cs="Times New Roman"/>
          <w:sz w:val="24"/>
          <w:szCs w:val="24"/>
          <w:lang w:eastAsia="id-ID"/>
        </w:rPr>
        <w:t xml:space="preserve"> (4th Edition), New Jersey: Prentice Hall Health</w:t>
      </w:r>
      <w:r>
        <w:rPr>
          <w:rFonts w:ascii="Times New Roman" w:eastAsia="Times New Roman" w:hAnsi="Times New Roman" w:cs="Times New Roman"/>
          <w:sz w:val="24"/>
          <w:szCs w:val="24"/>
          <w:lang w:eastAsia="id-ID"/>
        </w:rPr>
        <w:t>.</w:t>
      </w:r>
    </w:p>
    <w:p w14:paraId="06E4085D" w14:textId="77777777" w:rsidR="006D5954" w:rsidRPr="008F2DBB" w:rsidRDefault="006D5954" w:rsidP="006D5954">
      <w:pPr>
        <w:spacing w:after="0" w:line="240" w:lineRule="auto"/>
        <w:ind w:left="1276" w:hanging="851"/>
        <w:jc w:val="both"/>
        <w:rPr>
          <w:rFonts w:ascii="Times New Roman" w:hAnsi="Times New Roman"/>
          <w:sz w:val="24"/>
          <w:szCs w:val="24"/>
        </w:rPr>
      </w:pPr>
    </w:p>
    <w:p w14:paraId="75218EEE" w14:textId="77777777" w:rsidR="006D5954" w:rsidRPr="008F2DBB" w:rsidRDefault="006D5954" w:rsidP="006D5954">
      <w:pPr>
        <w:spacing w:after="0" w:line="240" w:lineRule="auto"/>
        <w:ind w:left="1276" w:hanging="851"/>
        <w:jc w:val="both"/>
        <w:rPr>
          <w:rFonts w:ascii="Times New Roman" w:hAnsi="Times New Roman" w:cs="Times New Roman"/>
          <w:sz w:val="24"/>
          <w:szCs w:val="24"/>
        </w:rPr>
      </w:pPr>
      <w:r>
        <w:rPr>
          <w:rFonts w:ascii="Times New Roman" w:eastAsia="Times New Roman" w:hAnsi="Times New Roman" w:cs="Times New Roman"/>
          <w:sz w:val="24"/>
          <w:szCs w:val="24"/>
          <w:lang w:eastAsia="id-ID"/>
        </w:rPr>
        <w:t>Lov</w:t>
      </w:r>
      <w:r w:rsidRPr="00062095">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ana</w:t>
      </w:r>
      <w:r w:rsidRPr="00BD7186">
        <w:rPr>
          <w:rFonts w:ascii="Times New Roman" w:eastAsia="Times New Roman" w:hAnsi="Times New Roman" w:cs="Times New Roman"/>
          <w:sz w:val="24"/>
          <w:szCs w:val="24"/>
          <w:lang w:eastAsia="id-ID"/>
        </w:rPr>
        <w:t>. (20</w:t>
      </w:r>
      <w:r w:rsidRPr="00062095">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eastAsia="id-ID"/>
        </w:rPr>
        <w:t>4</w:t>
      </w:r>
      <w:r w:rsidRPr="00BD7186">
        <w:rPr>
          <w:rFonts w:ascii="Times New Roman" w:eastAsia="Times New Roman" w:hAnsi="Times New Roman" w:cs="Times New Roman"/>
          <w:sz w:val="24"/>
          <w:szCs w:val="24"/>
          <w:lang w:eastAsia="id-ID"/>
        </w:rPr>
        <w:t>).</w:t>
      </w:r>
      <w:r w:rsidRPr="00427ABD">
        <w:rPr>
          <w:rFonts w:ascii="Times New Roman" w:eastAsia="Times New Roman" w:hAnsi="Times New Roman" w:cs="Times New Roman"/>
          <w:i/>
          <w:sz w:val="24"/>
          <w:szCs w:val="24"/>
          <w:lang w:eastAsia="id-ID"/>
        </w:rPr>
        <w:t>Faktor Risiko Terjadinya Ulkus Diabetikum pada Pasien Diabetes Mellitus yang Dirawat Jalan dan Inap di RSUP Dr. M. Djamil dan RSI Ibnu Sina Padang.</w:t>
      </w:r>
      <w:hyperlink r:id="rId9" w:history="1">
        <w:r w:rsidRPr="008F2DBB">
          <w:rPr>
            <w:rStyle w:val="Hyperlink"/>
            <w:rFonts w:ascii="Times New Roman" w:hAnsi="Times New Roman" w:cs="Times New Roman"/>
            <w:sz w:val="24"/>
            <w:szCs w:val="24"/>
          </w:rPr>
          <w:t>http://jurnal.fk.unand.ac.id</w:t>
        </w:r>
      </w:hyperlink>
      <w:r w:rsidRPr="008F2DBB">
        <w:rPr>
          <w:rFonts w:ascii="Times New Roman" w:hAnsi="Times New Roman" w:cs="Times New Roman"/>
          <w:sz w:val="24"/>
          <w:szCs w:val="24"/>
        </w:rPr>
        <w:t>.</w:t>
      </w:r>
    </w:p>
    <w:p w14:paraId="237534AD" w14:textId="77777777" w:rsidR="006D5954" w:rsidRDefault="006D5954" w:rsidP="006D5954">
      <w:pPr>
        <w:spacing w:after="0" w:line="240" w:lineRule="auto"/>
        <w:ind w:left="1276" w:hanging="850"/>
        <w:jc w:val="both"/>
        <w:rPr>
          <w:rFonts w:ascii="Times New Roman" w:eastAsia="Times New Roman" w:hAnsi="Times New Roman"/>
          <w:sz w:val="24"/>
          <w:szCs w:val="24"/>
          <w:lang w:eastAsia="id-ID"/>
        </w:rPr>
      </w:pPr>
    </w:p>
    <w:p w14:paraId="6272A032" w14:textId="77777777" w:rsidR="006D5954" w:rsidRDefault="006D5954" w:rsidP="006D5954">
      <w:pPr>
        <w:spacing w:after="0" w:line="240" w:lineRule="auto"/>
        <w:ind w:left="1276" w:hanging="850"/>
        <w:jc w:val="both"/>
        <w:rPr>
          <w:rFonts w:ascii="Times New Roman" w:eastAsia="Times New Roman" w:hAnsi="Times New Roman"/>
          <w:sz w:val="24"/>
          <w:szCs w:val="24"/>
          <w:lang w:eastAsia="id-ID"/>
        </w:rPr>
      </w:pPr>
      <w:r w:rsidRPr="005B01D4">
        <w:rPr>
          <w:rFonts w:ascii="Times New Roman" w:eastAsia="Times New Roman" w:hAnsi="Times New Roman"/>
          <w:sz w:val="24"/>
          <w:szCs w:val="24"/>
          <w:lang w:eastAsia="id-ID"/>
        </w:rPr>
        <w:t xml:space="preserve">Misnadiarly. (2006). </w:t>
      </w:r>
      <w:r w:rsidRPr="005B01D4">
        <w:rPr>
          <w:rFonts w:ascii="Times New Roman" w:eastAsia="Times New Roman" w:hAnsi="Times New Roman"/>
          <w:i/>
          <w:sz w:val="24"/>
          <w:szCs w:val="24"/>
          <w:lang w:eastAsia="id-ID"/>
        </w:rPr>
        <w:t>Diabetes Mellitus:Gangren,Ulcer,Infeksi</w:t>
      </w:r>
      <w:r w:rsidRPr="005B01D4">
        <w:rPr>
          <w:rFonts w:ascii="Times New Roman" w:eastAsia="Times New Roman" w:hAnsi="Times New Roman"/>
          <w:sz w:val="24"/>
          <w:szCs w:val="24"/>
          <w:lang w:eastAsia="id-ID"/>
        </w:rPr>
        <w:t>. Jakarta: Pustaka Populer Obor.</w:t>
      </w:r>
    </w:p>
    <w:p w14:paraId="627885B7" w14:textId="77777777" w:rsidR="006D5954" w:rsidRPr="008F2DBB" w:rsidRDefault="006D5954" w:rsidP="006D5954">
      <w:pPr>
        <w:spacing w:after="0" w:line="240" w:lineRule="auto"/>
        <w:ind w:left="1276" w:hanging="850"/>
        <w:jc w:val="both"/>
        <w:rPr>
          <w:rFonts w:ascii="Times New Roman" w:eastAsia="Times New Roman" w:hAnsi="Times New Roman"/>
          <w:sz w:val="24"/>
          <w:szCs w:val="24"/>
          <w:lang w:eastAsia="id-ID"/>
        </w:rPr>
      </w:pPr>
    </w:p>
    <w:p w14:paraId="44AE985E" w14:textId="77777777" w:rsidR="006D5954" w:rsidRPr="00FA5018" w:rsidRDefault="006D5954" w:rsidP="006D5954">
      <w:pPr>
        <w:spacing w:after="0" w:line="240" w:lineRule="auto"/>
        <w:ind w:left="1282" w:hanging="850"/>
        <w:rPr>
          <w:rFonts w:ascii="Times New Roman" w:eastAsia="Times New Roman" w:hAnsi="Times New Roman"/>
          <w:sz w:val="24"/>
          <w:szCs w:val="24"/>
          <w:lang w:eastAsia="id-ID"/>
        </w:rPr>
      </w:pPr>
      <w:r w:rsidRPr="00FA5018">
        <w:rPr>
          <w:rFonts w:ascii="Times New Roman" w:eastAsia="Times New Roman" w:hAnsi="Times New Roman"/>
          <w:sz w:val="24"/>
          <w:szCs w:val="24"/>
          <w:lang w:eastAsia="id-ID"/>
        </w:rPr>
        <w:t xml:space="preserve">Notoatmodjo, S. (2005). </w:t>
      </w:r>
      <w:r w:rsidRPr="00FA5018">
        <w:rPr>
          <w:rFonts w:ascii="Times New Roman" w:eastAsia="Times New Roman" w:hAnsi="Times New Roman"/>
          <w:i/>
          <w:sz w:val="24"/>
          <w:szCs w:val="24"/>
          <w:lang w:eastAsia="id-ID"/>
        </w:rPr>
        <w:t>Metodologi Penelitian Kesehatan</w:t>
      </w:r>
      <w:r w:rsidRPr="00FA5018">
        <w:rPr>
          <w:rFonts w:ascii="Times New Roman" w:eastAsia="Times New Roman" w:hAnsi="Times New Roman"/>
          <w:sz w:val="24"/>
          <w:szCs w:val="24"/>
          <w:lang w:eastAsia="id-ID"/>
        </w:rPr>
        <w:t>. Jakarta : Rineka Cipta</w:t>
      </w:r>
      <w:r>
        <w:rPr>
          <w:rFonts w:ascii="Times New Roman" w:eastAsia="Times New Roman" w:hAnsi="Times New Roman"/>
          <w:sz w:val="24"/>
          <w:szCs w:val="24"/>
          <w:lang w:eastAsia="id-ID"/>
        </w:rPr>
        <w:t>.</w:t>
      </w:r>
    </w:p>
    <w:p w14:paraId="791834A6"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30A8B0BA" w14:textId="77777777" w:rsidR="006D5954" w:rsidRPr="008F2DBB"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sidRPr="00101892">
        <w:rPr>
          <w:rFonts w:ascii="Times New Roman" w:eastAsia="Times New Roman" w:hAnsi="Times New Roman" w:cs="Times New Roman"/>
          <w:sz w:val="24"/>
          <w:szCs w:val="24"/>
          <w:lang w:eastAsia="id-ID"/>
        </w:rPr>
        <w:t>Noordia</w:t>
      </w:r>
      <w:r>
        <w:rPr>
          <w:rFonts w:ascii="Times New Roman" w:eastAsia="Times New Roman" w:hAnsi="Times New Roman" w:cs="Times New Roman"/>
          <w:sz w:val="24"/>
          <w:szCs w:val="24"/>
          <w:lang w:eastAsia="id-ID"/>
        </w:rPr>
        <w:t>n</w:t>
      </w:r>
      <w:r w:rsidRPr="00101892">
        <w:rPr>
          <w:rFonts w:ascii="Times New Roman" w:eastAsia="Times New Roman" w:hAnsi="Times New Roman" w:cs="Times New Roman"/>
          <w:sz w:val="24"/>
          <w:szCs w:val="24"/>
          <w:lang w:eastAsia="id-ID"/>
        </w:rPr>
        <w:t xml:space="preserve">ni. </w:t>
      </w:r>
      <w:r>
        <w:rPr>
          <w:rFonts w:ascii="Times New Roman" w:eastAsia="Times New Roman" w:hAnsi="Times New Roman" w:cs="Times New Roman"/>
          <w:sz w:val="24"/>
          <w:szCs w:val="24"/>
          <w:lang w:eastAsia="id-ID"/>
        </w:rPr>
        <w:t>(</w:t>
      </w:r>
      <w:r w:rsidRPr="00101892">
        <w:rPr>
          <w:rFonts w:ascii="Times New Roman" w:eastAsia="Times New Roman" w:hAnsi="Times New Roman" w:cs="Times New Roman"/>
          <w:sz w:val="24"/>
          <w:szCs w:val="24"/>
          <w:lang w:eastAsia="id-ID"/>
        </w:rPr>
        <w:t>2013</w:t>
      </w:r>
      <w:r>
        <w:rPr>
          <w:rFonts w:ascii="Times New Roman" w:eastAsia="Times New Roman" w:hAnsi="Times New Roman" w:cs="Times New Roman"/>
          <w:sz w:val="24"/>
          <w:szCs w:val="24"/>
          <w:lang w:eastAsia="id-ID"/>
        </w:rPr>
        <w:t>)</w:t>
      </w:r>
      <w:r w:rsidRPr="00101892">
        <w:rPr>
          <w:rFonts w:ascii="Times New Roman" w:eastAsia="Times New Roman" w:hAnsi="Times New Roman" w:cs="Times New Roman"/>
          <w:sz w:val="24"/>
          <w:szCs w:val="24"/>
          <w:lang w:eastAsia="id-ID"/>
        </w:rPr>
        <w:t xml:space="preserve">. </w:t>
      </w:r>
      <w:r w:rsidRPr="00427ABD">
        <w:rPr>
          <w:rFonts w:ascii="Times New Roman" w:eastAsia="Times New Roman" w:hAnsi="Times New Roman" w:cs="Times New Roman"/>
          <w:i/>
          <w:sz w:val="24"/>
          <w:szCs w:val="24"/>
          <w:lang w:eastAsia="id-ID"/>
        </w:rPr>
        <w:t>Pengetahuan dan Praktik Perawatan Kaki pada Klien Diabetes Mellitus Tipe 2 Di Kalimantan Selatan</w:t>
      </w:r>
      <w:r w:rsidRPr="00101892">
        <w:rPr>
          <w:rFonts w:ascii="Times New Roman" w:eastAsia="Times New Roman" w:hAnsi="Times New Roman" w:cs="Times New Roman"/>
          <w:sz w:val="24"/>
          <w:szCs w:val="24"/>
          <w:lang w:eastAsia="id-ID"/>
        </w:rPr>
        <w:t xml:space="preserve">, Jurnal Keperawatan Indonesia Vol.16, No.2, </w:t>
      </w:r>
      <w:hyperlink r:id="rId10" w:history="1">
        <w:r w:rsidRPr="008F2DBB">
          <w:rPr>
            <w:rStyle w:val="Hyperlink"/>
            <w:rFonts w:ascii="Times New Roman" w:eastAsia="Times New Roman" w:hAnsi="Times New Roman" w:cs="Times New Roman"/>
            <w:sz w:val="24"/>
            <w:szCs w:val="24"/>
            <w:lang w:eastAsia="id-ID"/>
          </w:rPr>
          <w:t>http://journal.ui.ac.id/index.php/jkepi/article/view/2763</w:t>
        </w:r>
      </w:hyperlink>
      <w:r w:rsidRPr="008F2DBB">
        <w:rPr>
          <w:rFonts w:ascii="Times New Roman" w:eastAsia="Times New Roman" w:hAnsi="Times New Roman" w:cs="Times New Roman"/>
          <w:sz w:val="24"/>
          <w:szCs w:val="24"/>
          <w:lang w:eastAsia="id-ID"/>
        </w:rPr>
        <w:t xml:space="preserve">. </w:t>
      </w:r>
    </w:p>
    <w:p w14:paraId="5290A31D" w14:textId="77777777" w:rsidR="006D5954" w:rsidRPr="008F2DBB"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11CE7DAF" w14:textId="77777777" w:rsidR="006D5954" w:rsidRPr="008F2DBB" w:rsidRDefault="006D5954" w:rsidP="006D5954">
      <w:pPr>
        <w:spacing w:after="0" w:line="240" w:lineRule="auto"/>
        <w:ind w:left="1282" w:hanging="850"/>
        <w:jc w:val="both"/>
      </w:pPr>
      <w:r>
        <w:rPr>
          <w:rFonts w:ascii="Times New Roman" w:hAnsi="Times New Roman"/>
          <w:sz w:val="24"/>
          <w:szCs w:val="24"/>
        </w:rPr>
        <w:t>Nova Scotia (2009).</w:t>
      </w:r>
      <w:r w:rsidRPr="003608A7">
        <w:rPr>
          <w:rFonts w:ascii="Times New Roman" w:hAnsi="Times New Roman"/>
          <w:i/>
          <w:sz w:val="24"/>
          <w:szCs w:val="24"/>
        </w:rPr>
        <w:t>Diabetes Program Care of Nova Scotia foot risk Assesment form Guide.</w:t>
      </w:r>
      <w:r w:rsidRPr="003608A7">
        <w:rPr>
          <w:rFonts w:ascii="Times New Roman" w:hAnsi="Times New Roman"/>
          <w:sz w:val="24"/>
          <w:szCs w:val="24"/>
        </w:rPr>
        <w:t>Care</w:t>
      </w:r>
      <w:r>
        <w:rPr>
          <w:rFonts w:ascii="Times New Roman" w:hAnsi="Times New Roman"/>
          <w:sz w:val="24"/>
          <w:szCs w:val="24"/>
        </w:rPr>
        <w:t xml:space="preserve"> Program of Nova Scotia diakses dari </w:t>
      </w:r>
      <w:hyperlink r:id="rId11" w:history="1">
        <w:r w:rsidRPr="008F2DBB">
          <w:rPr>
            <w:rStyle w:val="Hyperlink"/>
            <w:rFonts w:ascii="Times New Roman" w:hAnsi="Times New Roman"/>
            <w:i/>
            <w:sz w:val="24"/>
            <w:szCs w:val="24"/>
          </w:rPr>
          <w:t>http://www.diabetescareprogram.ns.ca/guide.</w:t>
        </w:r>
      </w:hyperlink>
    </w:p>
    <w:p w14:paraId="39B85680" w14:textId="77777777" w:rsidR="006D5954" w:rsidRPr="008F2DBB" w:rsidRDefault="006D5954" w:rsidP="006D5954">
      <w:pPr>
        <w:spacing w:after="0" w:line="240" w:lineRule="auto"/>
        <w:ind w:left="1282" w:hanging="850"/>
        <w:jc w:val="both"/>
        <w:rPr>
          <w:rFonts w:ascii="Times New Roman" w:hAnsi="Times New Roman"/>
          <w:i/>
          <w:sz w:val="24"/>
          <w:szCs w:val="24"/>
        </w:rPr>
      </w:pPr>
    </w:p>
    <w:p w14:paraId="39BF9099" w14:textId="77777777" w:rsidR="009B549A" w:rsidRPr="00C83D29" w:rsidRDefault="009B549A" w:rsidP="009B549A">
      <w:pPr>
        <w:pStyle w:val="CommentText"/>
        <w:ind w:left="1260" w:hanging="810"/>
        <w:jc w:val="both"/>
        <w:rPr>
          <w:rFonts w:ascii="Times New Roman" w:hAnsi="Times New Roman" w:cs="Times New Roman"/>
          <w:sz w:val="24"/>
          <w:szCs w:val="24"/>
        </w:rPr>
      </w:pPr>
      <w:r w:rsidRPr="00C83D29">
        <w:rPr>
          <w:rFonts w:ascii="Times New Roman" w:hAnsi="Times New Roman" w:cs="Times New Roman"/>
          <w:color w:val="222222"/>
          <w:sz w:val="24"/>
          <w:szCs w:val="24"/>
          <w:shd w:val="clear" w:color="auto" w:fill="FFFFFF"/>
        </w:rPr>
        <w:t>Perkeni, P. E. I. (2011). Konsensus Pengendalian dan Pencegahan Diabetes Melitus Tipe 2 di Indonesia (The Consensus of Control and Prevention of Type 2 Diabetes Mellitus). </w:t>
      </w:r>
      <w:r w:rsidRPr="00C83D29">
        <w:rPr>
          <w:rFonts w:ascii="Times New Roman" w:hAnsi="Times New Roman" w:cs="Times New Roman"/>
          <w:i/>
          <w:iCs/>
          <w:color w:val="222222"/>
          <w:sz w:val="24"/>
          <w:szCs w:val="24"/>
          <w:shd w:val="clear" w:color="auto" w:fill="FFFFFF"/>
        </w:rPr>
        <w:t>Jakarta: Perkeni (Indonesian Society of Endocrinology)</w:t>
      </w:r>
      <w:r w:rsidRPr="00C83D29">
        <w:rPr>
          <w:rFonts w:ascii="Times New Roman" w:hAnsi="Times New Roman" w:cs="Times New Roman"/>
          <w:color w:val="222222"/>
          <w:sz w:val="24"/>
          <w:szCs w:val="24"/>
          <w:shd w:val="clear" w:color="auto" w:fill="FFFFFF"/>
        </w:rPr>
        <w:t>.</w:t>
      </w:r>
    </w:p>
    <w:p w14:paraId="1681F326" w14:textId="77777777" w:rsidR="006D5954" w:rsidRPr="00701756"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sidRPr="00D06991">
        <w:rPr>
          <w:rFonts w:ascii="Times New Roman" w:eastAsia="Times New Roman" w:hAnsi="Times New Roman" w:cs="Times New Roman"/>
          <w:sz w:val="23"/>
          <w:szCs w:val="23"/>
          <w:lang w:eastAsia="id-ID"/>
        </w:rPr>
        <w:t xml:space="preserve">PPNI, AIPNI, AIPDiKI. (2012). </w:t>
      </w:r>
      <w:r w:rsidRPr="00D06991">
        <w:rPr>
          <w:rFonts w:ascii="Times New Roman" w:eastAsia="Times New Roman" w:hAnsi="Times New Roman" w:cs="Times New Roman"/>
          <w:i/>
          <w:sz w:val="23"/>
          <w:szCs w:val="23"/>
          <w:lang w:eastAsia="id-ID"/>
        </w:rPr>
        <w:t>Draf Standar Kompetensi Perawat Indonesia</w:t>
      </w:r>
      <w:r w:rsidRPr="00D06991">
        <w:rPr>
          <w:rFonts w:ascii="Times New Roman" w:eastAsia="Times New Roman" w:hAnsi="Times New Roman" w:cs="Times New Roman"/>
          <w:sz w:val="23"/>
          <w:szCs w:val="23"/>
          <w:lang w:eastAsia="id-ID"/>
        </w:rPr>
        <w:t>. http://hpeq.dikti.go.id/v2/wp-content/uploads/2012/11/18.3-Draf-STANDAR-KOMPETENSI-PERAWAT-18-19-Okt-201</w:t>
      </w:r>
      <w:r>
        <w:rPr>
          <w:rFonts w:ascii="Times New Roman" w:eastAsia="Times New Roman" w:hAnsi="Times New Roman" w:cs="Times New Roman"/>
          <w:sz w:val="23"/>
          <w:szCs w:val="23"/>
          <w:lang w:eastAsia="id-ID"/>
        </w:rPr>
        <w:t>2</w:t>
      </w:r>
      <w:r w:rsidRPr="00D06991">
        <w:rPr>
          <w:rFonts w:ascii="Times New Roman" w:eastAsia="Times New Roman" w:hAnsi="Times New Roman" w:cs="Times New Roman"/>
          <w:sz w:val="23"/>
          <w:szCs w:val="23"/>
          <w:lang w:eastAsia="id-ID"/>
        </w:rPr>
        <w:t xml:space="preserve">.pdf. </w:t>
      </w:r>
    </w:p>
    <w:p w14:paraId="1259B666"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16B7265F" w14:textId="77777777" w:rsidR="006D5954" w:rsidRPr="005F1C4C"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sidRPr="0093146A">
        <w:rPr>
          <w:rFonts w:ascii="Times New Roman" w:eastAsia="Times New Roman" w:hAnsi="Times New Roman" w:cs="Times New Roman"/>
          <w:sz w:val="24"/>
          <w:szCs w:val="24"/>
          <w:lang w:eastAsia="id-ID"/>
        </w:rPr>
        <w:t xml:space="preserve">Purwanti, O.S. </w:t>
      </w:r>
      <w:r>
        <w:rPr>
          <w:rFonts w:ascii="Times New Roman" w:eastAsia="Times New Roman" w:hAnsi="Times New Roman" w:cs="Times New Roman"/>
          <w:sz w:val="24"/>
          <w:szCs w:val="24"/>
          <w:lang w:eastAsia="id-ID"/>
        </w:rPr>
        <w:t>(</w:t>
      </w:r>
      <w:r w:rsidRPr="0093146A">
        <w:rPr>
          <w:rFonts w:ascii="Times New Roman" w:eastAsia="Times New Roman" w:hAnsi="Times New Roman" w:cs="Times New Roman"/>
          <w:sz w:val="24"/>
          <w:szCs w:val="24"/>
          <w:lang w:eastAsia="id-ID"/>
        </w:rPr>
        <w:t>201</w:t>
      </w:r>
      <w:r>
        <w:rPr>
          <w:rFonts w:ascii="Times New Roman" w:eastAsia="Times New Roman" w:hAnsi="Times New Roman" w:cs="Times New Roman"/>
          <w:sz w:val="24"/>
          <w:szCs w:val="24"/>
          <w:lang w:eastAsia="id-ID"/>
        </w:rPr>
        <w:t>3)</w:t>
      </w:r>
      <w:r w:rsidRPr="0093146A">
        <w:rPr>
          <w:rFonts w:ascii="Times New Roman" w:eastAsia="Times New Roman" w:hAnsi="Times New Roman" w:cs="Times New Roman"/>
          <w:sz w:val="24"/>
          <w:szCs w:val="24"/>
          <w:lang w:eastAsia="id-ID"/>
        </w:rPr>
        <w:t xml:space="preserve">. </w:t>
      </w:r>
      <w:r w:rsidRPr="0093146A">
        <w:rPr>
          <w:rFonts w:ascii="Times New Roman" w:eastAsia="Times New Roman" w:hAnsi="Times New Roman" w:cs="Times New Roman"/>
          <w:i/>
          <w:sz w:val="24"/>
          <w:szCs w:val="24"/>
          <w:lang w:eastAsia="id-ID"/>
        </w:rPr>
        <w:t>Analisis Faktor-Faktor Risiko Terjadinya Ulkus Kaki pada Pasien Diabetes Mellitus di RSUD DR. Moewardi Surakarta</w:t>
      </w:r>
      <w:r>
        <w:rPr>
          <w:rFonts w:ascii="Times New Roman" w:eastAsia="Times New Roman" w:hAnsi="Times New Roman" w:cs="Times New Roman"/>
          <w:sz w:val="24"/>
          <w:szCs w:val="24"/>
          <w:lang w:eastAsia="id-ID"/>
        </w:rPr>
        <w:t xml:space="preserve">, </w:t>
      </w:r>
      <w:r w:rsidRPr="0093146A">
        <w:rPr>
          <w:rFonts w:ascii="Times New Roman" w:eastAsia="Times New Roman" w:hAnsi="Times New Roman" w:cs="Times New Roman"/>
          <w:sz w:val="24"/>
          <w:szCs w:val="24"/>
          <w:lang w:eastAsia="id-ID"/>
        </w:rPr>
        <w:t xml:space="preserve">ProsidingSeminar Ilmiah nasional, ISSN: 2338-2694, </w:t>
      </w:r>
      <w:hyperlink r:id="rId12" w:history="1">
        <w:r w:rsidRPr="005F1C4C">
          <w:rPr>
            <w:rStyle w:val="Hyperlink"/>
            <w:rFonts w:ascii="Times New Roman" w:eastAsia="Times New Roman" w:hAnsi="Times New Roman" w:cs="Times New Roman"/>
            <w:sz w:val="24"/>
            <w:szCs w:val="24"/>
            <w:lang w:eastAsia="id-ID"/>
          </w:rPr>
          <w:t>http://journal.ui.ac.id/index.php/jkepi/article/view/2763</w:t>
        </w:r>
      </w:hyperlink>
      <w:r w:rsidRPr="005F1C4C">
        <w:rPr>
          <w:rFonts w:ascii="Times New Roman" w:eastAsia="Times New Roman" w:hAnsi="Times New Roman" w:cs="Times New Roman"/>
          <w:sz w:val="24"/>
          <w:szCs w:val="24"/>
          <w:lang w:eastAsia="id-ID"/>
        </w:rPr>
        <w:t>.</w:t>
      </w:r>
    </w:p>
    <w:p w14:paraId="0B47D0A6"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5D1C2461"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Medical Record ruang Teratai, Nusa Indah, Bougenville, RSUD Kota Bekasi.2016. tidak dipublikasikan.</w:t>
      </w:r>
    </w:p>
    <w:p w14:paraId="1BAC804C"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43C29C08" w14:textId="77777777" w:rsidR="006D5954" w:rsidRDefault="006D5954" w:rsidP="006D5954">
      <w:pPr>
        <w:spacing w:after="0" w:line="240" w:lineRule="auto"/>
        <w:ind w:left="1276" w:hanging="850"/>
        <w:jc w:val="both"/>
        <w:rPr>
          <w:rFonts w:ascii="Times New Roman" w:hAnsi="Times New Roman"/>
          <w:sz w:val="24"/>
          <w:szCs w:val="24"/>
        </w:rPr>
      </w:pPr>
      <w:r>
        <w:rPr>
          <w:rFonts w:ascii="Times New Roman" w:eastAsia="Times New Roman" w:hAnsi="Times New Roman" w:cs="Times New Roman"/>
          <w:sz w:val="24"/>
          <w:szCs w:val="24"/>
          <w:lang w:eastAsia="id-ID"/>
        </w:rPr>
        <w:t xml:space="preserve">Rad University (2015). </w:t>
      </w:r>
      <w:proofErr w:type="gramStart"/>
      <w:r w:rsidRPr="001965C9">
        <w:rPr>
          <w:rFonts w:ascii="Times New Roman" w:eastAsia="Times New Roman" w:hAnsi="Times New Roman" w:cs="Times New Roman"/>
          <w:i/>
          <w:sz w:val="24"/>
          <w:szCs w:val="24"/>
          <w:lang w:eastAsia="id-ID"/>
        </w:rPr>
        <w:t>Diabetes ;</w:t>
      </w:r>
      <w:proofErr w:type="gramEnd"/>
      <w:r w:rsidRPr="001965C9">
        <w:rPr>
          <w:rFonts w:ascii="Times New Roman" w:eastAsia="Times New Roman" w:hAnsi="Times New Roman" w:cs="Times New Roman"/>
          <w:i/>
          <w:sz w:val="24"/>
          <w:szCs w:val="24"/>
          <w:lang w:eastAsia="id-ID"/>
        </w:rPr>
        <w:t xml:space="preserve"> Research Data From Radboud University Update Understanding of Diabetes (Patient education for Preventing Diabetic Foot Ulceration</w:t>
      </w:r>
      <w:r>
        <w:rPr>
          <w:rFonts w:ascii="Times New Roman" w:eastAsia="Times New Roman" w:hAnsi="Times New Roman" w:cs="Times New Roman"/>
          <w:sz w:val="24"/>
          <w:szCs w:val="24"/>
          <w:lang w:eastAsia="id-ID"/>
        </w:rPr>
        <w:t>.</w:t>
      </w:r>
      <w:r w:rsidRPr="008741D0">
        <w:rPr>
          <w:rFonts w:ascii="Times New Roman" w:hAnsi="Times New Roman"/>
          <w:sz w:val="24"/>
          <w:szCs w:val="24"/>
        </w:rPr>
        <w:t xml:space="preserve"> </w:t>
      </w:r>
      <w:r w:rsidRPr="00FA5018">
        <w:rPr>
          <w:rFonts w:ascii="Times New Roman" w:hAnsi="Times New Roman"/>
          <w:sz w:val="24"/>
          <w:szCs w:val="24"/>
        </w:rPr>
        <w:t>melalui ProQuest Health and Medical Complete.</w:t>
      </w:r>
    </w:p>
    <w:p w14:paraId="1BE8B022"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48B9B7EE" w14:textId="77777777" w:rsidR="006D5954" w:rsidRPr="0019457C"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sidRPr="0019457C">
        <w:rPr>
          <w:rFonts w:ascii="Times New Roman" w:eastAsia="Times New Roman" w:hAnsi="Times New Roman" w:cs="Times New Roman"/>
          <w:sz w:val="24"/>
          <w:szCs w:val="24"/>
          <w:lang w:eastAsia="id-ID"/>
        </w:rPr>
        <w:t>Riset Kesehatan Dasar (</w:t>
      </w:r>
      <w:r>
        <w:rPr>
          <w:rFonts w:ascii="Times New Roman" w:eastAsia="Times New Roman" w:hAnsi="Times New Roman" w:cs="Times New Roman"/>
          <w:sz w:val="24"/>
          <w:szCs w:val="24"/>
          <w:lang w:eastAsia="id-ID"/>
        </w:rPr>
        <w:t>Riskesdas)</w:t>
      </w:r>
      <w:r w:rsidRPr="0019457C">
        <w:rPr>
          <w:rFonts w:ascii="Times New Roman" w:eastAsia="Times New Roman" w:hAnsi="Times New Roman" w:cs="Times New Roman"/>
          <w:sz w:val="24"/>
          <w:szCs w:val="24"/>
          <w:lang w:eastAsia="id-ID"/>
        </w:rPr>
        <w:t>. 2013</w:t>
      </w:r>
      <w:r>
        <w:rPr>
          <w:rFonts w:ascii="Times New Roman" w:eastAsia="Times New Roman" w:hAnsi="Times New Roman" w:cs="Times New Roman"/>
          <w:sz w:val="24"/>
          <w:szCs w:val="24"/>
          <w:lang w:eastAsia="id-ID"/>
        </w:rPr>
        <w:t>.(</w:t>
      </w:r>
      <w:r w:rsidRPr="0019457C">
        <w:rPr>
          <w:rFonts w:ascii="Times New Roman" w:eastAsia="Times New Roman" w:hAnsi="Times New Roman" w:cs="Times New Roman"/>
          <w:sz w:val="24"/>
          <w:szCs w:val="24"/>
          <w:lang w:eastAsia="id-ID"/>
        </w:rPr>
        <w:t>cited 2014 Feb 28</w:t>
      </w:r>
      <w:r>
        <w:rPr>
          <w:rFonts w:ascii="Times New Roman" w:eastAsia="Times New Roman" w:hAnsi="Times New Roman" w:cs="Times New Roman"/>
          <w:sz w:val="24"/>
          <w:szCs w:val="24"/>
          <w:lang w:eastAsia="id-ID"/>
        </w:rPr>
        <w:t>)</w:t>
      </w:r>
      <w:r w:rsidRPr="0019457C">
        <w:rPr>
          <w:rFonts w:ascii="Times New Roman" w:eastAsia="Times New Roman" w:hAnsi="Times New Roman" w:cs="Times New Roman"/>
          <w:sz w:val="24"/>
          <w:szCs w:val="24"/>
          <w:lang w:eastAsia="id-ID"/>
        </w:rPr>
        <w:t>. Available from: http://depkes.go.id/downloads/riskesdas2013/Hasil%20Riskesdas%202013.pdf</w:t>
      </w:r>
    </w:p>
    <w:p w14:paraId="17D20C6A"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70330803"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sidRPr="00EB59C8">
        <w:rPr>
          <w:rFonts w:ascii="Times New Roman" w:eastAsia="Times New Roman" w:hAnsi="Times New Roman" w:cs="Times New Roman"/>
          <w:sz w:val="24"/>
          <w:szCs w:val="24"/>
          <w:lang w:eastAsia="id-ID"/>
        </w:rPr>
        <w:t>Riyanto, A. 201</w:t>
      </w:r>
      <w:r>
        <w:rPr>
          <w:rFonts w:ascii="Times New Roman" w:eastAsia="Times New Roman" w:hAnsi="Times New Roman" w:cs="Times New Roman"/>
          <w:sz w:val="24"/>
          <w:szCs w:val="24"/>
          <w:lang w:eastAsia="id-ID"/>
        </w:rPr>
        <w:t>6</w:t>
      </w:r>
      <w:r w:rsidRPr="00EB59C8">
        <w:rPr>
          <w:rFonts w:ascii="Times New Roman" w:eastAsia="Times New Roman" w:hAnsi="Times New Roman" w:cs="Times New Roman"/>
          <w:sz w:val="24"/>
          <w:szCs w:val="24"/>
          <w:lang w:eastAsia="id-ID"/>
        </w:rPr>
        <w:t xml:space="preserve">. </w:t>
      </w:r>
      <w:r w:rsidRPr="00427ABD">
        <w:rPr>
          <w:rFonts w:ascii="Times New Roman" w:eastAsia="Times New Roman" w:hAnsi="Times New Roman" w:cs="Times New Roman"/>
          <w:i/>
          <w:sz w:val="24"/>
          <w:szCs w:val="24"/>
          <w:lang w:eastAsia="id-ID"/>
        </w:rPr>
        <w:t>Aplikasi Metodologi Penelitian Kesehatan</w:t>
      </w:r>
      <w:r w:rsidRPr="00EB59C8">
        <w:rPr>
          <w:rFonts w:ascii="Times New Roman" w:eastAsia="Times New Roman" w:hAnsi="Times New Roman" w:cs="Times New Roman"/>
          <w:sz w:val="24"/>
          <w:szCs w:val="24"/>
          <w:lang w:eastAsia="id-ID"/>
        </w:rPr>
        <w:t>. Yogyakarta : Nuha Medika</w:t>
      </w:r>
    </w:p>
    <w:p w14:paraId="70C73C32" w14:textId="77777777" w:rsidR="006D5954" w:rsidRDefault="006D5954" w:rsidP="006D5954">
      <w:pPr>
        <w:spacing w:after="0" w:line="240" w:lineRule="auto"/>
        <w:ind w:left="1276" w:hanging="850"/>
        <w:rPr>
          <w:rFonts w:ascii="Times New Roman" w:hAnsi="Times New Roman"/>
          <w:sz w:val="24"/>
          <w:szCs w:val="24"/>
        </w:rPr>
      </w:pPr>
    </w:p>
    <w:p w14:paraId="265D3397" w14:textId="77777777" w:rsidR="006D5954" w:rsidRDefault="006D5954" w:rsidP="006D5954">
      <w:pPr>
        <w:spacing w:after="0" w:line="240" w:lineRule="auto"/>
        <w:ind w:left="1276" w:hanging="850"/>
        <w:jc w:val="both"/>
        <w:rPr>
          <w:rFonts w:ascii="Times New Roman" w:hAnsi="Times New Roman"/>
          <w:sz w:val="24"/>
          <w:szCs w:val="24"/>
        </w:rPr>
      </w:pPr>
      <w:r w:rsidRPr="00FA5018">
        <w:rPr>
          <w:rFonts w:ascii="Times New Roman" w:hAnsi="Times New Roman"/>
          <w:sz w:val="24"/>
          <w:szCs w:val="24"/>
        </w:rPr>
        <w:t>Registered Nurses’ Association of Ontario. (2005).</w:t>
      </w:r>
      <w:r w:rsidRPr="00EC120C">
        <w:rPr>
          <w:rFonts w:ascii="Times New Roman" w:hAnsi="Times New Roman"/>
          <w:i/>
          <w:sz w:val="24"/>
          <w:szCs w:val="24"/>
        </w:rPr>
        <w:t>Assesment and Management of Foot ulcers for People with Diabetes.</w:t>
      </w:r>
      <w:r w:rsidRPr="00FA5018">
        <w:rPr>
          <w:rFonts w:ascii="Times New Roman" w:hAnsi="Times New Roman"/>
          <w:sz w:val="24"/>
          <w:szCs w:val="24"/>
        </w:rPr>
        <w:t xml:space="preserve"> Nursing Best Practice Guideline Shaping the Future of Nursing, March</w:t>
      </w:r>
      <w:r>
        <w:rPr>
          <w:rFonts w:ascii="Times New Roman" w:hAnsi="Times New Roman"/>
          <w:sz w:val="24"/>
          <w:szCs w:val="24"/>
        </w:rPr>
        <w:t>.</w:t>
      </w:r>
    </w:p>
    <w:p w14:paraId="6090F135"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338277CA"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sidRPr="00993BB6">
        <w:rPr>
          <w:rFonts w:ascii="Times New Roman" w:eastAsia="Times New Roman" w:hAnsi="Times New Roman" w:cs="Times New Roman"/>
          <w:sz w:val="24"/>
          <w:szCs w:val="24"/>
          <w:lang w:eastAsia="id-ID"/>
        </w:rPr>
        <w:t xml:space="preserve">Setiadi. (2007). </w:t>
      </w:r>
      <w:r w:rsidRPr="00427ABD">
        <w:rPr>
          <w:rFonts w:ascii="Times New Roman" w:eastAsia="Times New Roman" w:hAnsi="Times New Roman" w:cs="Times New Roman"/>
          <w:i/>
          <w:sz w:val="24"/>
          <w:szCs w:val="24"/>
          <w:lang w:eastAsia="id-ID"/>
        </w:rPr>
        <w:t>Konsep &amp; Penulisan Riset Keperawatan</w:t>
      </w:r>
      <w:r w:rsidRPr="00993BB6">
        <w:rPr>
          <w:rFonts w:ascii="Times New Roman" w:eastAsia="Times New Roman" w:hAnsi="Times New Roman" w:cs="Times New Roman"/>
          <w:sz w:val="24"/>
          <w:szCs w:val="24"/>
          <w:lang w:eastAsia="id-ID"/>
        </w:rPr>
        <w:t xml:space="preserve">. Yogyakarta. Graha Ilmu. </w:t>
      </w:r>
    </w:p>
    <w:p w14:paraId="2F3A4BB0"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6A766777"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Setiadi. (2008</w:t>
      </w:r>
      <w:r w:rsidRPr="00993BB6">
        <w:rPr>
          <w:rFonts w:ascii="Times New Roman" w:eastAsia="Times New Roman" w:hAnsi="Times New Roman" w:cs="Times New Roman"/>
          <w:sz w:val="24"/>
          <w:szCs w:val="24"/>
          <w:lang w:eastAsia="id-ID"/>
        </w:rPr>
        <w:t xml:space="preserve">). </w:t>
      </w:r>
      <w:r w:rsidRPr="00427ABD">
        <w:rPr>
          <w:rFonts w:ascii="Times New Roman" w:eastAsia="Times New Roman" w:hAnsi="Times New Roman" w:cs="Times New Roman"/>
          <w:i/>
          <w:sz w:val="24"/>
          <w:szCs w:val="24"/>
          <w:lang w:eastAsia="id-ID"/>
        </w:rPr>
        <w:t>Konsep &amp; Penulisan Riset Keperawatan</w:t>
      </w:r>
      <w:r w:rsidRPr="00993BB6">
        <w:rPr>
          <w:rFonts w:ascii="Times New Roman" w:eastAsia="Times New Roman" w:hAnsi="Times New Roman" w:cs="Times New Roman"/>
          <w:sz w:val="24"/>
          <w:szCs w:val="24"/>
          <w:lang w:eastAsia="id-ID"/>
        </w:rPr>
        <w:t xml:space="preserve">. Yogyakarta. Graha Ilmu. </w:t>
      </w:r>
    </w:p>
    <w:p w14:paraId="5B6C39D6"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1EB59E25" w14:textId="77777777" w:rsidR="00EE2D45" w:rsidRPr="00843701" w:rsidRDefault="00EE2D45" w:rsidP="00EE2D45">
      <w:pPr>
        <w:spacing w:after="0" w:line="240" w:lineRule="auto"/>
        <w:ind w:left="1276" w:hanging="851"/>
        <w:jc w:val="both"/>
        <w:rPr>
          <w:rFonts w:ascii="Times New Roman" w:eastAsia="Times New Roman" w:hAnsi="Times New Roman" w:cs="Times New Roman"/>
          <w:sz w:val="24"/>
          <w:szCs w:val="24"/>
          <w:lang w:eastAsia="id-ID"/>
        </w:rPr>
      </w:pPr>
      <w:r w:rsidRPr="00843701">
        <w:rPr>
          <w:rFonts w:ascii="Times New Roman" w:hAnsi="Times New Roman" w:cs="Times New Roman"/>
          <w:color w:val="222222"/>
          <w:sz w:val="24"/>
          <w:szCs w:val="24"/>
          <w:shd w:val="clear" w:color="auto" w:fill="FFFFFF"/>
        </w:rPr>
        <w:t>Senussi, M., Lincoln, N., &amp; Jeffcoate, W. (2011). Psychometric properties of the Nottingham Assessment of Functional Footcare (NAFF). </w:t>
      </w:r>
      <w:r w:rsidRPr="00843701">
        <w:rPr>
          <w:rFonts w:ascii="Times New Roman" w:hAnsi="Times New Roman" w:cs="Times New Roman"/>
          <w:i/>
          <w:iCs/>
          <w:color w:val="222222"/>
          <w:sz w:val="24"/>
          <w:szCs w:val="24"/>
          <w:shd w:val="clear" w:color="auto" w:fill="FFFFFF"/>
        </w:rPr>
        <w:t>International Journal of Therapy and Rehabilitation</w:t>
      </w:r>
      <w:r w:rsidRPr="00843701">
        <w:rPr>
          <w:rFonts w:ascii="Times New Roman" w:hAnsi="Times New Roman" w:cs="Times New Roman"/>
          <w:color w:val="222222"/>
          <w:sz w:val="24"/>
          <w:szCs w:val="24"/>
          <w:shd w:val="clear" w:color="auto" w:fill="FFFFFF"/>
        </w:rPr>
        <w:t>, </w:t>
      </w:r>
      <w:r w:rsidRPr="00843701">
        <w:rPr>
          <w:rFonts w:ascii="Times New Roman" w:hAnsi="Times New Roman" w:cs="Times New Roman"/>
          <w:i/>
          <w:iCs/>
          <w:color w:val="222222"/>
          <w:sz w:val="24"/>
          <w:szCs w:val="24"/>
          <w:shd w:val="clear" w:color="auto" w:fill="FFFFFF"/>
        </w:rPr>
        <w:t>18</w:t>
      </w:r>
      <w:r w:rsidRPr="00843701">
        <w:rPr>
          <w:rFonts w:ascii="Times New Roman" w:hAnsi="Times New Roman" w:cs="Times New Roman"/>
          <w:color w:val="222222"/>
          <w:sz w:val="24"/>
          <w:szCs w:val="24"/>
          <w:shd w:val="clear" w:color="auto" w:fill="FFFFFF"/>
        </w:rPr>
        <w:t>(6), 330-334.</w:t>
      </w:r>
    </w:p>
    <w:p w14:paraId="49DF831C" w14:textId="77777777" w:rsidR="00EE2D45" w:rsidRDefault="00EE2D45" w:rsidP="006D5954">
      <w:pPr>
        <w:spacing w:after="0" w:line="240" w:lineRule="auto"/>
        <w:ind w:left="1276" w:hanging="851"/>
        <w:jc w:val="both"/>
        <w:rPr>
          <w:rFonts w:ascii="Times New Roman" w:hAnsi="Times New Roman"/>
          <w:sz w:val="24"/>
          <w:szCs w:val="24"/>
        </w:rPr>
      </w:pPr>
    </w:p>
    <w:p w14:paraId="61F3BF60" w14:textId="77777777" w:rsidR="006D5954" w:rsidRDefault="006D5954" w:rsidP="006D5954">
      <w:pPr>
        <w:spacing w:after="0" w:line="240" w:lineRule="auto"/>
        <w:ind w:left="1276" w:hanging="851"/>
        <w:jc w:val="both"/>
        <w:rPr>
          <w:rFonts w:ascii="Times New Roman" w:hAnsi="Times New Roman"/>
          <w:sz w:val="24"/>
          <w:szCs w:val="24"/>
        </w:rPr>
      </w:pPr>
      <w:r>
        <w:rPr>
          <w:rFonts w:ascii="Times New Roman" w:hAnsi="Times New Roman"/>
          <w:sz w:val="24"/>
          <w:szCs w:val="24"/>
        </w:rPr>
        <w:t>Sings</w:t>
      </w:r>
      <w:proofErr w:type="gramStart"/>
      <w:r>
        <w:rPr>
          <w:rFonts w:ascii="Times New Roman" w:hAnsi="Times New Roman"/>
          <w:sz w:val="24"/>
          <w:szCs w:val="24"/>
        </w:rPr>
        <w:t>,N</w:t>
      </w:r>
      <w:proofErr w:type="gramEnd"/>
      <w:r>
        <w:rPr>
          <w:rFonts w:ascii="Times New Roman" w:hAnsi="Times New Roman"/>
          <w:sz w:val="24"/>
          <w:szCs w:val="24"/>
        </w:rPr>
        <w:t>.,Amstrong,D.G.,dan Lipsky,B.A. (2005).</w:t>
      </w:r>
      <w:r w:rsidRPr="00E7018D">
        <w:rPr>
          <w:rFonts w:ascii="Times New Roman" w:hAnsi="Times New Roman"/>
          <w:i/>
          <w:sz w:val="24"/>
          <w:szCs w:val="24"/>
        </w:rPr>
        <w:t>Preventing of Foot Ulcers</w:t>
      </w:r>
      <w:r>
        <w:rPr>
          <w:rFonts w:ascii="Times New Roman" w:hAnsi="Times New Roman"/>
          <w:sz w:val="24"/>
          <w:szCs w:val="24"/>
        </w:rPr>
        <w:t>. National Healing Corporation, 6(4).</w:t>
      </w:r>
    </w:p>
    <w:p w14:paraId="5F01B0A5" w14:textId="77777777" w:rsidR="006D5954" w:rsidRDefault="006D5954" w:rsidP="006D5954">
      <w:pPr>
        <w:spacing w:after="0" w:line="240" w:lineRule="auto"/>
        <w:ind w:left="1276" w:hanging="851"/>
        <w:jc w:val="both"/>
        <w:rPr>
          <w:rFonts w:ascii="Times New Roman" w:hAnsi="Times New Roman"/>
          <w:sz w:val="24"/>
          <w:szCs w:val="24"/>
        </w:rPr>
      </w:pPr>
    </w:p>
    <w:p w14:paraId="5EE2A3EC" w14:textId="77777777" w:rsidR="006D5954" w:rsidRDefault="006D5954" w:rsidP="006D5954">
      <w:pPr>
        <w:spacing w:after="0" w:line="240" w:lineRule="auto"/>
        <w:ind w:left="1276" w:hanging="851"/>
        <w:jc w:val="both"/>
        <w:rPr>
          <w:rFonts w:ascii="Times New Roman" w:hAnsi="Times New Roman"/>
          <w:sz w:val="24"/>
          <w:szCs w:val="24"/>
        </w:rPr>
      </w:pPr>
      <w:r>
        <w:rPr>
          <w:rFonts w:ascii="Times New Roman" w:hAnsi="Times New Roman"/>
          <w:sz w:val="24"/>
          <w:szCs w:val="24"/>
        </w:rPr>
        <w:t>Segondo, Soewondo&amp; Subekti (Editor 2015).</w:t>
      </w:r>
      <w:r w:rsidRPr="00AA2A71">
        <w:rPr>
          <w:rFonts w:ascii="Times New Roman" w:hAnsi="Times New Roman"/>
          <w:i/>
          <w:sz w:val="24"/>
          <w:szCs w:val="24"/>
        </w:rPr>
        <w:t>Penatalaksanaan Diabetes Mellitus Terpadu: Panduan Penatalaksanaan bagi dokter dan educator</w:t>
      </w:r>
      <w:r>
        <w:rPr>
          <w:rFonts w:ascii="Times New Roman" w:hAnsi="Times New Roman"/>
          <w:sz w:val="24"/>
          <w:szCs w:val="24"/>
        </w:rPr>
        <w:t>. Jakarta. Balai penerbit FKUI.</w:t>
      </w:r>
    </w:p>
    <w:p w14:paraId="37B789D9" w14:textId="77777777" w:rsidR="006D5954" w:rsidRPr="00E42D49" w:rsidRDefault="006D5954" w:rsidP="006D5954">
      <w:pPr>
        <w:spacing w:after="0" w:line="240" w:lineRule="auto"/>
        <w:ind w:left="1276" w:hanging="851"/>
        <w:jc w:val="both"/>
        <w:rPr>
          <w:rFonts w:ascii="Times New Roman" w:hAnsi="Times New Roman"/>
          <w:sz w:val="24"/>
          <w:szCs w:val="24"/>
        </w:rPr>
      </w:pPr>
    </w:p>
    <w:p w14:paraId="17302001" w14:textId="77777777" w:rsidR="006D5954" w:rsidRPr="00EB6574" w:rsidRDefault="006D5954" w:rsidP="006D5954">
      <w:pPr>
        <w:spacing w:after="0" w:line="240" w:lineRule="auto"/>
        <w:ind w:left="1276" w:hanging="851"/>
        <w:jc w:val="both"/>
        <w:rPr>
          <w:rFonts w:ascii="Times New Roman" w:hAnsi="Times New Roman"/>
          <w:sz w:val="24"/>
          <w:szCs w:val="24"/>
        </w:rPr>
      </w:pPr>
      <w:r>
        <w:rPr>
          <w:rFonts w:ascii="Times New Roman" w:hAnsi="Times New Roman"/>
          <w:sz w:val="24"/>
          <w:szCs w:val="24"/>
        </w:rPr>
        <w:t xml:space="preserve">Soegondo dkk (2010). </w:t>
      </w:r>
      <w:r w:rsidRPr="00196AD6">
        <w:rPr>
          <w:rFonts w:ascii="Times New Roman" w:hAnsi="Times New Roman"/>
          <w:i/>
          <w:sz w:val="24"/>
          <w:szCs w:val="24"/>
        </w:rPr>
        <w:t>The Diabcare Asia 2008 Study-Outcome on Control and Complication of tupe 2 Diabetic patients in Indonesia</w:t>
      </w:r>
      <w:r>
        <w:rPr>
          <w:rFonts w:ascii="Times New Roman" w:hAnsi="Times New Roman"/>
          <w:sz w:val="24"/>
          <w:szCs w:val="24"/>
        </w:rPr>
        <w:t xml:space="preserve">. Medical Journal of Indonesia vol 19 Number 9 November 2010) </w:t>
      </w:r>
    </w:p>
    <w:p w14:paraId="2C48757F"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72D04647" w14:textId="77777777" w:rsidR="006D5954" w:rsidRDefault="006D5954" w:rsidP="006D5954">
      <w:pPr>
        <w:spacing w:after="0" w:line="240" w:lineRule="auto"/>
        <w:ind w:left="1276" w:hanging="850"/>
        <w:jc w:val="both"/>
        <w:rPr>
          <w:rFonts w:ascii="Times New Roman" w:eastAsia="Times New Roman" w:hAnsi="Times New Roman" w:cs="Times New Roman"/>
          <w:sz w:val="26"/>
          <w:szCs w:val="26"/>
          <w:lang w:eastAsia="id-ID"/>
        </w:rPr>
      </w:pPr>
      <w:r w:rsidRPr="001B495C">
        <w:rPr>
          <w:rFonts w:ascii="Times New Roman" w:eastAsia="Times New Roman" w:hAnsi="Times New Roman" w:cs="Times New Roman"/>
          <w:sz w:val="24"/>
          <w:szCs w:val="24"/>
          <w:lang w:eastAsia="id-ID"/>
        </w:rPr>
        <w:t xml:space="preserve">Soewondo, Pradana. 2006. </w:t>
      </w:r>
      <w:r w:rsidRPr="001B495C">
        <w:rPr>
          <w:rFonts w:ascii="Times New Roman" w:eastAsia="Times New Roman" w:hAnsi="Times New Roman" w:cs="Times New Roman"/>
          <w:i/>
          <w:sz w:val="24"/>
          <w:szCs w:val="24"/>
          <w:lang w:eastAsia="id-ID"/>
        </w:rPr>
        <w:t>Ketoasidosis Diabetik</w:t>
      </w:r>
      <w:r w:rsidRPr="001B495C">
        <w:rPr>
          <w:rFonts w:ascii="Times New Roman" w:eastAsia="Times New Roman" w:hAnsi="Times New Roman" w:cs="Times New Roman"/>
          <w:sz w:val="24"/>
          <w:szCs w:val="24"/>
          <w:lang w:eastAsia="id-ID"/>
        </w:rPr>
        <w:t>. Dalam: Buku Ajar Ilmu Penyakit Dalam.Edisi IV. Jakarta: Fakultas Kedokteran Universitas Indonesia</w:t>
      </w:r>
      <w:r w:rsidRPr="001B495C">
        <w:rPr>
          <w:rFonts w:ascii="Times New Roman" w:eastAsia="Times New Roman" w:hAnsi="Times New Roman" w:cs="Times New Roman"/>
          <w:sz w:val="26"/>
          <w:szCs w:val="26"/>
          <w:lang w:eastAsia="id-ID"/>
        </w:rPr>
        <w:t>.</w:t>
      </w:r>
    </w:p>
    <w:p w14:paraId="3B24F406"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13B2691E" w14:textId="77777777" w:rsidR="006D5954" w:rsidRPr="00C904D6"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Stenhouse Elizabeth dkk (2008).</w:t>
      </w:r>
      <w:r w:rsidRPr="00C904D6">
        <w:rPr>
          <w:rFonts w:ascii="Times New Roman" w:eastAsia="Times New Roman" w:hAnsi="Times New Roman" w:cs="Times New Roman"/>
          <w:i/>
          <w:sz w:val="24"/>
          <w:szCs w:val="24"/>
          <w:lang w:eastAsia="id-ID"/>
        </w:rPr>
        <w:t xml:space="preserve">Effectiveness of Insoles used for prevention of Ulceration in the Neurophatic Diabetic </w:t>
      </w:r>
      <w:proofErr w:type="gramStart"/>
      <w:r w:rsidRPr="00C904D6">
        <w:rPr>
          <w:rFonts w:ascii="Times New Roman" w:eastAsia="Times New Roman" w:hAnsi="Times New Roman" w:cs="Times New Roman"/>
          <w:i/>
          <w:sz w:val="24"/>
          <w:szCs w:val="24"/>
          <w:lang w:eastAsia="id-ID"/>
        </w:rPr>
        <w:t>Foot :</w:t>
      </w:r>
      <w:proofErr w:type="gramEnd"/>
      <w:r w:rsidRPr="00C904D6">
        <w:rPr>
          <w:rFonts w:ascii="Times New Roman" w:eastAsia="Times New Roman" w:hAnsi="Times New Roman" w:cs="Times New Roman"/>
          <w:i/>
          <w:sz w:val="24"/>
          <w:szCs w:val="24"/>
          <w:lang w:eastAsia="id-ID"/>
        </w:rPr>
        <w:t xml:space="preserve"> A Sistemic Review</w:t>
      </w:r>
      <w:r>
        <w:rPr>
          <w:rFonts w:ascii="Times New Roman" w:eastAsia="Times New Roman" w:hAnsi="Times New Roman" w:cs="Times New Roman"/>
          <w:sz w:val="24"/>
          <w:szCs w:val="24"/>
          <w:lang w:eastAsia="id-ID"/>
        </w:rPr>
        <w:t>.</w:t>
      </w:r>
      <w:r w:rsidRPr="00C904D6">
        <w:t xml:space="preserve"> </w:t>
      </w:r>
      <w:r>
        <w:rPr>
          <w:sz w:val="24"/>
          <w:szCs w:val="24"/>
        </w:rPr>
        <w:t xml:space="preserve"> </w:t>
      </w:r>
      <w:r w:rsidRPr="00C904D6">
        <w:rPr>
          <w:rFonts w:ascii="Times New Roman" w:eastAsia="Times New Roman" w:hAnsi="Times New Roman" w:cs="Times New Roman"/>
          <w:sz w:val="24"/>
          <w:szCs w:val="24"/>
          <w:lang w:eastAsia="id-ID"/>
        </w:rPr>
        <w:t>Journal of Diabetes and Its Complications 25 (2011) 52–62</w:t>
      </w:r>
    </w:p>
    <w:p w14:paraId="3E775CB2"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042BE65E"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sidRPr="00F37A29">
        <w:rPr>
          <w:rFonts w:ascii="Times New Roman" w:eastAsia="Times New Roman" w:hAnsi="Times New Roman" w:cs="Times New Roman"/>
          <w:sz w:val="24"/>
          <w:szCs w:val="24"/>
          <w:lang w:eastAsia="id-ID"/>
        </w:rPr>
        <w:t>Subekti, Imam. 200</w:t>
      </w:r>
      <w:r>
        <w:rPr>
          <w:rFonts w:ascii="Times New Roman" w:eastAsia="Times New Roman" w:hAnsi="Times New Roman" w:cs="Times New Roman"/>
          <w:sz w:val="24"/>
          <w:szCs w:val="24"/>
          <w:lang w:eastAsia="id-ID"/>
        </w:rPr>
        <w:t>9</w:t>
      </w:r>
      <w:r w:rsidRPr="00F37A29">
        <w:rPr>
          <w:rFonts w:ascii="Times New Roman" w:eastAsia="Times New Roman" w:hAnsi="Times New Roman" w:cs="Times New Roman"/>
          <w:sz w:val="24"/>
          <w:szCs w:val="24"/>
          <w:lang w:eastAsia="id-ID"/>
        </w:rPr>
        <w:t xml:space="preserve">. </w:t>
      </w:r>
      <w:r w:rsidRPr="00427ABD">
        <w:rPr>
          <w:rFonts w:ascii="Times New Roman" w:eastAsia="Times New Roman" w:hAnsi="Times New Roman" w:cs="Times New Roman"/>
          <w:i/>
          <w:sz w:val="24"/>
          <w:szCs w:val="24"/>
          <w:lang w:eastAsia="id-ID"/>
        </w:rPr>
        <w:t>Penatalaksanaan Diabetes Mellitus Terpadu</w:t>
      </w:r>
      <w:r w:rsidRPr="00F37A29">
        <w:rPr>
          <w:rFonts w:ascii="Times New Roman" w:eastAsia="Times New Roman" w:hAnsi="Times New Roman" w:cs="Times New Roman"/>
          <w:sz w:val="24"/>
          <w:szCs w:val="24"/>
          <w:lang w:eastAsia="id-ID"/>
        </w:rPr>
        <w:t>. Jakarta:Fakultas Kedokteran Universitas Indonesia.</w:t>
      </w:r>
    </w:p>
    <w:p w14:paraId="2331657D" w14:textId="77777777" w:rsidR="006D5954" w:rsidRDefault="006D5954" w:rsidP="006D5954">
      <w:pPr>
        <w:spacing w:after="0" w:line="240" w:lineRule="auto"/>
        <w:ind w:left="1276" w:hanging="851"/>
        <w:rPr>
          <w:rFonts w:ascii="Times New Roman" w:eastAsia="Times New Roman" w:hAnsi="Times New Roman" w:cs="Times New Roman"/>
          <w:sz w:val="24"/>
          <w:szCs w:val="24"/>
          <w:lang w:eastAsia="id-ID"/>
        </w:rPr>
      </w:pPr>
    </w:p>
    <w:p w14:paraId="390F2EDF" w14:textId="77777777" w:rsidR="006D5954" w:rsidRPr="00837274" w:rsidRDefault="006D5954" w:rsidP="006D5954">
      <w:pPr>
        <w:spacing w:after="0" w:line="240" w:lineRule="auto"/>
        <w:ind w:left="1276" w:hanging="851"/>
        <w:jc w:val="both"/>
        <w:rPr>
          <w:rFonts w:ascii="Arial" w:eastAsia="Times New Roman" w:hAnsi="Arial" w:cs="Arial"/>
          <w:sz w:val="20"/>
          <w:szCs w:val="20"/>
          <w:lang w:eastAsia="id-ID"/>
        </w:rPr>
      </w:pPr>
      <w:r>
        <w:rPr>
          <w:rFonts w:ascii="Times New Roman" w:eastAsia="Times New Roman" w:hAnsi="Times New Roman" w:cs="Times New Roman"/>
          <w:sz w:val="24"/>
          <w:szCs w:val="24"/>
          <w:lang w:eastAsia="id-ID"/>
        </w:rPr>
        <w:t>Sudiro</w:t>
      </w:r>
      <w:r w:rsidRPr="00BD7186">
        <w:rPr>
          <w:rFonts w:ascii="Times New Roman" w:eastAsia="Times New Roman" w:hAnsi="Times New Roman" w:cs="Times New Roman"/>
          <w:sz w:val="24"/>
          <w:szCs w:val="24"/>
          <w:lang w:eastAsia="id-ID"/>
        </w:rPr>
        <w:t>. (20</w:t>
      </w:r>
      <w:r w:rsidRPr="00062095">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eastAsia="id-ID"/>
        </w:rPr>
        <w:t>5</w:t>
      </w:r>
      <w:r w:rsidRPr="00BD7186">
        <w:rPr>
          <w:rFonts w:ascii="Times New Roman" w:eastAsia="Times New Roman" w:hAnsi="Times New Roman" w:cs="Times New Roman"/>
          <w:sz w:val="24"/>
          <w:szCs w:val="24"/>
          <w:lang w:eastAsia="id-ID"/>
        </w:rPr>
        <w:t>).</w:t>
      </w:r>
      <w:r w:rsidRPr="00837274">
        <w:rPr>
          <w:rFonts w:ascii="Times New Roman" w:eastAsia="Times New Roman" w:hAnsi="Times New Roman" w:cs="Times New Roman"/>
          <w:i/>
          <w:sz w:val="24"/>
          <w:szCs w:val="24"/>
          <w:lang w:eastAsia="id-ID"/>
        </w:rPr>
        <w:t xml:space="preserve">Faktor Risiko Terjadinya Ulkus Diabetikum pada Pasien </w:t>
      </w:r>
      <w:r w:rsidRPr="00852BE1">
        <w:rPr>
          <w:rFonts w:ascii="Times New Roman" w:eastAsia="Times New Roman" w:hAnsi="Times New Roman" w:cs="Times New Roman"/>
          <w:i/>
          <w:sz w:val="24"/>
          <w:szCs w:val="24"/>
          <w:lang w:eastAsia="id-ID"/>
        </w:rPr>
        <w:t>Diabetes Mellitus yang Dirawat Jalan dan Inap di RSUP Dr. M. Djamil dan RSI Ibnu Sina Padang</w:t>
      </w:r>
      <w:r>
        <w:rPr>
          <w:rFonts w:ascii="Times New Roman" w:eastAsia="Times New Roman" w:hAnsi="Times New Roman" w:cs="Times New Roman"/>
          <w:sz w:val="24"/>
          <w:szCs w:val="24"/>
          <w:lang w:eastAsia="id-ID"/>
        </w:rPr>
        <w:t xml:space="preserve">. </w:t>
      </w:r>
      <w:r w:rsidRPr="00837274">
        <w:rPr>
          <w:rFonts w:ascii="Times New Roman" w:eastAsia="Times New Roman" w:hAnsi="Times New Roman" w:cs="Times New Roman"/>
          <w:sz w:val="24"/>
          <w:szCs w:val="24"/>
          <w:lang w:eastAsia="id-ID"/>
        </w:rPr>
        <w:t>Jurnal Terpadu Ilmu Kesehatan,Volume 3, No 1, Mei 2014, hlm 99-105</w:t>
      </w:r>
      <w:r>
        <w:rPr>
          <w:rFonts w:ascii="Times New Roman" w:eastAsia="Times New Roman" w:hAnsi="Times New Roman" w:cs="Times New Roman"/>
          <w:sz w:val="24"/>
          <w:szCs w:val="24"/>
          <w:lang w:eastAsia="id-ID"/>
        </w:rPr>
        <w:t>.</w:t>
      </w:r>
    </w:p>
    <w:p w14:paraId="1685FF46" w14:textId="77777777" w:rsidR="006D5954" w:rsidRDefault="006D5954" w:rsidP="006D5954">
      <w:pPr>
        <w:spacing w:after="0" w:line="240" w:lineRule="auto"/>
        <w:ind w:left="1276" w:hanging="850"/>
        <w:jc w:val="both"/>
        <w:rPr>
          <w:rFonts w:ascii="Times New Roman" w:eastAsia="Times New Roman" w:hAnsi="Times New Roman"/>
          <w:sz w:val="24"/>
          <w:szCs w:val="24"/>
          <w:lang w:eastAsia="id-ID"/>
        </w:rPr>
      </w:pPr>
    </w:p>
    <w:p w14:paraId="2D9EE73D" w14:textId="77777777" w:rsidR="006D5954" w:rsidRPr="00FA5018" w:rsidRDefault="006D5954" w:rsidP="006D5954">
      <w:pPr>
        <w:spacing w:after="0" w:line="240" w:lineRule="auto"/>
        <w:ind w:left="1276" w:hanging="851"/>
        <w:jc w:val="both"/>
        <w:rPr>
          <w:rFonts w:ascii="Times New Roman" w:eastAsia="Times New Roman" w:hAnsi="Times New Roman"/>
          <w:sz w:val="24"/>
          <w:szCs w:val="24"/>
          <w:lang w:eastAsia="id-ID"/>
        </w:rPr>
      </w:pPr>
      <w:r w:rsidRPr="00FA5018">
        <w:rPr>
          <w:rFonts w:ascii="Times New Roman" w:eastAsia="Times New Roman" w:hAnsi="Times New Roman"/>
          <w:sz w:val="24"/>
          <w:szCs w:val="24"/>
          <w:lang w:eastAsia="id-ID"/>
        </w:rPr>
        <w:t xml:space="preserve">Sukardi. (2011). </w:t>
      </w:r>
      <w:r w:rsidRPr="00FA5018">
        <w:rPr>
          <w:rFonts w:ascii="Times New Roman" w:eastAsia="Times New Roman" w:hAnsi="Times New Roman"/>
          <w:i/>
          <w:iCs/>
          <w:sz w:val="24"/>
          <w:szCs w:val="24"/>
          <w:lang w:eastAsia="id-ID"/>
        </w:rPr>
        <w:t xml:space="preserve">Metodologi Penelitian Pendidikan Kompetensi dan Praktiknya. </w:t>
      </w:r>
      <w:r w:rsidRPr="00FA5018">
        <w:rPr>
          <w:rFonts w:ascii="Times New Roman" w:eastAsia="Times New Roman" w:hAnsi="Times New Roman"/>
          <w:sz w:val="24"/>
          <w:szCs w:val="24"/>
          <w:lang w:eastAsia="id-ID"/>
        </w:rPr>
        <w:t>Jakarta: PT Bumi Aksara.</w:t>
      </w:r>
    </w:p>
    <w:p w14:paraId="4419DB96" w14:textId="77777777" w:rsidR="006D5954" w:rsidRDefault="006D5954" w:rsidP="006D5954">
      <w:pPr>
        <w:spacing w:after="0" w:line="240" w:lineRule="auto"/>
        <w:ind w:left="1276" w:hanging="850"/>
        <w:jc w:val="both"/>
        <w:rPr>
          <w:rFonts w:ascii="Times New Roman" w:eastAsia="Times New Roman" w:hAnsi="Times New Roman"/>
          <w:sz w:val="24"/>
          <w:szCs w:val="24"/>
          <w:lang w:eastAsia="id-ID"/>
        </w:rPr>
      </w:pPr>
    </w:p>
    <w:p w14:paraId="2F09EDD3" w14:textId="77777777" w:rsidR="006D5954" w:rsidRPr="00FA5018" w:rsidRDefault="006D5954" w:rsidP="006D5954">
      <w:pPr>
        <w:spacing w:after="0" w:line="240" w:lineRule="auto"/>
        <w:ind w:left="1276" w:hanging="850"/>
        <w:jc w:val="both"/>
        <w:rPr>
          <w:rFonts w:ascii="Times New Roman" w:eastAsia="Times New Roman" w:hAnsi="Times New Roman"/>
          <w:sz w:val="24"/>
          <w:szCs w:val="24"/>
          <w:lang w:eastAsia="id-ID"/>
        </w:rPr>
      </w:pPr>
      <w:r w:rsidRPr="00FA5018">
        <w:rPr>
          <w:rFonts w:ascii="Times New Roman" w:eastAsia="Times New Roman" w:hAnsi="Times New Roman"/>
          <w:sz w:val="24"/>
          <w:szCs w:val="24"/>
          <w:lang w:eastAsia="id-ID"/>
        </w:rPr>
        <w:t xml:space="preserve">Sugiyono. (2011). </w:t>
      </w:r>
      <w:r w:rsidRPr="00FA5018">
        <w:rPr>
          <w:rFonts w:ascii="Times New Roman" w:eastAsia="Times New Roman" w:hAnsi="Times New Roman"/>
          <w:i/>
          <w:iCs/>
          <w:sz w:val="24"/>
          <w:szCs w:val="24"/>
          <w:lang w:eastAsia="id-ID"/>
        </w:rPr>
        <w:t xml:space="preserve">Metode Penelitian Kuantitatif Kualitatif dan R&amp;D. </w:t>
      </w:r>
      <w:r w:rsidRPr="00FA5018">
        <w:rPr>
          <w:rFonts w:ascii="Times New Roman" w:eastAsia="Times New Roman" w:hAnsi="Times New Roman"/>
          <w:sz w:val="24"/>
          <w:szCs w:val="24"/>
          <w:lang w:eastAsia="id-ID"/>
        </w:rPr>
        <w:t>Bandung: Alfabeta.</w:t>
      </w:r>
    </w:p>
    <w:p w14:paraId="2AF57372" w14:textId="77777777" w:rsidR="006D5954" w:rsidRDefault="006D5954" w:rsidP="006D5954">
      <w:pPr>
        <w:spacing w:after="0" w:line="240" w:lineRule="auto"/>
        <w:ind w:left="1276" w:hanging="851"/>
        <w:jc w:val="both"/>
        <w:rPr>
          <w:rFonts w:ascii="Times New Roman" w:eastAsia="Times New Roman" w:hAnsi="Times New Roman"/>
          <w:sz w:val="24"/>
          <w:szCs w:val="24"/>
          <w:lang w:eastAsia="id-ID"/>
        </w:rPr>
      </w:pPr>
    </w:p>
    <w:p w14:paraId="255AB44F" w14:textId="77777777" w:rsidR="006D5954" w:rsidRDefault="006D5954" w:rsidP="006D5954">
      <w:pPr>
        <w:spacing w:after="0" w:line="240" w:lineRule="auto"/>
        <w:ind w:left="1276" w:hanging="851"/>
        <w:jc w:val="both"/>
        <w:rPr>
          <w:rFonts w:ascii="Times New Roman" w:hAnsi="Times New Roman"/>
          <w:sz w:val="24"/>
          <w:szCs w:val="24"/>
        </w:rPr>
      </w:pPr>
      <w:r>
        <w:rPr>
          <w:rFonts w:ascii="Times New Roman" w:eastAsia="Times New Roman" w:hAnsi="Times New Roman"/>
          <w:sz w:val="24"/>
          <w:szCs w:val="24"/>
          <w:lang w:eastAsia="id-ID"/>
        </w:rPr>
        <w:t xml:space="preserve">Sun Yat Sen University (2014). </w:t>
      </w:r>
      <w:r w:rsidRPr="0070157F">
        <w:rPr>
          <w:rFonts w:ascii="Times New Roman" w:eastAsia="Times New Roman" w:hAnsi="Times New Roman"/>
          <w:i/>
          <w:sz w:val="24"/>
          <w:szCs w:val="24"/>
          <w:lang w:eastAsia="id-ID"/>
        </w:rPr>
        <w:t xml:space="preserve">Effect of Intensive Nursing Education on the Prevention of Diabetic Foot Ulceration </w:t>
      </w:r>
      <w:proofErr w:type="gramStart"/>
      <w:r w:rsidRPr="0070157F">
        <w:rPr>
          <w:rFonts w:ascii="Times New Roman" w:eastAsia="Times New Roman" w:hAnsi="Times New Roman"/>
          <w:i/>
          <w:sz w:val="24"/>
          <w:szCs w:val="24"/>
          <w:lang w:eastAsia="id-ID"/>
        </w:rPr>
        <w:t>Among</w:t>
      </w:r>
      <w:proofErr w:type="gramEnd"/>
      <w:r w:rsidRPr="0070157F">
        <w:rPr>
          <w:rFonts w:ascii="Times New Roman" w:eastAsia="Times New Roman" w:hAnsi="Times New Roman"/>
          <w:i/>
          <w:sz w:val="24"/>
          <w:szCs w:val="24"/>
          <w:lang w:eastAsia="id-ID"/>
        </w:rPr>
        <w:t xml:space="preserve"> Patients with High-Risk Diabetic Foot</w:t>
      </w:r>
      <w:r>
        <w:rPr>
          <w:rFonts w:ascii="Times New Roman" w:eastAsia="Times New Roman" w:hAnsi="Times New Roman"/>
          <w:sz w:val="24"/>
          <w:szCs w:val="24"/>
          <w:lang w:eastAsia="id-ID"/>
        </w:rPr>
        <w:t>.</w:t>
      </w:r>
      <w:r w:rsidRPr="0070157F">
        <w:rPr>
          <w:rFonts w:ascii="Times New Roman" w:hAnsi="Times New Roman"/>
          <w:sz w:val="24"/>
          <w:szCs w:val="24"/>
        </w:rPr>
        <w:t xml:space="preserve"> </w:t>
      </w:r>
      <w:r w:rsidRPr="00FA5018">
        <w:rPr>
          <w:rFonts w:ascii="Times New Roman" w:hAnsi="Times New Roman"/>
          <w:sz w:val="24"/>
          <w:szCs w:val="24"/>
        </w:rPr>
        <w:t>melalui ProQuest Health and Medical Complete.</w:t>
      </w:r>
    </w:p>
    <w:p w14:paraId="23C3F0A6" w14:textId="77777777" w:rsidR="006D5954" w:rsidRPr="0070157F" w:rsidRDefault="006D5954" w:rsidP="006D5954">
      <w:pPr>
        <w:spacing w:after="0" w:line="240" w:lineRule="auto"/>
        <w:ind w:left="1276" w:hanging="851"/>
        <w:jc w:val="both"/>
        <w:rPr>
          <w:rFonts w:ascii="Times New Roman" w:eastAsia="Times New Roman" w:hAnsi="Times New Roman"/>
          <w:sz w:val="24"/>
          <w:szCs w:val="24"/>
          <w:lang w:eastAsia="id-ID"/>
        </w:rPr>
      </w:pPr>
    </w:p>
    <w:p w14:paraId="2EF3E1C1" w14:textId="77777777" w:rsidR="006D5954" w:rsidRDefault="006D5954" w:rsidP="006D5954">
      <w:pPr>
        <w:spacing w:after="0" w:line="240" w:lineRule="auto"/>
        <w:ind w:left="1276" w:hanging="851"/>
        <w:jc w:val="both"/>
        <w:rPr>
          <w:rFonts w:ascii="Times New Roman" w:eastAsia="Times New Roman" w:hAnsi="Times New Roman"/>
          <w:sz w:val="24"/>
          <w:szCs w:val="24"/>
          <w:lang w:eastAsia="id-ID"/>
        </w:rPr>
      </w:pPr>
      <w:r w:rsidRPr="00FA5018">
        <w:rPr>
          <w:rFonts w:ascii="Times New Roman" w:eastAsia="Times New Roman" w:hAnsi="Times New Roman"/>
          <w:sz w:val="24"/>
          <w:szCs w:val="24"/>
          <w:lang w:eastAsia="id-ID"/>
        </w:rPr>
        <w:t xml:space="preserve">Suryabrata, Sumadi. (2011). </w:t>
      </w:r>
      <w:r w:rsidRPr="00FA5018">
        <w:rPr>
          <w:rFonts w:ascii="Times New Roman" w:eastAsia="Times New Roman" w:hAnsi="Times New Roman"/>
          <w:i/>
          <w:iCs/>
          <w:sz w:val="24"/>
          <w:szCs w:val="24"/>
          <w:lang w:eastAsia="id-ID"/>
        </w:rPr>
        <w:t xml:space="preserve">Metode Penelitian. </w:t>
      </w:r>
      <w:r w:rsidRPr="00FA5018">
        <w:rPr>
          <w:rFonts w:ascii="Times New Roman" w:eastAsia="Times New Roman" w:hAnsi="Times New Roman"/>
          <w:sz w:val="24"/>
          <w:szCs w:val="24"/>
          <w:lang w:eastAsia="id-ID"/>
        </w:rPr>
        <w:t>Jakarta: PT Raja</w:t>
      </w:r>
      <w:r>
        <w:rPr>
          <w:rFonts w:ascii="Times New Roman" w:eastAsia="Times New Roman" w:hAnsi="Times New Roman"/>
          <w:sz w:val="24"/>
          <w:szCs w:val="24"/>
          <w:lang w:eastAsia="id-ID"/>
        </w:rPr>
        <w:t xml:space="preserve"> </w:t>
      </w:r>
      <w:r w:rsidRPr="00FA5018">
        <w:rPr>
          <w:rFonts w:ascii="Times New Roman" w:eastAsia="Times New Roman" w:hAnsi="Times New Roman"/>
          <w:sz w:val="24"/>
          <w:szCs w:val="24"/>
          <w:lang w:eastAsia="id-ID"/>
        </w:rPr>
        <w:t>Gravindo Persada.</w:t>
      </w:r>
    </w:p>
    <w:p w14:paraId="5D286D99" w14:textId="77777777" w:rsidR="006D5954" w:rsidRDefault="006D5954" w:rsidP="006D5954">
      <w:pPr>
        <w:spacing w:after="0" w:line="240" w:lineRule="auto"/>
        <w:ind w:left="1276" w:hanging="851"/>
        <w:jc w:val="both"/>
        <w:rPr>
          <w:rFonts w:ascii="Times New Roman" w:eastAsia="Times New Roman" w:hAnsi="Times New Roman" w:cs="Times New Roman"/>
          <w:sz w:val="23"/>
          <w:szCs w:val="23"/>
          <w:lang w:eastAsia="id-ID"/>
        </w:rPr>
      </w:pPr>
    </w:p>
    <w:p w14:paraId="7301612B" w14:textId="77777777" w:rsidR="006D5954" w:rsidRPr="00BD7186"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3"/>
          <w:szCs w:val="23"/>
          <w:lang w:eastAsia="id-ID"/>
        </w:rPr>
        <w:t>Sutanto</w:t>
      </w:r>
      <w:r w:rsidRPr="00BD7186">
        <w:rPr>
          <w:rFonts w:ascii="Times New Roman" w:eastAsia="Times New Roman" w:hAnsi="Times New Roman" w:cs="Times New Roman"/>
          <w:sz w:val="23"/>
          <w:szCs w:val="23"/>
          <w:lang w:eastAsia="id-ID"/>
        </w:rPr>
        <w:t>. (20</w:t>
      </w:r>
      <w:r>
        <w:rPr>
          <w:rFonts w:ascii="Times New Roman" w:eastAsia="Times New Roman" w:hAnsi="Times New Roman" w:cs="Times New Roman"/>
          <w:sz w:val="23"/>
          <w:szCs w:val="23"/>
          <w:lang w:eastAsia="id-ID"/>
        </w:rPr>
        <w:t>13</w:t>
      </w:r>
      <w:r w:rsidRPr="00BD7186">
        <w:rPr>
          <w:rFonts w:ascii="Times New Roman" w:eastAsia="Times New Roman" w:hAnsi="Times New Roman" w:cs="Times New Roman"/>
          <w:sz w:val="23"/>
          <w:szCs w:val="23"/>
          <w:lang w:eastAsia="id-ID"/>
        </w:rPr>
        <w:t xml:space="preserve">). </w:t>
      </w:r>
      <w:r>
        <w:rPr>
          <w:rFonts w:ascii="Times New Roman" w:eastAsia="Times New Roman" w:hAnsi="Times New Roman" w:cs="Times New Roman"/>
          <w:i/>
          <w:sz w:val="23"/>
          <w:szCs w:val="23"/>
          <w:lang w:eastAsia="id-ID"/>
        </w:rPr>
        <w:t>Pengaruh Diabetes Self Mangement Education (DSME) terhadap resiko Terjadinya Ulkus Diabetik pada Pasien Rawat Jalan dengan Diabetes Mellitus (DM) tipe 2 di RSD dr. Soebandi Jember.</w:t>
      </w:r>
      <w:r>
        <w:t>e</w:t>
      </w:r>
      <w:r w:rsidRPr="007A2967">
        <w:rPr>
          <w:rFonts w:ascii="Times New Roman" w:hAnsi="Times New Roman" w:cs="Times New Roman"/>
          <w:sz w:val="24"/>
          <w:szCs w:val="24"/>
        </w:rPr>
        <w:t>-Jurnal Pustaka Kesehatan, vol.2 (no.1), Januari 201</w:t>
      </w:r>
      <w:r>
        <w:rPr>
          <w:rFonts w:ascii="Times New Roman" w:hAnsi="Times New Roman" w:cs="Times New Roman"/>
          <w:sz w:val="24"/>
          <w:szCs w:val="24"/>
        </w:rPr>
        <w:t>.</w:t>
      </w:r>
    </w:p>
    <w:p w14:paraId="16F99F9E" w14:textId="77777777" w:rsidR="006D5954" w:rsidRDefault="006D5954" w:rsidP="006D5954">
      <w:pPr>
        <w:spacing w:after="0" w:line="240" w:lineRule="auto"/>
        <w:ind w:left="1276" w:hanging="851"/>
        <w:jc w:val="both"/>
        <w:rPr>
          <w:rFonts w:ascii="Times New Roman" w:eastAsia="Times New Roman" w:hAnsi="Times New Roman"/>
          <w:sz w:val="24"/>
          <w:szCs w:val="24"/>
          <w:lang w:eastAsia="id-ID"/>
        </w:rPr>
      </w:pPr>
    </w:p>
    <w:p w14:paraId="016D2095" w14:textId="77777777" w:rsidR="006D5954" w:rsidRPr="00ED4E6D" w:rsidRDefault="006D5954" w:rsidP="006D5954">
      <w:pPr>
        <w:spacing w:after="0" w:line="240" w:lineRule="auto"/>
        <w:ind w:left="1276" w:hanging="85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Suyono S. </w:t>
      </w:r>
      <w:r w:rsidRPr="00256E60">
        <w:rPr>
          <w:rFonts w:ascii="Times New Roman" w:eastAsia="Times New Roman" w:hAnsi="Times New Roman"/>
          <w:i/>
          <w:sz w:val="24"/>
          <w:szCs w:val="24"/>
          <w:lang w:eastAsia="id-ID"/>
        </w:rPr>
        <w:t>Diabetes Mellitus di Indonesia</w:t>
      </w:r>
      <w:r>
        <w:rPr>
          <w:rFonts w:ascii="Times New Roman" w:eastAsia="Times New Roman" w:hAnsi="Times New Roman"/>
          <w:sz w:val="24"/>
          <w:szCs w:val="24"/>
          <w:lang w:eastAsia="id-ID"/>
        </w:rPr>
        <w:t>. 2015.Dalam:Sudoyo A, Setyohadi B, Alwi B I, Simadibrata KM, Setiati S, editor (penyunting). Buku Ajar Ilmu Penyakit Dalam. Jilid III. Edisi ke-5.  Jakarta</w:t>
      </w:r>
      <w:proofErr w:type="gramStart"/>
      <w:r>
        <w:rPr>
          <w:rFonts w:ascii="Times New Roman" w:eastAsia="Times New Roman" w:hAnsi="Times New Roman"/>
          <w:sz w:val="24"/>
          <w:szCs w:val="24"/>
          <w:lang w:eastAsia="id-ID"/>
        </w:rPr>
        <w:t>:Interna</w:t>
      </w:r>
      <w:proofErr w:type="gramEnd"/>
      <w:r>
        <w:rPr>
          <w:rFonts w:ascii="Times New Roman" w:eastAsia="Times New Roman" w:hAnsi="Times New Roman"/>
          <w:sz w:val="24"/>
          <w:szCs w:val="24"/>
          <w:lang w:eastAsia="id-ID"/>
        </w:rPr>
        <w:t xml:space="preserve"> Publising.</w:t>
      </w:r>
    </w:p>
    <w:p w14:paraId="52879FBD" w14:textId="77777777" w:rsidR="006D5954" w:rsidRDefault="006D5954" w:rsidP="006D5954">
      <w:pPr>
        <w:spacing w:after="0" w:line="240" w:lineRule="auto"/>
        <w:ind w:left="1276" w:hanging="851"/>
        <w:jc w:val="both"/>
        <w:rPr>
          <w:rFonts w:ascii="Times New Roman" w:hAnsi="Times New Roman"/>
          <w:sz w:val="24"/>
          <w:szCs w:val="24"/>
        </w:rPr>
      </w:pPr>
    </w:p>
    <w:p w14:paraId="3807E490" w14:textId="77777777" w:rsidR="006D5954" w:rsidRPr="000F2D83"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sidRPr="000F2D83">
        <w:rPr>
          <w:rFonts w:ascii="Times New Roman" w:eastAsia="Times New Roman" w:hAnsi="Times New Roman" w:cs="Times New Roman"/>
          <w:sz w:val="24"/>
          <w:szCs w:val="24"/>
          <w:lang w:eastAsia="id-ID"/>
        </w:rPr>
        <w:t xml:space="preserve">Tambunan, M &amp; Gultom, Y. (2009). </w:t>
      </w:r>
      <w:r w:rsidRPr="00427ABD">
        <w:rPr>
          <w:rFonts w:ascii="Times New Roman" w:eastAsia="Times New Roman" w:hAnsi="Times New Roman" w:cs="Times New Roman"/>
          <w:i/>
          <w:sz w:val="24"/>
          <w:szCs w:val="24"/>
          <w:lang w:eastAsia="id-ID"/>
        </w:rPr>
        <w:t>Perawatan kaki Diabetes</w:t>
      </w:r>
      <w:r w:rsidRPr="000F2D83">
        <w:rPr>
          <w:rFonts w:ascii="Times New Roman" w:eastAsia="Times New Roman" w:hAnsi="Times New Roman" w:cs="Times New Roman"/>
          <w:sz w:val="24"/>
          <w:szCs w:val="24"/>
          <w:lang w:eastAsia="id-ID"/>
        </w:rPr>
        <w:t xml:space="preserve">, dalam S. Soegondo., P., Soewondo., &amp; Subekti. (Ed), Penatalaksanaan Diabetes Mellitus Terpadu. Jakarta: FKUI </w:t>
      </w:r>
    </w:p>
    <w:p w14:paraId="21D83185"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7DF0808C" w14:textId="77777777" w:rsidR="006D5954" w:rsidRPr="009B549F"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Tarwoto. (2007</w:t>
      </w:r>
      <w:r w:rsidRPr="009B549F">
        <w:rPr>
          <w:rFonts w:ascii="Times New Roman" w:eastAsia="Times New Roman" w:hAnsi="Times New Roman" w:cs="Times New Roman"/>
          <w:sz w:val="24"/>
          <w:szCs w:val="24"/>
          <w:lang w:eastAsia="id-ID"/>
        </w:rPr>
        <w:t xml:space="preserve">). </w:t>
      </w:r>
      <w:r w:rsidRPr="009B549F">
        <w:rPr>
          <w:rFonts w:ascii="Times New Roman" w:eastAsia="Times New Roman" w:hAnsi="Times New Roman" w:cs="Times New Roman"/>
          <w:i/>
          <w:sz w:val="24"/>
          <w:szCs w:val="24"/>
          <w:lang w:eastAsia="id-ID"/>
        </w:rPr>
        <w:t>Keperawatan medikal bedah gangguan sistem endokrin</w:t>
      </w:r>
      <w:r w:rsidRPr="009B549F">
        <w:rPr>
          <w:rFonts w:ascii="Times New Roman" w:eastAsia="Times New Roman" w:hAnsi="Times New Roman" w:cs="Times New Roman"/>
          <w:sz w:val="24"/>
          <w:szCs w:val="24"/>
          <w:lang w:eastAsia="id-ID"/>
        </w:rPr>
        <w:t>. Jakarta: Trans Info Media</w:t>
      </w:r>
      <w:r>
        <w:rPr>
          <w:rFonts w:ascii="Times New Roman" w:eastAsia="Times New Roman" w:hAnsi="Times New Roman" w:cs="Times New Roman"/>
          <w:sz w:val="24"/>
          <w:szCs w:val="24"/>
          <w:lang w:eastAsia="id-ID"/>
        </w:rPr>
        <w:t>.</w:t>
      </w:r>
    </w:p>
    <w:p w14:paraId="0E8074C5" w14:textId="77777777" w:rsidR="006D5954" w:rsidRDefault="006D5954" w:rsidP="006D5954">
      <w:pPr>
        <w:spacing w:after="0" w:line="240" w:lineRule="auto"/>
        <w:ind w:left="1276" w:hanging="851"/>
        <w:jc w:val="both"/>
        <w:rPr>
          <w:rFonts w:ascii="Times New Roman" w:eastAsia="Times New Roman" w:hAnsi="Times New Roman" w:cs="Times New Roman"/>
          <w:sz w:val="24"/>
          <w:szCs w:val="24"/>
          <w:lang w:eastAsia="id-ID"/>
        </w:rPr>
      </w:pPr>
    </w:p>
    <w:p w14:paraId="710C716C" w14:textId="77777777" w:rsidR="006D5954" w:rsidRPr="009B549F" w:rsidRDefault="006D5954" w:rsidP="006D5954">
      <w:pPr>
        <w:spacing w:after="0" w:line="240" w:lineRule="auto"/>
        <w:ind w:left="1276" w:hanging="851"/>
        <w:jc w:val="both"/>
        <w:rPr>
          <w:rFonts w:ascii="Times New Roman" w:eastAsia="Times New Roman" w:hAnsi="Times New Roman" w:cs="Times New Roman"/>
          <w:sz w:val="24"/>
          <w:szCs w:val="24"/>
          <w:lang w:eastAsia="id-ID"/>
        </w:rPr>
      </w:pPr>
      <w:r w:rsidRPr="009B549F">
        <w:rPr>
          <w:rFonts w:ascii="Times New Roman" w:eastAsia="Times New Roman" w:hAnsi="Times New Roman" w:cs="Times New Roman"/>
          <w:sz w:val="24"/>
          <w:szCs w:val="24"/>
          <w:lang w:eastAsia="id-ID"/>
        </w:rPr>
        <w:t xml:space="preserve">Tarwoto. (2012). </w:t>
      </w:r>
      <w:r w:rsidRPr="009B549F">
        <w:rPr>
          <w:rFonts w:ascii="Times New Roman" w:eastAsia="Times New Roman" w:hAnsi="Times New Roman" w:cs="Times New Roman"/>
          <w:i/>
          <w:sz w:val="24"/>
          <w:szCs w:val="24"/>
          <w:lang w:eastAsia="id-ID"/>
        </w:rPr>
        <w:t>Keperawatan medikal bedah gangguan sistem endokrin</w:t>
      </w:r>
      <w:r w:rsidRPr="009B549F">
        <w:rPr>
          <w:rFonts w:ascii="Times New Roman" w:eastAsia="Times New Roman" w:hAnsi="Times New Roman" w:cs="Times New Roman"/>
          <w:sz w:val="24"/>
          <w:szCs w:val="24"/>
          <w:lang w:eastAsia="id-ID"/>
        </w:rPr>
        <w:t>. Jakarta: Trans Info Media</w:t>
      </w:r>
      <w:r>
        <w:rPr>
          <w:rFonts w:ascii="Times New Roman" w:eastAsia="Times New Roman" w:hAnsi="Times New Roman" w:cs="Times New Roman"/>
          <w:sz w:val="24"/>
          <w:szCs w:val="24"/>
          <w:lang w:eastAsia="id-ID"/>
        </w:rPr>
        <w:t>.</w:t>
      </w:r>
    </w:p>
    <w:p w14:paraId="05681D7F" w14:textId="77777777" w:rsidR="006D5954" w:rsidRDefault="006D5954" w:rsidP="006D5954">
      <w:pPr>
        <w:spacing w:after="0" w:line="240" w:lineRule="auto"/>
        <w:ind w:left="1276" w:hanging="850"/>
        <w:jc w:val="both"/>
        <w:rPr>
          <w:rFonts w:ascii="Times New Roman" w:hAnsi="Times New Roman"/>
          <w:sz w:val="24"/>
          <w:szCs w:val="24"/>
        </w:rPr>
      </w:pPr>
    </w:p>
    <w:p w14:paraId="06403BED" w14:textId="77777777" w:rsidR="006D5954" w:rsidRDefault="006D5954" w:rsidP="006D5954">
      <w:pPr>
        <w:spacing w:after="0" w:line="240" w:lineRule="auto"/>
        <w:ind w:left="1276" w:hanging="850"/>
        <w:jc w:val="both"/>
        <w:rPr>
          <w:rFonts w:ascii="Times New Roman" w:hAnsi="Times New Roman"/>
          <w:sz w:val="24"/>
          <w:szCs w:val="24"/>
        </w:rPr>
      </w:pPr>
      <w:r w:rsidRPr="00FA5018">
        <w:rPr>
          <w:rFonts w:ascii="Times New Roman" w:hAnsi="Times New Roman"/>
          <w:sz w:val="24"/>
          <w:szCs w:val="24"/>
        </w:rPr>
        <w:t>Tjokroprawiro, A. (2010).The DiabCare Asia 2008 study–</w:t>
      </w:r>
      <w:r w:rsidRPr="00EC120C">
        <w:rPr>
          <w:rFonts w:ascii="Times New Roman" w:hAnsi="Times New Roman"/>
          <w:i/>
          <w:sz w:val="24"/>
          <w:szCs w:val="24"/>
        </w:rPr>
        <w:t>Outcomes on control and Complications of Type 2 Diabetic Patients in Indonesia</w:t>
      </w:r>
      <w:r w:rsidRPr="00FA5018">
        <w:rPr>
          <w:rFonts w:ascii="Times New Roman" w:hAnsi="Times New Roman"/>
          <w:sz w:val="24"/>
          <w:szCs w:val="24"/>
        </w:rPr>
        <w:t>, Med J Indonesia,19,. 4</w:t>
      </w:r>
      <w:r>
        <w:rPr>
          <w:rFonts w:ascii="Times New Roman" w:hAnsi="Times New Roman"/>
          <w:sz w:val="24"/>
          <w:szCs w:val="24"/>
        </w:rPr>
        <w:t>.</w:t>
      </w:r>
    </w:p>
    <w:p w14:paraId="69479BB5" w14:textId="77777777" w:rsidR="006D5954" w:rsidRDefault="006D5954" w:rsidP="006D5954">
      <w:pPr>
        <w:spacing w:after="0" w:line="240" w:lineRule="auto"/>
        <w:ind w:left="1276" w:hanging="851"/>
        <w:rPr>
          <w:rFonts w:ascii="Times New Roman" w:hAnsi="Times New Roman"/>
          <w:sz w:val="24"/>
          <w:szCs w:val="24"/>
        </w:rPr>
      </w:pPr>
    </w:p>
    <w:p w14:paraId="7B2D59D3" w14:textId="08F760AA" w:rsidR="006D5954" w:rsidRPr="00D46DC8" w:rsidRDefault="0028274E" w:rsidP="0028274E">
      <w:pPr>
        <w:spacing w:after="0" w:line="240" w:lineRule="auto"/>
        <w:ind w:left="1276" w:hanging="851"/>
        <w:jc w:val="both"/>
        <w:rPr>
          <w:rFonts w:ascii="Times New Roman" w:hAnsi="Times New Roman"/>
          <w:sz w:val="24"/>
          <w:szCs w:val="24"/>
        </w:rPr>
      </w:pPr>
      <w:r>
        <w:rPr>
          <w:rFonts w:ascii="Times New Roman" w:hAnsi="Times New Roman"/>
          <w:sz w:val="24"/>
          <w:szCs w:val="24"/>
        </w:rPr>
        <w:t xml:space="preserve">Waspadji (2006), </w:t>
      </w:r>
      <w:r w:rsidRPr="00B424EB">
        <w:rPr>
          <w:rFonts w:ascii="Times New Roman" w:hAnsi="Times New Roman"/>
          <w:i/>
          <w:sz w:val="24"/>
          <w:szCs w:val="24"/>
        </w:rPr>
        <w:t>Panduan Pembelajaran Penyakit Dalam</w:t>
      </w:r>
      <w:proofErr w:type="gramStart"/>
      <w:r>
        <w:rPr>
          <w:rFonts w:ascii="Times New Roman" w:hAnsi="Times New Roman"/>
          <w:sz w:val="24"/>
          <w:szCs w:val="24"/>
        </w:rPr>
        <w:t>,</w:t>
      </w:r>
      <w:r w:rsidR="006D5954">
        <w:rPr>
          <w:rFonts w:ascii="Times New Roman" w:hAnsi="Times New Roman"/>
          <w:sz w:val="24"/>
          <w:szCs w:val="24"/>
        </w:rPr>
        <w:t>Jakarta.Balai</w:t>
      </w:r>
      <w:proofErr w:type="gramEnd"/>
      <w:r w:rsidR="006D5954">
        <w:rPr>
          <w:rFonts w:ascii="Times New Roman" w:hAnsi="Times New Roman"/>
          <w:sz w:val="24"/>
          <w:szCs w:val="24"/>
        </w:rPr>
        <w:t xml:space="preserve"> penerbit FKUI.</w:t>
      </w:r>
    </w:p>
    <w:p w14:paraId="15DBE326" w14:textId="77777777" w:rsidR="006D5954" w:rsidRDefault="006D5954" w:rsidP="006D5954">
      <w:pPr>
        <w:spacing w:after="0" w:line="240" w:lineRule="auto"/>
        <w:ind w:left="1276" w:hanging="851"/>
        <w:rPr>
          <w:rFonts w:ascii="Times New Roman" w:hAnsi="Times New Roman"/>
          <w:sz w:val="24"/>
          <w:szCs w:val="24"/>
        </w:rPr>
      </w:pPr>
    </w:p>
    <w:p w14:paraId="2FA5E712" w14:textId="77777777" w:rsidR="006D5954" w:rsidRPr="00D46DC8" w:rsidRDefault="006D5954" w:rsidP="006D5954">
      <w:pPr>
        <w:spacing w:after="0" w:line="240" w:lineRule="auto"/>
        <w:ind w:left="1276" w:hanging="851"/>
        <w:rPr>
          <w:rFonts w:ascii="Times New Roman" w:hAnsi="Times New Roman"/>
          <w:sz w:val="24"/>
          <w:szCs w:val="24"/>
        </w:rPr>
      </w:pPr>
      <w:r>
        <w:rPr>
          <w:rFonts w:ascii="Times New Roman" w:hAnsi="Times New Roman"/>
          <w:sz w:val="24"/>
          <w:szCs w:val="24"/>
        </w:rPr>
        <w:t xml:space="preserve">Waspadji (2009), </w:t>
      </w:r>
      <w:r w:rsidRPr="00B424EB">
        <w:rPr>
          <w:rFonts w:ascii="Times New Roman" w:hAnsi="Times New Roman"/>
          <w:i/>
          <w:sz w:val="24"/>
          <w:szCs w:val="24"/>
        </w:rPr>
        <w:t>Panduan Pembelajaran Penyakit Dalam</w:t>
      </w:r>
      <w:r>
        <w:rPr>
          <w:rFonts w:ascii="Times New Roman" w:hAnsi="Times New Roman"/>
          <w:sz w:val="24"/>
          <w:szCs w:val="24"/>
        </w:rPr>
        <w:t>, Jakarta.Balai penerbit FKUI.</w:t>
      </w:r>
    </w:p>
    <w:p w14:paraId="0A9E7535" w14:textId="77777777" w:rsidR="006D5954" w:rsidRDefault="006D5954" w:rsidP="006D5954">
      <w:pPr>
        <w:spacing w:after="0" w:line="240" w:lineRule="auto"/>
        <w:ind w:left="1276" w:hanging="851"/>
        <w:rPr>
          <w:rFonts w:ascii="Times New Roman" w:hAnsi="Times New Roman"/>
          <w:sz w:val="24"/>
          <w:szCs w:val="24"/>
        </w:rPr>
      </w:pPr>
    </w:p>
    <w:p w14:paraId="7C0339A8" w14:textId="729F1B60" w:rsidR="006D5954" w:rsidRDefault="0028274E" w:rsidP="0028274E">
      <w:pPr>
        <w:spacing w:after="0" w:line="240" w:lineRule="auto"/>
        <w:ind w:left="1276" w:hanging="851"/>
        <w:jc w:val="both"/>
        <w:rPr>
          <w:rFonts w:ascii="Times New Roman" w:hAnsi="Times New Roman"/>
          <w:sz w:val="24"/>
          <w:szCs w:val="24"/>
        </w:rPr>
      </w:pPr>
      <w:r w:rsidRPr="00220E08">
        <w:rPr>
          <w:rFonts w:ascii="Times New Roman" w:hAnsi="Times New Roman" w:cs="Times New Roman"/>
          <w:color w:val="222222"/>
          <w:sz w:val="24"/>
          <w:szCs w:val="24"/>
          <w:shd w:val="clear" w:color="auto" w:fill="FFFFFF"/>
        </w:rPr>
        <w:t>Waspadji, S. (2014). Kaki Diabetik Buku Ajar Ilmu Penyakit Dalam.</w:t>
      </w:r>
      <w:r>
        <w:rPr>
          <w:rFonts w:ascii="Times New Roman" w:hAnsi="Times New Roman" w:cs="Times New Roman"/>
          <w:color w:val="222222"/>
          <w:sz w:val="24"/>
          <w:szCs w:val="24"/>
          <w:shd w:val="clear" w:color="auto" w:fill="FFFFFF"/>
        </w:rPr>
        <w:t>Balai penerbit FKUI</w:t>
      </w:r>
      <w:r w:rsidR="006D5954">
        <w:rPr>
          <w:rFonts w:ascii="Times New Roman" w:hAnsi="Times New Roman"/>
          <w:sz w:val="24"/>
          <w:szCs w:val="24"/>
        </w:rPr>
        <w:t>.</w:t>
      </w:r>
    </w:p>
    <w:p w14:paraId="22C7E635" w14:textId="77777777" w:rsidR="006D5954" w:rsidRDefault="006D5954" w:rsidP="006D5954">
      <w:pPr>
        <w:spacing w:after="0" w:line="240" w:lineRule="auto"/>
        <w:ind w:left="1276" w:hanging="851"/>
        <w:jc w:val="both"/>
        <w:rPr>
          <w:rFonts w:ascii="Times New Roman" w:hAnsi="Times New Roman"/>
          <w:sz w:val="24"/>
          <w:szCs w:val="24"/>
        </w:rPr>
      </w:pPr>
    </w:p>
    <w:p w14:paraId="01EF88CC" w14:textId="77777777" w:rsidR="0028274E" w:rsidRDefault="0028274E" w:rsidP="0028274E">
      <w:pPr>
        <w:spacing w:after="0" w:line="240" w:lineRule="auto"/>
        <w:ind w:left="1276" w:hanging="851"/>
        <w:jc w:val="both"/>
        <w:rPr>
          <w:rFonts w:ascii="Times New Roman" w:hAnsi="Times New Roman" w:cs="Times New Roman"/>
          <w:color w:val="222222"/>
          <w:sz w:val="24"/>
          <w:szCs w:val="24"/>
          <w:shd w:val="clear" w:color="auto" w:fill="FFFFFF"/>
        </w:rPr>
      </w:pPr>
      <w:r w:rsidRPr="005C525E">
        <w:rPr>
          <w:rFonts w:ascii="Times New Roman" w:hAnsi="Times New Roman" w:cs="Times New Roman"/>
          <w:color w:val="222222"/>
          <w:sz w:val="24"/>
          <w:szCs w:val="24"/>
          <w:shd w:val="clear" w:color="auto" w:fill="FFFFFF"/>
        </w:rPr>
        <w:t>Windasari, N. N. (2015). Pendidikan Kesehatan dalam Meningkatkan Kepatuhan Merawat Kaki pada Pasien Diabetes Mellitus Tipe II. </w:t>
      </w:r>
      <w:r w:rsidRPr="005C525E">
        <w:rPr>
          <w:rFonts w:ascii="Times New Roman" w:hAnsi="Times New Roman" w:cs="Times New Roman"/>
          <w:i/>
          <w:iCs/>
          <w:color w:val="222222"/>
          <w:sz w:val="24"/>
          <w:szCs w:val="24"/>
          <w:shd w:val="clear" w:color="auto" w:fill="FFFFFF"/>
        </w:rPr>
        <w:t>IJNP (Indonesian Journal of Nursing Practices)</w:t>
      </w:r>
      <w:r w:rsidRPr="005C525E">
        <w:rPr>
          <w:rFonts w:ascii="Times New Roman" w:hAnsi="Times New Roman" w:cs="Times New Roman"/>
          <w:color w:val="222222"/>
          <w:sz w:val="24"/>
          <w:szCs w:val="24"/>
          <w:shd w:val="clear" w:color="auto" w:fill="FFFFFF"/>
        </w:rPr>
        <w:t>, </w:t>
      </w:r>
      <w:r w:rsidRPr="005C525E">
        <w:rPr>
          <w:rFonts w:ascii="Times New Roman" w:hAnsi="Times New Roman" w:cs="Times New Roman"/>
          <w:i/>
          <w:iCs/>
          <w:color w:val="222222"/>
          <w:sz w:val="24"/>
          <w:szCs w:val="24"/>
          <w:shd w:val="clear" w:color="auto" w:fill="FFFFFF"/>
        </w:rPr>
        <w:t>2</w:t>
      </w:r>
      <w:r w:rsidRPr="005C525E">
        <w:rPr>
          <w:rFonts w:ascii="Times New Roman" w:hAnsi="Times New Roman" w:cs="Times New Roman"/>
          <w:color w:val="222222"/>
          <w:sz w:val="24"/>
          <w:szCs w:val="24"/>
          <w:shd w:val="clear" w:color="auto" w:fill="FFFFFF"/>
        </w:rPr>
        <w:t>(1), 79-90</w:t>
      </w:r>
    </w:p>
    <w:p w14:paraId="02236631" w14:textId="77777777" w:rsidR="006D5954" w:rsidRDefault="006D5954" w:rsidP="006D5954">
      <w:pPr>
        <w:spacing w:after="0" w:line="240" w:lineRule="auto"/>
        <w:ind w:left="1276" w:hanging="851"/>
        <w:jc w:val="both"/>
        <w:rPr>
          <w:rFonts w:ascii="Times New Roman" w:hAnsi="Times New Roman"/>
          <w:sz w:val="24"/>
          <w:szCs w:val="24"/>
        </w:rPr>
      </w:pPr>
    </w:p>
    <w:p w14:paraId="23142185" w14:textId="77777777" w:rsidR="006D5954" w:rsidRPr="00101892" w:rsidRDefault="006D5954" w:rsidP="006D5954">
      <w:pPr>
        <w:spacing w:after="0" w:line="240" w:lineRule="auto"/>
        <w:ind w:left="1276" w:hanging="851"/>
        <w:jc w:val="both"/>
        <w:rPr>
          <w:rFonts w:ascii="Times New Roman" w:hAnsi="Times New Roman"/>
          <w:sz w:val="24"/>
          <w:szCs w:val="24"/>
        </w:rPr>
      </w:pPr>
      <w:r>
        <w:rPr>
          <w:rFonts w:ascii="Times New Roman" w:hAnsi="Times New Roman"/>
          <w:sz w:val="24"/>
          <w:szCs w:val="24"/>
        </w:rPr>
        <w:t>WHO (2012).Fact sheet diabetes.</w:t>
      </w:r>
      <w:hyperlink r:id="rId13" w:history="1">
        <w:r w:rsidRPr="001965C9">
          <w:rPr>
            <w:rStyle w:val="Hyperlink"/>
            <w:rFonts w:ascii="Times New Roman" w:hAnsi="Times New Roman"/>
            <w:sz w:val="24"/>
            <w:szCs w:val="24"/>
          </w:rPr>
          <w:t>http://www.who.int/mediacentre/factsheet</w:t>
        </w:r>
      </w:hyperlink>
      <w:r>
        <w:rPr>
          <w:rFonts w:ascii="Times New Roman" w:hAnsi="Times New Roman"/>
          <w:sz w:val="24"/>
          <w:szCs w:val="24"/>
        </w:rPr>
        <w:t>. Diakses Maret 2016.</w:t>
      </w:r>
    </w:p>
    <w:p w14:paraId="5656BC3E" w14:textId="77777777" w:rsidR="006D5954" w:rsidRDefault="006D5954" w:rsidP="006D5954">
      <w:pPr>
        <w:spacing w:after="0" w:line="240" w:lineRule="auto"/>
        <w:ind w:left="1282" w:hanging="850"/>
        <w:jc w:val="both"/>
        <w:rPr>
          <w:rFonts w:ascii="Times New Roman" w:hAnsi="Times New Roman"/>
          <w:sz w:val="24"/>
          <w:szCs w:val="24"/>
        </w:rPr>
      </w:pPr>
    </w:p>
    <w:p w14:paraId="58806798" w14:textId="77777777" w:rsidR="006D5954" w:rsidRDefault="006D5954" w:rsidP="006D5954">
      <w:pPr>
        <w:spacing w:after="0" w:line="240" w:lineRule="auto"/>
        <w:ind w:left="1282" w:hanging="850"/>
        <w:jc w:val="both"/>
        <w:rPr>
          <w:rFonts w:ascii="Times New Roman" w:hAnsi="Times New Roman"/>
          <w:sz w:val="24"/>
          <w:szCs w:val="24"/>
        </w:rPr>
      </w:pPr>
      <w:r w:rsidRPr="00FA5018">
        <w:rPr>
          <w:rFonts w:ascii="Times New Roman" w:hAnsi="Times New Roman"/>
          <w:sz w:val="24"/>
          <w:szCs w:val="24"/>
        </w:rPr>
        <w:t xml:space="preserve">World Health Organization (WHO). 2006. </w:t>
      </w:r>
      <w:r w:rsidRPr="00FA5018">
        <w:rPr>
          <w:rFonts w:ascii="Times New Roman" w:hAnsi="Times New Roman"/>
          <w:i/>
          <w:sz w:val="24"/>
          <w:szCs w:val="24"/>
        </w:rPr>
        <w:t>The World Health Report</w:t>
      </w:r>
      <w:r w:rsidRPr="00FA5018">
        <w:rPr>
          <w:rFonts w:ascii="Times New Roman" w:hAnsi="Times New Roman"/>
          <w:sz w:val="24"/>
          <w:szCs w:val="24"/>
        </w:rPr>
        <w:t xml:space="preserve"> , (online), (http://www.who.int, diakses tanggal </w:t>
      </w:r>
      <w:r>
        <w:rPr>
          <w:rFonts w:ascii="Times New Roman" w:hAnsi="Times New Roman"/>
          <w:sz w:val="24"/>
          <w:szCs w:val="24"/>
        </w:rPr>
        <w:t>17 Maret</w:t>
      </w:r>
      <w:r w:rsidRPr="00FA5018">
        <w:rPr>
          <w:rFonts w:ascii="Times New Roman" w:hAnsi="Times New Roman"/>
          <w:sz w:val="24"/>
          <w:szCs w:val="24"/>
        </w:rPr>
        <w:t xml:space="preserve"> 201</w:t>
      </w:r>
      <w:r>
        <w:rPr>
          <w:rFonts w:ascii="Times New Roman" w:hAnsi="Times New Roman"/>
          <w:sz w:val="24"/>
          <w:szCs w:val="24"/>
        </w:rPr>
        <w:t>6</w:t>
      </w:r>
      <w:r w:rsidRPr="00FA5018">
        <w:rPr>
          <w:rFonts w:ascii="Times New Roman" w:hAnsi="Times New Roman"/>
          <w:sz w:val="24"/>
          <w:szCs w:val="24"/>
        </w:rPr>
        <w:t xml:space="preserve">). </w:t>
      </w:r>
    </w:p>
    <w:p w14:paraId="51132096" w14:textId="77777777" w:rsidR="00CC090D" w:rsidRPr="00007620" w:rsidRDefault="00CC090D" w:rsidP="00CC090D">
      <w:pPr>
        <w:pStyle w:val="ListParagraph"/>
        <w:spacing w:after="0" w:line="240" w:lineRule="auto"/>
        <w:ind w:left="0"/>
        <w:jc w:val="both"/>
        <w:rPr>
          <w:rFonts w:ascii="Times New Roman" w:hAnsi="Times New Roman" w:cs="Times New Roman"/>
          <w:b/>
          <w:sz w:val="24"/>
          <w:szCs w:val="24"/>
        </w:rPr>
      </w:pPr>
    </w:p>
    <w:sectPr w:rsidR="00CC090D" w:rsidRPr="00007620" w:rsidSect="00CA450E">
      <w:type w:val="continuous"/>
      <w:pgSz w:w="11906" w:h="16838"/>
      <w:pgMar w:top="1701" w:right="1701" w:bottom="1701" w:left="2268" w:header="708" w:footer="708" w:gutter="0"/>
      <w:cols w:num="2" w:space="709"/>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1" w:date="2019-03-10T11:15:00Z" w:initials="u">
    <w:p w14:paraId="2173CB3F" w14:textId="7169B6E7" w:rsidR="00C2790A" w:rsidRDefault="00425FC2">
      <w:pPr>
        <w:pStyle w:val="CommentText"/>
        <w:rPr>
          <w:rFonts w:ascii="Arial" w:hAnsi="Arial" w:cs="Arial"/>
          <w:color w:val="222222"/>
          <w:shd w:val="clear" w:color="auto" w:fill="FFFFFF"/>
        </w:rPr>
      </w:pPr>
      <w:r>
        <w:rPr>
          <w:rStyle w:val="CommentReference"/>
        </w:rPr>
        <w:annotationRef/>
      </w:r>
      <w:r w:rsidR="00C2790A">
        <w:rPr>
          <w:rFonts w:ascii="Arial" w:hAnsi="Arial" w:cs="Arial"/>
          <w:color w:val="222222"/>
          <w:shd w:val="clear" w:color="auto" w:fill="FFFFFF"/>
        </w:rPr>
        <w:t>Atlas, I. D. (2015)</w:t>
      </w:r>
      <w:r w:rsidR="00C73530">
        <w:rPr>
          <w:rStyle w:val="CommentReference"/>
        </w:rPr>
        <w:annotationRef/>
      </w:r>
      <w:r w:rsidR="00C73530">
        <w:rPr>
          <w:rStyle w:val="CommentReference"/>
        </w:rPr>
        <w:annotationRef/>
      </w:r>
    </w:p>
    <w:p w14:paraId="060779A2" w14:textId="7248E442" w:rsidR="00C73530" w:rsidRDefault="00A25266">
      <w:pPr>
        <w:pStyle w:val="CommentText"/>
      </w:pPr>
      <w:r>
        <w:rPr>
          <w:rFonts w:ascii="Arial" w:hAnsi="Arial" w:cs="Arial"/>
          <w:color w:val="222222"/>
          <w:shd w:val="clear" w:color="auto" w:fill="FFFFFF"/>
        </w:rPr>
        <w:t>Atlas, I. D. (2015). International Diabetes Federation, 2015. </w:t>
      </w:r>
      <w:r>
        <w:rPr>
          <w:rFonts w:ascii="Arial" w:hAnsi="Arial" w:cs="Arial"/>
          <w:i/>
          <w:iCs/>
          <w:color w:val="222222"/>
          <w:shd w:val="clear" w:color="auto" w:fill="FFFFFF"/>
        </w:rPr>
        <w:t>ISBN 2930229853</w:t>
      </w:r>
      <w:r>
        <w:rPr>
          <w:rFonts w:ascii="Arial" w:hAnsi="Arial" w:cs="Arial"/>
          <w:color w:val="222222"/>
          <w:shd w:val="clear" w:color="auto" w:fill="FFFFFF"/>
        </w:rPr>
        <w:t>, 7.</w:t>
      </w:r>
    </w:p>
  </w:comment>
  <w:comment w:id="1" w:author="user1" w:date="2019-03-10T11:35:00Z" w:initials="u">
    <w:p w14:paraId="67D1E13D" w14:textId="77777777" w:rsidR="009055EF" w:rsidRDefault="009055EF">
      <w:pPr>
        <w:pStyle w:val="CommentText"/>
        <w:rPr>
          <w:rFonts w:ascii="Times New Roman" w:hAnsi="Times New Roman"/>
          <w:sz w:val="24"/>
          <w:szCs w:val="24"/>
        </w:rPr>
      </w:pPr>
      <w:r>
        <w:rPr>
          <w:rStyle w:val="CommentReference"/>
        </w:rPr>
        <w:annotationRef/>
      </w:r>
      <w:r>
        <w:rPr>
          <w:rFonts w:ascii="Times New Roman" w:hAnsi="Times New Roman"/>
          <w:sz w:val="24"/>
          <w:szCs w:val="24"/>
        </w:rPr>
        <w:t>Waspadji, 2006</w:t>
      </w:r>
    </w:p>
    <w:p w14:paraId="79BAD37F" w14:textId="77777777" w:rsidR="009055EF" w:rsidRDefault="00846347">
      <w:pPr>
        <w:pStyle w:val="CommentText"/>
      </w:pPr>
      <w:r>
        <w:rPr>
          <w:rFonts w:ascii="Arial" w:hAnsi="Arial" w:cs="Arial"/>
          <w:color w:val="222222"/>
          <w:shd w:val="clear" w:color="auto" w:fill="FFFFFF"/>
        </w:rPr>
        <w:t>Waspadji, S. (2006). Kaki diabetes. </w:t>
      </w:r>
      <w:r>
        <w:rPr>
          <w:rFonts w:ascii="Arial" w:hAnsi="Arial" w:cs="Arial"/>
          <w:i/>
          <w:iCs/>
          <w:color w:val="222222"/>
          <w:shd w:val="clear" w:color="auto" w:fill="FFFFFF"/>
        </w:rPr>
        <w:t>Buku Ajar Ilmu Penyakit Dalam, Jilid III, 4th ed, Jakarta, Pusat Penerbitan Departemen Ilmu Penyakit Dalam Fakultas Kedokteran Universitas Indonesia</w:t>
      </w:r>
      <w:r>
        <w:rPr>
          <w:rFonts w:ascii="Arial" w:hAnsi="Arial" w:cs="Arial"/>
          <w:color w:val="222222"/>
          <w:shd w:val="clear" w:color="auto" w:fill="FFFFFF"/>
        </w:rPr>
        <w:t>.</w:t>
      </w:r>
    </w:p>
  </w:comment>
  <w:comment w:id="2" w:author="user1" w:date="2019-03-10T11:38:00Z" w:initials="u">
    <w:p w14:paraId="31B3DDB6" w14:textId="77777777" w:rsidR="009055EF" w:rsidRDefault="009055EF">
      <w:pPr>
        <w:pStyle w:val="CommentText"/>
        <w:rPr>
          <w:rFonts w:ascii="Times New Roman" w:hAnsi="Times New Roman"/>
          <w:sz w:val="24"/>
          <w:szCs w:val="24"/>
        </w:rPr>
      </w:pPr>
      <w:r>
        <w:rPr>
          <w:rStyle w:val="CommentReference"/>
        </w:rPr>
        <w:annotationRef/>
      </w:r>
      <w:r w:rsidRPr="00864A85">
        <w:rPr>
          <w:rFonts w:ascii="Times New Roman" w:hAnsi="Times New Roman"/>
          <w:sz w:val="24"/>
          <w:szCs w:val="24"/>
        </w:rPr>
        <w:t>Clayton, 2009</w:t>
      </w:r>
    </w:p>
    <w:p w14:paraId="0F50B663" w14:textId="3CEC7AD9" w:rsidR="00C50514" w:rsidRDefault="00C50514">
      <w:pPr>
        <w:pStyle w:val="CommentText"/>
      </w:pPr>
      <w:r>
        <w:rPr>
          <w:rFonts w:ascii="Arial" w:hAnsi="Arial" w:cs="Arial"/>
          <w:color w:val="222222"/>
          <w:shd w:val="clear" w:color="auto" w:fill="FFFFFF"/>
        </w:rPr>
        <w:t>Clayton, W., &amp; Elasy, T. A. (2009). A review of the pathophysiology, classification, and treatment of foot ulcers in diabetic patients. </w:t>
      </w:r>
      <w:r>
        <w:rPr>
          <w:rFonts w:ascii="Arial" w:hAnsi="Arial" w:cs="Arial"/>
          <w:i/>
          <w:iCs/>
          <w:color w:val="222222"/>
          <w:shd w:val="clear" w:color="auto" w:fill="FFFFFF"/>
        </w:rPr>
        <w:t>Clinical Diabetology</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(5), 209-216.</w:t>
      </w:r>
    </w:p>
  </w:comment>
  <w:comment w:id="3" w:author="user1" w:date="2019-03-10T12:11:00Z" w:initials="u">
    <w:p w14:paraId="5CAAB97C" w14:textId="77777777" w:rsidR="00013042" w:rsidRDefault="00013042">
      <w:pPr>
        <w:pStyle w:val="CommentText"/>
        <w:rPr>
          <w:rFonts w:ascii="Times New Roman" w:hAnsi="Times New Roman"/>
          <w:sz w:val="24"/>
          <w:szCs w:val="24"/>
        </w:rPr>
      </w:pPr>
      <w:r>
        <w:rPr>
          <w:rStyle w:val="CommentReference"/>
        </w:rPr>
        <w:annotationRef/>
      </w:r>
      <w:r w:rsidRPr="00864A85">
        <w:rPr>
          <w:rFonts w:ascii="Times New Roman" w:hAnsi="Times New Roman"/>
          <w:sz w:val="24"/>
          <w:szCs w:val="24"/>
        </w:rPr>
        <w:t>Heitzman, 2010</w:t>
      </w:r>
    </w:p>
    <w:p w14:paraId="60FBD017" w14:textId="20B828F5" w:rsidR="00013042" w:rsidRDefault="00013042">
      <w:pPr>
        <w:pStyle w:val="CommentText"/>
      </w:pPr>
      <w:r>
        <w:rPr>
          <w:rFonts w:ascii="Arial" w:hAnsi="Arial" w:cs="Arial"/>
          <w:color w:val="222222"/>
          <w:shd w:val="clear" w:color="auto" w:fill="FFFFFF"/>
        </w:rPr>
        <w:t>Heitzman, J. (2010). Foot care for patients with diabetes. </w:t>
      </w:r>
      <w:r>
        <w:rPr>
          <w:rFonts w:ascii="Arial" w:hAnsi="Arial" w:cs="Arial"/>
          <w:i/>
          <w:iCs/>
          <w:color w:val="222222"/>
          <w:shd w:val="clear" w:color="auto" w:fill="FFFFFF"/>
        </w:rPr>
        <w:t>Topics in geriatric rehabilitation</w:t>
      </w:r>
      <w:r>
        <w:rPr>
          <w:rFonts w:ascii="Arial" w:hAnsi="Arial" w:cs="Arial"/>
          <w:color w:val="222222"/>
          <w:shd w:val="clear" w:color="auto" w:fill="FFFFFF"/>
        </w:rPr>
        <w:t>, </w:t>
      </w:r>
      <w:r>
        <w:rPr>
          <w:rFonts w:ascii="Arial" w:hAnsi="Arial" w:cs="Arial"/>
          <w:i/>
          <w:iCs/>
          <w:color w:val="222222"/>
          <w:shd w:val="clear" w:color="auto" w:fill="FFFFFF"/>
        </w:rPr>
        <w:t>26</w:t>
      </w:r>
      <w:r>
        <w:rPr>
          <w:rFonts w:ascii="Arial" w:hAnsi="Arial" w:cs="Arial"/>
          <w:color w:val="222222"/>
          <w:shd w:val="clear" w:color="auto" w:fill="FFFFFF"/>
        </w:rPr>
        <w:t>(3), 250-263.</w:t>
      </w:r>
    </w:p>
  </w:comment>
  <w:comment w:id="4" w:author="user1" w:date="2019-03-10T12:16:00Z" w:initials="u">
    <w:p w14:paraId="1AFB3BE2" w14:textId="77777777" w:rsidR="00AF5CF6" w:rsidRDefault="00AF5CF6">
      <w:pPr>
        <w:pStyle w:val="CommentText"/>
        <w:rPr>
          <w:rFonts w:ascii="Times New Roman" w:hAnsi="Times New Roman"/>
          <w:sz w:val="24"/>
        </w:rPr>
      </w:pPr>
      <w:r>
        <w:rPr>
          <w:rStyle w:val="CommentReference"/>
        </w:rPr>
        <w:annotationRef/>
      </w:r>
      <w:r w:rsidR="003F5EC7">
        <w:rPr>
          <w:rFonts w:ascii="Times New Roman" w:hAnsi="Times New Roman"/>
          <w:sz w:val="24"/>
        </w:rPr>
        <w:t>Waspadji, 2006</w:t>
      </w:r>
    </w:p>
    <w:p w14:paraId="33351A0E" w14:textId="77777777" w:rsidR="003F5EC7" w:rsidRDefault="003F5EC7" w:rsidP="003F5EC7">
      <w:pPr>
        <w:pStyle w:val="CommentText"/>
      </w:pPr>
      <w:r>
        <w:rPr>
          <w:rFonts w:ascii="Arial" w:hAnsi="Arial" w:cs="Arial"/>
          <w:color w:val="222222"/>
          <w:shd w:val="clear" w:color="auto" w:fill="FFFFFF"/>
        </w:rPr>
        <w:t>Waspadji, S. (2006). Kaki diabetes. </w:t>
      </w:r>
      <w:r>
        <w:rPr>
          <w:rFonts w:ascii="Arial" w:hAnsi="Arial" w:cs="Arial"/>
          <w:i/>
          <w:iCs/>
          <w:color w:val="222222"/>
          <w:shd w:val="clear" w:color="auto" w:fill="FFFFFF"/>
        </w:rPr>
        <w:t>Buku Ajar Ilmu Penyakit Dalam, Jilid III, 4th ed, Jakarta, Pusat Penerbitan Departemen Ilmu Penyakit Dalam Fakultas Kedokteran Universitas Indonesia</w:t>
      </w:r>
      <w:r>
        <w:rPr>
          <w:rFonts w:ascii="Arial" w:hAnsi="Arial" w:cs="Arial"/>
          <w:color w:val="222222"/>
          <w:shd w:val="clear" w:color="auto" w:fill="FFFFFF"/>
        </w:rPr>
        <w:t>.</w:t>
      </w:r>
    </w:p>
    <w:p w14:paraId="0000ECE7" w14:textId="0E362B19" w:rsidR="003F5EC7" w:rsidRDefault="003F5EC7">
      <w:pPr>
        <w:pStyle w:val="CommentText"/>
      </w:pPr>
    </w:p>
  </w:comment>
  <w:comment w:id="5" w:author="user1" w:date="2019-03-10T12:25:00Z" w:initials="u">
    <w:p w14:paraId="17488F68" w14:textId="77777777" w:rsidR="003F5EC7" w:rsidRDefault="003F5EC7">
      <w:pPr>
        <w:pStyle w:val="CommentText"/>
        <w:rPr>
          <w:rFonts w:ascii="Times New Roman" w:hAnsi="Times New Roman" w:cs="Times New Roman"/>
          <w:sz w:val="24"/>
          <w:szCs w:val="24"/>
          <w:lang w:eastAsia="id-ID"/>
        </w:rPr>
      </w:pPr>
      <w:r>
        <w:rPr>
          <w:rStyle w:val="CommentReference"/>
        </w:rPr>
        <w:annotationRef/>
      </w:r>
      <w:r w:rsidRPr="00D51974">
        <w:rPr>
          <w:rFonts w:ascii="Times New Roman" w:hAnsi="Times New Roman" w:cs="Times New Roman"/>
          <w:sz w:val="24"/>
          <w:szCs w:val="24"/>
          <w:lang w:eastAsia="id-ID"/>
        </w:rPr>
        <w:t>PERKENI; 2011</w:t>
      </w:r>
    </w:p>
    <w:p w14:paraId="73CFE7E6" w14:textId="06881377" w:rsidR="003F5EC7" w:rsidRDefault="003F5EC7">
      <w:pPr>
        <w:pStyle w:val="CommentText"/>
      </w:pPr>
      <w:r>
        <w:rPr>
          <w:rFonts w:ascii="Arial" w:hAnsi="Arial" w:cs="Arial"/>
          <w:color w:val="222222"/>
          <w:shd w:val="clear" w:color="auto" w:fill="FFFFFF"/>
        </w:rPr>
        <w:t>Perkeni, P. E. I. (2011). Konsensus Pengendalian dan Pencegahan Diabetes Melitus Tipe 2 di Indonesia (The Consensus of Control and Prevention of Type 2 Diabetes Mellitus). </w:t>
      </w:r>
      <w:r>
        <w:rPr>
          <w:rFonts w:ascii="Arial" w:hAnsi="Arial" w:cs="Arial"/>
          <w:i/>
          <w:iCs/>
          <w:color w:val="222222"/>
          <w:shd w:val="clear" w:color="auto" w:fill="FFFFFF"/>
        </w:rPr>
        <w:t>Jakarta: Perkeni (Indonesian Society of Endocrinology)</w:t>
      </w:r>
      <w:r>
        <w:rPr>
          <w:rFonts w:ascii="Arial" w:hAnsi="Arial" w:cs="Arial"/>
          <w:color w:val="222222"/>
          <w:shd w:val="clear" w:color="auto" w:fill="FFFFFF"/>
        </w:rPr>
        <w:t>.</w:t>
      </w:r>
    </w:p>
  </w:comment>
  <w:comment w:id="6" w:author="user1" w:date="2019-03-10T12:49:00Z" w:initials="u">
    <w:p w14:paraId="18432BF4" w14:textId="77777777" w:rsidR="00C30368" w:rsidRDefault="00C30368">
      <w:pPr>
        <w:pStyle w:val="CommentText"/>
        <w:rPr>
          <w:rFonts w:ascii="Times New Roman" w:hAnsi="Times New Roman"/>
          <w:sz w:val="24"/>
          <w:szCs w:val="24"/>
          <w:lang w:eastAsia="id-ID"/>
        </w:rPr>
      </w:pPr>
      <w:r>
        <w:rPr>
          <w:rStyle w:val="CommentReference"/>
        </w:rPr>
        <w:annotationRef/>
      </w:r>
      <w:r w:rsidRPr="00BB6A48">
        <w:rPr>
          <w:rFonts w:ascii="Times New Roman" w:hAnsi="Times New Roman"/>
          <w:sz w:val="24"/>
          <w:szCs w:val="24"/>
          <w:lang w:eastAsia="id-ID"/>
        </w:rPr>
        <w:t>Waspadji, 201</w:t>
      </w:r>
      <w:r>
        <w:rPr>
          <w:rFonts w:ascii="Times New Roman" w:hAnsi="Times New Roman"/>
          <w:sz w:val="24"/>
          <w:szCs w:val="24"/>
          <w:lang w:eastAsia="id-ID"/>
        </w:rPr>
        <w:t>4</w:t>
      </w:r>
    </w:p>
    <w:p w14:paraId="4E71C6F3" w14:textId="33790BC6" w:rsidR="00C30368" w:rsidRDefault="00C30368">
      <w:pPr>
        <w:pStyle w:val="CommentText"/>
      </w:pPr>
      <w:r>
        <w:rPr>
          <w:rFonts w:ascii="Arial" w:hAnsi="Arial" w:cs="Arial"/>
          <w:color w:val="222222"/>
          <w:shd w:val="clear" w:color="auto" w:fill="FFFFFF"/>
        </w:rPr>
        <w:t>Waspadji, S. (2014). Kaki Diabetik Buku Ajar Ilmu Penyakit Dalam.</w:t>
      </w:r>
    </w:p>
  </w:comment>
  <w:comment w:id="7" w:author="user1" w:date="2019-03-10T12:51:00Z" w:initials="u">
    <w:p w14:paraId="3D3565E4" w14:textId="4D4ED8F3" w:rsidR="009D13D5" w:rsidRDefault="009D13D5">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Guide, F.R.A.F (2009)</w:t>
      </w:r>
    </w:p>
    <w:p w14:paraId="5500B100" w14:textId="11E481BE" w:rsidR="009D13D5" w:rsidRDefault="009D13D5">
      <w:pPr>
        <w:pStyle w:val="CommentText"/>
        <w:rPr>
          <w:rFonts w:ascii="Times New Roman" w:hAnsi="Times New Roman" w:cs="Times New Roman"/>
          <w:sz w:val="24"/>
          <w:szCs w:val="24"/>
        </w:rPr>
      </w:pPr>
      <w:r>
        <w:rPr>
          <w:rFonts w:ascii="Arial" w:hAnsi="Arial" w:cs="Arial"/>
          <w:color w:val="222222"/>
          <w:shd w:val="clear" w:color="auto" w:fill="FFFFFF"/>
        </w:rPr>
        <w:t>Guide, F. R. A. F. (2009). Diabetes Care Program of Nova Scotia.</w:t>
      </w:r>
    </w:p>
    <w:p w14:paraId="55E26E56" w14:textId="7095C863" w:rsidR="009D13D5" w:rsidRDefault="009D13D5">
      <w:pPr>
        <w:pStyle w:val="CommentText"/>
      </w:pPr>
    </w:p>
  </w:comment>
  <w:comment w:id="8" w:author="user1" w:date="2019-03-10T13:42:00Z" w:initials="u">
    <w:p w14:paraId="2F8DAD57" w14:textId="22DE1502" w:rsidR="001B2665" w:rsidRDefault="001B2665">
      <w:pPr>
        <w:pStyle w:val="CommentText"/>
      </w:pPr>
      <w:r>
        <w:rPr>
          <w:rStyle w:val="CommentReference"/>
        </w:rPr>
        <w:annotationRef/>
      </w:r>
      <w:r>
        <w:rPr>
          <w:rFonts w:ascii="Times New Roman" w:hAnsi="Times New Roman" w:cs="Times New Roman"/>
          <w:sz w:val="24"/>
          <w:szCs w:val="24"/>
        </w:rPr>
        <w:t xml:space="preserve">Senussi &amp; </w:t>
      </w:r>
      <w:r>
        <w:rPr>
          <w:rFonts w:ascii="Times New Roman" w:hAnsi="Times New Roman" w:cs="Times New Roman"/>
          <w:i/>
          <w:sz w:val="24"/>
          <w:szCs w:val="24"/>
        </w:rPr>
        <w:t>Jeffcoate</w:t>
      </w:r>
      <w:r>
        <w:rPr>
          <w:rFonts w:ascii="Times New Roman" w:hAnsi="Times New Roman" w:cs="Times New Roman"/>
          <w:sz w:val="24"/>
          <w:szCs w:val="24"/>
        </w:rPr>
        <w:t xml:space="preserve"> (2011)</w:t>
      </w:r>
    </w:p>
    <w:p w14:paraId="2D92B66E" w14:textId="597409F5" w:rsidR="001B2665" w:rsidRDefault="001B2665">
      <w:pPr>
        <w:pStyle w:val="CommentText"/>
      </w:pPr>
      <w:r>
        <w:rPr>
          <w:rFonts w:ascii="Arial" w:hAnsi="Arial" w:cs="Arial"/>
          <w:color w:val="222222"/>
          <w:shd w:val="clear" w:color="auto" w:fill="FFFFFF"/>
        </w:rPr>
        <w:t>Senussi, M., Lincoln, N., &amp; Jeffcoate, W. (2011). Psychometric properties of the Nottingham Assessment of Functional Footcare (NAFF). </w:t>
      </w:r>
      <w:r>
        <w:rPr>
          <w:rFonts w:ascii="Arial" w:hAnsi="Arial" w:cs="Arial"/>
          <w:i/>
          <w:iCs/>
          <w:color w:val="222222"/>
          <w:shd w:val="clear" w:color="auto" w:fill="FFFFFF"/>
        </w:rPr>
        <w:t>International Journal of Therapy and Rehabilitation</w:t>
      </w:r>
      <w:r>
        <w:rPr>
          <w:rFonts w:ascii="Arial" w:hAnsi="Arial" w:cs="Arial"/>
          <w:color w:val="222222"/>
          <w:shd w:val="clear" w:color="auto" w:fill="FFFFFF"/>
        </w:rPr>
        <w:t>, </w:t>
      </w:r>
      <w:r>
        <w:rPr>
          <w:rFonts w:ascii="Arial" w:hAnsi="Arial" w:cs="Arial"/>
          <w:i/>
          <w:iCs/>
          <w:color w:val="222222"/>
          <w:shd w:val="clear" w:color="auto" w:fill="FFFFFF"/>
        </w:rPr>
        <w:t>18</w:t>
      </w:r>
      <w:r>
        <w:rPr>
          <w:rFonts w:ascii="Arial" w:hAnsi="Arial" w:cs="Arial"/>
          <w:color w:val="222222"/>
          <w:shd w:val="clear" w:color="auto" w:fill="FFFFFF"/>
        </w:rPr>
        <w:t>(6), 330-334.</w:t>
      </w:r>
    </w:p>
  </w:comment>
  <w:comment w:id="9" w:author="user1" w:date="2019-03-10T13:59:00Z" w:initials="u">
    <w:p w14:paraId="061635FF" w14:textId="465698D7" w:rsidR="002F0D2D" w:rsidRDefault="002F0D2D">
      <w:pPr>
        <w:pStyle w:val="CommentText"/>
      </w:pPr>
      <w:r>
        <w:rPr>
          <w:rStyle w:val="CommentReference"/>
        </w:rPr>
        <w:annotationRef/>
      </w:r>
      <w:r>
        <w:rPr>
          <w:rFonts w:ascii="Times New Roman" w:hAnsi="Times New Roman"/>
          <w:sz w:val="24"/>
          <w:szCs w:val="24"/>
        </w:rPr>
        <w:t>Windasari (201</w:t>
      </w:r>
      <w:r w:rsidR="00A22E5D">
        <w:rPr>
          <w:rFonts w:ascii="Times New Roman" w:hAnsi="Times New Roman"/>
          <w:sz w:val="24"/>
          <w:szCs w:val="24"/>
        </w:rPr>
        <w:t>5</w:t>
      </w:r>
      <w:r>
        <w:rPr>
          <w:rFonts w:ascii="Times New Roman" w:hAnsi="Times New Roman"/>
          <w:sz w:val="24"/>
          <w:szCs w:val="24"/>
        </w:rPr>
        <w:t xml:space="preserve">) </w:t>
      </w:r>
      <w:r>
        <w:rPr>
          <w:rStyle w:val="CommentReference"/>
        </w:rPr>
        <w:annotationRef/>
      </w:r>
    </w:p>
    <w:p w14:paraId="20D14A8F" w14:textId="7F88536C" w:rsidR="002F0D2D" w:rsidRDefault="002F0D2D">
      <w:pPr>
        <w:pStyle w:val="CommentText"/>
      </w:pPr>
      <w:r>
        <w:rPr>
          <w:rFonts w:ascii="Arial" w:hAnsi="Arial" w:cs="Arial"/>
          <w:color w:val="222222"/>
          <w:shd w:val="clear" w:color="auto" w:fill="FFFFFF"/>
        </w:rPr>
        <w:t>Windasari, N. N. (2015). Pendidikan Kesehatan dalam Meningkatkan Kepatuhan Merawat Kaki pada Pasien Diabetes Mellitus Tipe II. </w:t>
      </w:r>
      <w:r>
        <w:rPr>
          <w:rFonts w:ascii="Arial" w:hAnsi="Arial" w:cs="Arial"/>
          <w:i/>
          <w:iCs/>
          <w:color w:val="222222"/>
          <w:shd w:val="clear" w:color="auto" w:fill="FFFFFF"/>
        </w:rPr>
        <w:t>IJNP (Indonesian Journal of Nursing Practices)</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(1), 79-90.</w:t>
      </w:r>
    </w:p>
  </w:comment>
  <w:comment w:id="10" w:author="user1" w:date="2019-03-10T14:44:00Z" w:initials="u">
    <w:p w14:paraId="5ECC8196" w14:textId="2BD50A8B" w:rsidR="00940406" w:rsidRDefault="00940406" w:rsidP="00940406">
      <w:pPr>
        <w:pStyle w:val="CommentText"/>
      </w:pPr>
      <w:r>
        <w:rPr>
          <w:rStyle w:val="CommentReference"/>
        </w:rPr>
        <w:annotationRef/>
      </w:r>
      <w:r>
        <w:rPr>
          <w:rFonts w:ascii="Times New Roman" w:hAnsi="Times New Roman"/>
          <w:sz w:val="24"/>
          <w:szCs w:val="24"/>
        </w:rPr>
        <w:t>Windasari (201</w:t>
      </w:r>
      <w:r w:rsidR="00A22E5D">
        <w:rPr>
          <w:rFonts w:ascii="Times New Roman" w:hAnsi="Times New Roman"/>
          <w:sz w:val="24"/>
          <w:szCs w:val="24"/>
        </w:rPr>
        <w:t>5</w:t>
      </w:r>
      <w:bookmarkStart w:id="11" w:name="_GoBack"/>
      <w:bookmarkEnd w:id="11"/>
      <w:r>
        <w:rPr>
          <w:rFonts w:ascii="Times New Roman" w:hAnsi="Times New Roman"/>
          <w:sz w:val="24"/>
          <w:szCs w:val="24"/>
        </w:rPr>
        <w:t xml:space="preserve">) </w:t>
      </w:r>
      <w:r>
        <w:rPr>
          <w:rStyle w:val="CommentReference"/>
        </w:rPr>
        <w:annotationRef/>
      </w:r>
    </w:p>
    <w:p w14:paraId="66944436" w14:textId="77777777" w:rsidR="00940406" w:rsidRDefault="00940406" w:rsidP="00940406">
      <w:pPr>
        <w:pStyle w:val="CommentText"/>
      </w:pPr>
      <w:r>
        <w:rPr>
          <w:rFonts w:ascii="Arial" w:hAnsi="Arial" w:cs="Arial"/>
          <w:color w:val="222222"/>
          <w:shd w:val="clear" w:color="auto" w:fill="FFFFFF"/>
        </w:rPr>
        <w:t>Windasari, N. N. (2015). Pendidikan Kesehatan dalam Meningkatkan Kepatuhan Merawat Kaki pada Pasien Diabetes Mellitus Tipe II. </w:t>
      </w:r>
      <w:r>
        <w:rPr>
          <w:rFonts w:ascii="Arial" w:hAnsi="Arial" w:cs="Arial"/>
          <w:i/>
          <w:iCs/>
          <w:color w:val="222222"/>
          <w:shd w:val="clear" w:color="auto" w:fill="FFFFFF"/>
        </w:rPr>
        <w:t>IJNP (Indonesian Journal of Nursing Practices)</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(1), 79-90.</w:t>
      </w:r>
    </w:p>
    <w:p w14:paraId="0F58A78F" w14:textId="5720E1EE" w:rsidR="00940406" w:rsidRDefault="00940406">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0779A2" w15:done="0"/>
  <w15:commentEx w15:paraId="79BAD37F" w15:done="0"/>
  <w15:commentEx w15:paraId="0F50B663" w15:done="0"/>
  <w15:commentEx w15:paraId="60FBD017" w15:done="0"/>
  <w15:commentEx w15:paraId="0000ECE7" w15:done="0"/>
  <w15:commentEx w15:paraId="73CFE7E6" w15:done="0"/>
  <w15:commentEx w15:paraId="4E71C6F3" w15:done="0"/>
  <w15:commentEx w15:paraId="55E26E56" w15:done="0"/>
  <w15:commentEx w15:paraId="2D92B66E" w15:done="0"/>
  <w15:commentEx w15:paraId="20D14A8F" w15:done="0"/>
  <w15:commentEx w15:paraId="0F58A7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3pt;height:11.3pt" o:bullet="t">
        <v:imagedata r:id="rId1" o:title="mso592D"/>
      </v:shape>
    </w:pict>
  </w:numPicBullet>
  <w:abstractNum w:abstractNumId="0">
    <w:nsid w:val="031038F0"/>
    <w:multiLevelType w:val="hybridMultilevel"/>
    <w:tmpl w:val="7A88331E"/>
    <w:lvl w:ilvl="0" w:tplc="10889D8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0902A3C"/>
    <w:multiLevelType w:val="hybridMultilevel"/>
    <w:tmpl w:val="1ACC4E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2E7E68"/>
    <w:multiLevelType w:val="hybridMultilevel"/>
    <w:tmpl w:val="F078F2DC"/>
    <w:lvl w:ilvl="0" w:tplc="D13A5E6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1445F37"/>
    <w:multiLevelType w:val="hybridMultilevel"/>
    <w:tmpl w:val="3790EE88"/>
    <w:lvl w:ilvl="0" w:tplc="2CECD34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2E3F578D"/>
    <w:multiLevelType w:val="hybridMultilevel"/>
    <w:tmpl w:val="3E887930"/>
    <w:lvl w:ilvl="0" w:tplc="FB3231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37DB7970"/>
    <w:multiLevelType w:val="hybridMultilevel"/>
    <w:tmpl w:val="427E6A58"/>
    <w:lvl w:ilvl="0" w:tplc="0B10B9F4">
      <w:start w:val="1"/>
      <w:numFmt w:val="lowerLetter"/>
      <w:lvlText w:val="%1."/>
      <w:lvlJc w:val="left"/>
      <w:pPr>
        <w:ind w:left="1724" w:hanging="360"/>
      </w:pPr>
      <w:rPr>
        <w:rFonts w:ascii="Times New Roman" w:eastAsiaTheme="minorHAnsi" w:hAnsi="Times New Roman" w:cs="Times New Roman"/>
        <w:b w:val="0"/>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6">
    <w:nsid w:val="4EF83EF2"/>
    <w:multiLevelType w:val="hybridMultilevel"/>
    <w:tmpl w:val="30D6E7C6"/>
    <w:lvl w:ilvl="0" w:tplc="4636FE9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53455135"/>
    <w:multiLevelType w:val="hybridMultilevel"/>
    <w:tmpl w:val="8FF6715C"/>
    <w:lvl w:ilvl="0" w:tplc="E16A471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5B48216C"/>
    <w:multiLevelType w:val="hybridMultilevel"/>
    <w:tmpl w:val="B34E2386"/>
    <w:lvl w:ilvl="0" w:tplc="04090007">
      <w:start w:val="1"/>
      <w:numFmt w:val="bullet"/>
      <w:lvlText w:val=""/>
      <w:lvlPicBulletId w:val="0"/>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760B62C6"/>
    <w:multiLevelType w:val="hybridMultilevel"/>
    <w:tmpl w:val="370E6BB8"/>
    <w:lvl w:ilvl="0" w:tplc="8340A05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7D8416BD"/>
    <w:multiLevelType w:val="hybridMultilevel"/>
    <w:tmpl w:val="4510D680"/>
    <w:lvl w:ilvl="0" w:tplc="FB604CC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
  </w:num>
  <w:num w:numId="2">
    <w:abstractNumId w:val="7"/>
  </w:num>
  <w:num w:numId="3">
    <w:abstractNumId w:val="4"/>
  </w:num>
  <w:num w:numId="4">
    <w:abstractNumId w:val="6"/>
  </w:num>
  <w:num w:numId="5">
    <w:abstractNumId w:val="10"/>
  </w:num>
  <w:num w:numId="6">
    <w:abstractNumId w:val="9"/>
  </w:num>
  <w:num w:numId="7">
    <w:abstractNumId w:val="0"/>
  </w:num>
  <w:num w:numId="8">
    <w:abstractNumId w:val="2"/>
  </w:num>
  <w:num w:numId="9">
    <w:abstractNumId w:val="5"/>
  </w:num>
  <w:num w:numId="10">
    <w:abstractNumId w:val="3"/>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1">
    <w15:presenceInfo w15:providerId="None" w15:userId="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8C"/>
    <w:rsid w:val="00007620"/>
    <w:rsid w:val="00013042"/>
    <w:rsid w:val="00023997"/>
    <w:rsid w:val="000508BE"/>
    <w:rsid w:val="0007194F"/>
    <w:rsid w:val="000A7B9A"/>
    <w:rsid w:val="000B2152"/>
    <w:rsid w:val="000F590B"/>
    <w:rsid w:val="0010084E"/>
    <w:rsid w:val="00142F9C"/>
    <w:rsid w:val="00145906"/>
    <w:rsid w:val="00152838"/>
    <w:rsid w:val="001768AE"/>
    <w:rsid w:val="00182EAD"/>
    <w:rsid w:val="0019123F"/>
    <w:rsid w:val="00194FEB"/>
    <w:rsid w:val="001B2665"/>
    <w:rsid w:val="001F40E1"/>
    <w:rsid w:val="00201E9E"/>
    <w:rsid w:val="002075F5"/>
    <w:rsid w:val="00247503"/>
    <w:rsid w:val="00260601"/>
    <w:rsid w:val="002802E9"/>
    <w:rsid w:val="0028274E"/>
    <w:rsid w:val="002E6A3E"/>
    <w:rsid w:val="002E6F7C"/>
    <w:rsid w:val="002F0D2D"/>
    <w:rsid w:val="00330713"/>
    <w:rsid w:val="003858CA"/>
    <w:rsid w:val="0039413A"/>
    <w:rsid w:val="003B03FF"/>
    <w:rsid w:val="003C4C30"/>
    <w:rsid w:val="003D2FD3"/>
    <w:rsid w:val="003D3DA8"/>
    <w:rsid w:val="003E2EBC"/>
    <w:rsid w:val="003E7AA9"/>
    <w:rsid w:val="003F4024"/>
    <w:rsid w:val="003F5EC7"/>
    <w:rsid w:val="00425FC2"/>
    <w:rsid w:val="00441E76"/>
    <w:rsid w:val="00461B30"/>
    <w:rsid w:val="004661D5"/>
    <w:rsid w:val="004779CC"/>
    <w:rsid w:val="004B6491"/>
    <w:rsid w:val="004E42F8"/>
    <w:rsid w:val="004E467B"/>
    <w:rsid w:val="00510BC6"/>
    <w:rsid w:val="00527E1B"/>
    <w:rsid w:val="00533776"/>
    <w:rsid w:val="00595BED"/>
    <w:rsid w:val="005A448C"/>
    <w:rsid w:val="005C5C7E"/>
    <w:rsid w:val="005C605C"/>
    <w:rsid w:val="005C6636"/>
    <w:rsid w:val="005D086D"/>
    <w:rsid w:val="005F4423"/>
    <w:rsid w:val="0060184F"/>
    <w:rsid w:val="006255A6"/>
    <w:rsid w:val="00641F06"/>
    <w:rsid w:val="00644D21"/>
    <w:rsid w:val="00661D5E"/>
    <w:rsid w:val="00666D3F"/>
    <w:rsid w:val="00691873"/>
    <w:rsid w:val="006942EF"/>
    <w:rsid w:val="006A24CA"/>
    <w:rsid w:val="006D5954"/>
    <w:rsid w:val="0070195D"/>
    <w:rsid w:val="00714D4C"/>
    <w:rsid w:val="007326C0"/>
    <w:rsid w:val="00745235"/>
    <w:rsid w:val="00761A31"/>
    <w:rsid w:val="007A4F4B"/>
    <w:rsid w:val="007B4481"/>
    <w:rsid w:val="00824EC5"/>
    <w:rsid w:val="00830947"/>
    <w:rsid w:val="00843B0D"/>
    <w:rsid w:val="008455AF"/>
    <w:rsid w:val="00846347"/>
    <w:rsid w:val="008469DC"/>
    <w:rsid w:val="00851907"/>
    <w:rsid w:val="0085768A"/>
    <w:rsid w:val="00882287"/>
    <w:rsid w:val="009055EF"/>
    <w:rsid w:val="009310C8"/>
    <w:rsid w:val="00940406"/>
    <w:rsid w:val="009407DC"/>
    <w:rsid w:val="00967487"/>
    <w:rsid w:val="00976D9B"/>
    <w:rsid w:val="009A23AD"/>
    <w:rsid w:val="009B549A"/>
    <w:rsid w:val="009C05B5"/>
    <w:rsid w:val="009C7D0B"/>
    <w:rsid w:val="009D13D5"/>
    <w:rsid w:val="009D3CE9"/>
    <w:rsid w:val="009E7564"/>
    <w:rsid w:val="00A070B6"/>
    <w:rsid w:val="00A22E5D"/>
    <w:rsid w:val="00A25266"/>
    <w:rsid w:val="00A25D7D"/>
    <w:rsid w:val="00A2726D"/>
    <w:rsid w:val="00A4601F"/>
    <w:rsid w:val="00A53C6E"/>
    <w:rsid w:val="00A61E4C"/>
    <w:rsid w:val="00A73405"/>
    <w:rsid w:val="00A85861"/>
    <w:rsid w:val="00AA6F07"/>
    <w:rsid w:val="00AF5CF6"/>
    <w:rsid w:val="00B030A3"/>
    <w:rsid w:val="00B074B9"/>
    <w:rsid w:val="00B12A59"/>
    <w:rsid w:val="00B2024D"/>
    <w:rsid w:val="00B25EF8"/>
    <w:rsid w:val="00B41D07"/>
    <w:rsid w:val="00B46883"/>
    <w:rsid w:val="00B542E3"/>
    <w:rsid w:val="00B54906"/>
    <w:rsid w:val="00B557AD"/>
    <w:rsid w:val="00B71D40"/>
    <w:rsid w:val="00B82922"/>
    <w:rsid w:val="00B82A55"/>
    <w:rsid w:val="00B97CE9"/>
    <w:rsid w:val="00BD199D"/>
    <w:rsid w:val="00BF1F53"/>
    <w:rsid w:val="00C14CCC"/>
    <w:rsid w:val="00C221D7"/>
    <w:rsid w:val="00C23302"/>
    <w:rsid w:val="00C2790A"/>
    <w:rsid w:val="00C30368"/>
    <w:rsid w:val="00C47315"/>
    <w:rsid w:val="00C50514"/>
    <w:rsid w:val="00C73530"/>
    <w:rsid w:val="00C752FB"/>
    <w:rsid w:val="00C8479A"/>
    <w:rsid w:val="00C86AEC"/>
    <w:rsid w:val="00CA2D7C"/>
    <w:rsid w:val="00CA450E"/>
    <w:rsid w:val="00CA481A"/>
    <w:rsid w:val="00CC090D"/>
    <w:rsid w:val="00CC23AC"/>
    <w:rsid w:val="00CC3D5B"/>
    <w:rsid w:val="00CC3F58"/>
    <w:rsid w:val="00CD06FF"/>
    <w:rsid w:val="00D3437E"/>
    <w:rsid w:val="00D47B18"/>
    <w:rsid w:val="00D51974"/>
    <w:rsid w:val="00D6570D"/>
    <w:rsid w:val="00D76CC8"/>
    <w:rsid w:val="00D94E35"/>
    <w:rsid w:val="00DC79F0"/>
    <w:rsid w:val="00DD4521"/>
    <w:rsid w:val="00DD69A9"/>
    <w:rsid w:val="00DE4142"/>
    <w:rsid w:val="00E07A5C"/>
    <w:rsid w:val="00E23069"/>
    <w:rsid w:val="00E53057"/>
    <w:rsid w:val="00E5503F"/>
    <w:rsid w:val="00EB0432"/>
    <w:rsid w:val="00EB5357"/>
    <w:rsid w:val="00EE2D45"/>
    <w:rsid w:val="00EE33CD"/>
    <w:rsid w:val="00EF4E31"/>
    <w:rsid w:val="00F131C8"/>
    <w:rsid w:val="00F155B0"/>
    <w:rsid w:val="00F206CD"/>
    <w:rsid w:val="00F71EE8"/>
    <w:rsid w:val="00F84AC6"/>
    <w:rsid w:val="00F87F6C"/>
    <w:rsid w:val="00F904EA"/>
    <w:rsid w:val="00FB14F5"/>
    <w:rsid w:val="00FB3D42"/>
    <w:rsid w:val="00FB51CD"/>
    <w:rsid w:val="00FD4042"/>
    <w:rsid w:val="00FE135A"/>
    <w:rsid w:val="00FF07A0"/>
    <w:rsid w:val="00FF5D1E"/>
    <w:rsid w:val="00FF7D4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2474FF"/>
  <w15:docId w15:val="{655C82B3-2130-4F9C-9C68-5F5EDE4B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41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C86A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448C"/>
    <w:pPr>
      <w:ind w:left="720"/>
      <w:contextualSpacing/>
    </w:pPr>
  </w:style>
  <w:style w:type="table" w:styleId="TableGrid">
    <w:name w:val="Table Grid"/>
    <w:basedOn w:val="TableNormal"/>
    <w:uiPriority w:val="59"/>
    <w:rsid w:val="00142F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8455AF"/>
    <w:rPr>
      <w:i/>
      <w:iCs/>
    </w:rPr>
  </w:style>
  <w:style w:type="character" w:styleId="Hyperlink">
    <w:name w:val="Hyperlink"/>
    <w:basedOn w:val="DefaultParagraphFont"/>
    <w:uiPriority w:val="99"/>
    <w:unhideWhenUsed/>
    <w:rsid w:val="008455AF"/>
    <w:rPr>
      <w:color w:val="0000FF" w:themeColor="hyperlink"/>
      <w:u w:val="single"/>
    </w:rPr>
  </w:style>
  <w:style w:type="character" w:customStyle="1" w:styleId="ListParagraphChar">
    <w:name w:val="List Paragraph Char"/>
    <w:basedOn w:val="DefaultParagraphFont"/>
    <w:link w:val="ListParagraph"/>
    <w:uiPriority w:val="34"/>
    <w:rsid w:val="00527E1B"/>
  </w:style>
  <w:style w:type="character" w:styleId="Emphasis">
    <w:name w:val="Emphasis"/>
    <w:basedOn w:val="DefaultParagraphFont"/>
    <w:uiPriority w:val="20"/>
    <w:qFormat/>
    <w:rsid w:val="00527E1B"/>
    <w:rPr>
      <w:i/>
      <w:iCs/>
    </w:rPr>
  </w:style>
  <w:style w:type="paragraph" w:customStyle="1" w:styleId="Default">
    <w:name w:val="Default"/>
    <w:rsid w:val="00B549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39413A"/>
    <w:rPr>
      <w:rFonts w:ascii="Times New Roman" w:eastAsia="Times New Roman" w:hAnsi="Times New Roman" w:cs="Times New Roman"/>
      <w:b/>
      <w:bCs/>
      <w:kern w:val="36"/>
      <w:sz w:val="48"/>
      <w:szCs w:val="48"/>
      <w:lang w:eastAsia="id-ID"/>
    </w:rPr>
  </w:style>
  <w:style w:type="character" w:customStyle="1" w:styleId="highlight">
    <w:name w:val="highlight"/>
    <w:basedOn w:val="DefaultParagraphFont"/>
    <w:rsid w:val="0039413A"/>
  </w:style>
  <w:style w:type="character" w:customStyle="1" w:styleId="personname">
    <w:name w:val="person_name"/>
    <w:basedOn w:val="DefaultParagraphFont"/>
    <w:rsid w:val="0039413A"/>
  </w:style>
  <w:style w:type="character" w:customStyle="1" w:styleId="Title1">
    <w:name w:val="Title1"/>
    <w:basedOn w:val="DefaultParagraphFont"/>
    <w:rsid w:val="0039413A"/>
  </w:style>
  <w:style w:type="character" w:customStyle="1" w:styleId="publin">
    <w:name w:val="publ_in"/>
    <w:basedOn w:val="DefaultParagraphFont"/>
    <w:rsid w:val="0039413A"/>
  </w:style>
  <w:style w:type="paragraph" w:styleId="Header">
    <w:name w:val="header"/>
    <w:basedOn w:val="Normal"/>
    <w:link w:val="HeaderChar"/>
    <w:uiPriority w:val="99"/>
    <w:rsid w:val="0039413A"/>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9413A"/>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940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407DC"/>
    <w:rPr>
      <w:rFonts w:ascii="Courier New" w:eastAsia="Times New Roman" w:hAnsi="Courier New" w:cs="Courier New"/>
      <w:sz w:val="20"/>
      <w:szCs w:val="20"/>
      <w:lang w:val="en-US"/>
    </w:rPr>
  </w:style>
  <w:style w:type="character" w:customStyle="1" w:styleId="hps">
    <w:name w:val="hps"/>
    <w:basedOn w:val="DefaultParagraphFont"/>
    <w:rsid w:val="00CA481A"/>
  </w:style>
  <w:style w:type="character" w:customStyle="1" w:styleId="Heading2Char">
    <w:name w:val="Heading 2 Char"/>
    <w:basedOn w:val="DefaultParagraphFont"/>
    <w:link w:val="Heading2"/>
    <w:uiPriority w:val="9"/>
    <w:rsid w:val="00C86AE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425FC2"/>
    <w:rPr>
      <w:sz w:val="16"/>
      <w:szCs w:val="16"/>
    </w:rPr>
  </w:style>
  <w:style w:type="paragraph" w:styleId="CommentText">
    <w:name w:val="annotation text"/>
    <w:basedOn w:val="Normal"/>
    <w:link w:val="CommentTextChar"/>
    <w:uiPriority w:val="99"/>
    <w:unhideWhenUsed/>
    <w:rsid w:val="00425FC2"/>
    <w:pPr>
      <w:spacing w:line="240" w:lineRule="auto"/>
    </w:pPr>
    <w:rPr>
      <w:sz w:val="20"/>
      <w:szCs w:val="20"/>
    </w:rPr>
  </w:style>
  <w:style w:type="character" w:customStyle="1" w:styleId="CommentTextChar">
    <w:name w:val="Comment Text Char"/>
    <w:basedOn w:val="DefaultParagraphFont"/>
    <w:link w:val="CommentText"/>
    <w:uiPriority w:val="99"/>
    <w:rsid w:val="00425FC2"/>
    <w:rPr>
      <w:sz w:val="20"/>
      <w:szCs w:val="20"/>
    </w:rPr>
  </w:style>
  <w:style w:type="paragraph" w:styleId="CommentSubject">
    <w:name w:val="annotation subject"/>
    <w:basedOn w:val="CommentText"/>
    <w:next w:val="CommentText"/>
    <w:link w:val="CommentSubjectChar"/>
    <w:uiPriority w:val="99"/>
    <w:semiHidden/>
    <w:unhideWhenUsed/>
    <w:rsid w:val="00425FC2"/>
    <w:rPr>
      <w:b/>
      <w:bCs/>
    </w:rPr>
  </w:style>
  <w:style w:type="character" w:customStyle="1" w:styleId="CommentSubjectChar">
    <w:name w:val="Comment Subject Char"/>
    <w:basedOn w:val="CommentTextChar"/>
    <w:link w:val="CommentSubject"/>
    <w:uiPriority w:val="99"/>
    <w:semiHidden/>
    <w:rsid w:val="00425FC2"/>
    <w:rPr>
      <w:b/>
      <w:bCs/>
      <w:sz w:val="20"/>
      <w:szCs w:val="20"/>
    </w:rPr>
  </w:style>
  <w:style w:type="paragraph" w:styleId="BalloonText">
    <w:name w:val="Balloon Text"/>
    <w:basedOn w:val="Normal"/>
    <w:link w:val="BalloonTextChar"/>
    <w:uiPriority w:val="99"/>
    <w:semiHidden/>
    <w:unhideWhenUsed/>
    <w:rsid w:val="00425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betescareprogram.ns.ca/guide." TargetMode="External"/><Relationship Id="rId13" Type="http://schemas.openxmlformats.org/officeDocument/2006/relationships/hyperlink" Target="http://www.who.int/mediacentre/factsheet" TargetMode="External"/><Relationship Id="rId3" Type="http://schemas.openxmlformats.org/officeDocument/2006/relationships/settings" Target="settings.xml"/><Relationship Id="rId7" Type="http://schemas.openxmlformats.org/officeDocument/2006/relationships/hyperlink" Target="http://www.unair.jornals.com" TargetMode="External"/><Relationship Id="rId12" Type="http://schemas.openxmlformats.org/officeDocument/2006/relationships/hyperlink" Target="http://journal.ui.ac.id/index.php/jkepi/article/view/276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www.diabetescareprogram.ns.ca/gu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journal.ui.ac.id/index.php/jkepi/article/view/2763" TargetMode="External"/><Relationship Id="rId4" Type="http://schemas.openxmlformats.org/officeDocument/2006/relationships/webSettings" Target="webSettings.xml"/><Relationship Id="rId9" Type="http://schemas.openxmlformats.org/officeDocument/2006/relationships/hyperlink" Target="http://jurnal.fk.unand.ac.id"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14</Pages>
  <Words>4152</Words>
  <Characters>23668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axio-pc</dc:creator>
  <cp:lastModifiedBy>user1</cp:lastModifiedBy>
  <cp:revision>16</cp:revision>
  <cp:lastPrinted>2016-09-02T09:10:00Z</cp:lastPrinted>
  <dcterms:created xsi:type="dcterms:W3CDTF">2019-03-10T05:46:00Z</dcterms:created>
  <dcterms:modified xsi:type="dcterms:W3CDTF">2019-03-10T08:03:00Z</dcterms:modified>
</cp:coreProperties>
</file>