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1226" w:rsidRDefault="00B97585" w:rsidP="009F1226">
      <w:pPr>
        <w:jc w:val="center"/>
        <w:rPr>
          <w:rFonts w:ascii="Times New Roman" w:hAnsi="Times New Roman" w:cs="Times New Roman"/>
          <w:b/>
          <w:sz w:val="24"/>
          <w:szCs w:val="24"/>
        </w:rPr>
      </w:pPr>
      <w:r>
        <w:rPr>
          <w:rFonts w:ascii="Times New Roman" w:hAnsi="Times New Roman" w:cs="Times New Roman"/>
          <w:b/>
          <w:sz w:val="24"/>
          <w:szCs w:val="24"/>
        </w:rPr>
        <w:t>PROMOSI KESEHATAN DENGAN MEDIA ONLINE UPAYA MENCEGAH PERNIKAHAN DINI</w:t>
      </w:r>
    </w:p>
    <w:p w:rsidR="009F1226" w:rsidRDefault="009F1226" w:rsidP="009F1226">
      <w:pPr>
        <w:jc w:val="center"/>
        <w:rPr>
          <w:rFonts w:ascii="Times New Roman" w:hAnsi="Times New Roman" w:cs="Times New Roman"/>
          <w:b/>
          <w:sz w:val="24"/>
          <w:szCs w:val="24"/>
        </w:rPr>
      </w:pPr>
      <w:r>
        <w:rPr>
          <w:rFonts w:ascii="Times New Roman" w:hAnsi="Times New Roman" w:cs="Times New Roman"/>
          <w:b/>
          <w:sz w:val="24"/>
          <w:szCs w:val="24"/>
        </w:rPr>
        <w:t>Asnuddin¹</w:t>
      </w:r>
      <w:r w:rsidR="00B21E07">
        <w:rPr>
          <w:rFonts w:ascii="Times New Roman" w:hAnsi="Times New Roman" w:cs="Times New Roman"/>
          <w:b/>
          <w:sz w:val="24"/>
          <w:szCs w:val="24"/>
        </w:rPr>
        <w:t xml:space="preserve"> </w:t>
      </w:r>
      <w:r w:rsidR="00B97585">
        <w:rPr>
          <w:rFonts w:ascii="Times New Roman" w:hAnsi="Times New Roman" w:cs="Times New Roman"/>
          <w:b/>
          <w:sz w:val="24"/>
          <w:szCs w:val="24"/>
        </w:rPr>
        <w:t>Andi Palla</w:t>
      </w:r>
      <w:r w:rsidR="00AD189D">
        <w:rPr>
          <w:rFonts w:ascii="Times New Roman" w:hAnsi="Times New Roman" w:cs="Times New Roman"/>
          <w:b/>
          <w:sz w:val="24"/>
          <w:szCs w:val="24"/>
        </w:rPr>
        <w:t>²</w:t>
      </w:r>
      <w:r w:rsidR="00B97585">
        <w:rPr>
          <w:rFonts w:ascii="Times New Roman" w:hAnsi="Times New Roman" w:cs="Times New Roman"/>
          <w:b/>
          <w:sz w:val="24"/>
          <w:szCs w:val="24"/>
        </w:rPr>
        <w:t xml:space="preserve"> Wilda Rezki Pratiwi</w:t>
      </w:r>
      <w:r w:rsidR="00C22EFA">
        <w:rPr>
          <w:rFonts w:ascii="Times New Roman" w:hAnsi="Times New Roman" w:cs="Times New Roman"/>
          <w:b/>
          <w:sz w:val="24"/>
          <w:szCs w:val="24"/>
        </w:rPr>
        <w:t>³</w:t>
      </w:r>
    </w:p>
    <w:p w:rsidR="009F1226" w:rsidRPr="0081359A" w:rsidRDefault="009F1226" w:rsidP="00DE5C18">
      <w:pPr>
        <w:spacing w:after="0"/>
        <w:ind w:left="180" w:hanging="180"/>
        <w:rPr>
          <w:rFonts w:ascii="Times New Roman" w:hAnsi="Times New Roman" w:cs="Times New Roman"/>
          <w:b/>
        </w:rPr>
      </w:pPr>
      <w:r>
        <w:rPr>
          <w:rFonts w:ascii="Times New Roman" w:hAnsi="Times New Roman" w:cs="Times New Roman"/>
          <w:b/>
          <w:sz w:val="24"/>
          <w:szCs w:val="24"/>
        </w:rPr>
        <w:t>¹</w:t>
      </w:r>
      <w:r w:rsidR="007F144A" w:rsidRPr="0081359A">
        <w:rPr>
          <w:rFonts w:ascii="Times New Roman" w:hAnsi="Times New Roman" w:cs="Times New Roman"/>
          <w:b/>
        </w:rPr>
        <w:t>ˑ</w:t>
      </w:r>
      <w:r w:rsidRPr="0081359A">
        <w:rPr>
          <w:rFonts w:ascii="Times New Roman" w:hAnsi="Times New Roman" w:cs="Times New Roman"/>
          <w:b/>
        </w:rPr>
        <w:t>Progr</w:t>
      </w:r>
      <w:r w:rsidR="00B97585">
        <w:rPr>
          <w:rFonts w:ascii="Times New Roman" w:hAnsi="Times New Roman" w:cs="Times New Roman"/>
          <w:b/>
        </w:rPr>
        <w:t>am Studi Ilmu Keperawatan ITKeS</w:t>
      </w:r>
      <w:r w:rsidRPr="0081359A">
        <w:rPr>
          <w:rFonts w:ascii="Times New Roman" w:hAnsi="Times New Roman" w:cs="Times New Roman"/>
          <w:b/>
        </w:rPr>
        <w:t xml:space="preserve"> Muhammadiyah Sidrap, Sidenreng Rappang </w:t>
      </w:r>
      <w:proofErr w:type="gramStart"/>
      <w:r w:rsidRPr="0081359A">
        <w:rPr>
          <w:rFonts w:ascii="Times New Roman" w:hAnsi="Times New Roman" w:cs="Times New Roman"/>
          <w:b/>
        </w:rPr>
        <w:t xml:space="preserve">Sulawesi </w:t>
      </w:r>
      <w:r w:rsidR="00A057C1">
        <w:rPr>
          <w:rFonts w:ascii="Times New Roman" w:hAnsi="Times New Roman" w:cs="Times New Roman"/>
          <w:b/>
        </w:rPr>
        <w:t xml:space="preserve"> </w:t>
      </w:r>
      <w:r w:rsidRPr="0081359A">
        <w:rPr>
          <w:rFonts w:ascii="Times New Roman" w:hAnsi="Times New Roman" w:cs="Times New Roman"/>
          <w:b/>
        </w:rPr>
        <w:t>Selatan</w:t>
      </w:r>
      <w:proofErr w:type="gramEnd"/>
      <w:r w:rsidRPr="0081359A">
        <w:rPr>
          <w:rFonts w:ascii="Times New Roman" w:hAnsi="Times New Roman" w:cs="Times New Roman"/>
          <w:b/>
        </w:rPr>
        <w:t xml:space="preserve">, </w:t>
      </w:r>
      <w:hyperlink r:id="rId9" w:history="1">
        <w:r w:rsidR="0081359A" w:rsidRPr="00C22EFA">
          <w:rPr>
            <w:rStyle w:val="Hyperlink"/>
            <w:rFonts w:ascii="Times New Roman" w:hAnsi="Times New Roman" w:cs="Times New Roman"/>
            <w:b/>
            <w:color w:val="auto"/>
            <w:u w:val="none"/>
          </w:rPr>
          <w:t>*</w:t>
        </w:r>
        <w:r w:rsidR="0081359A" w:rsidRPr="0081359A">
          <w:rPr>
            <w:rStyle w:val="Hyperlink"/>
            <w:rFonts w:ascii="Times New Roman" w:hAnsi="Times New Roman" w:cs="Times New Roman"/>
            <w:b/>
          </w:rPr>
          <w:t>asnuddin20@gmail.com</w:t>
        </w:r>
      </w:hyperlink>
    </w:p>
    <w:p w:rsidR="00CA1CCD" w:rsidRDefault="0081359A" w:rsidP="0081359A">
      <w:pPr>
        <w:spacing w:after="0"/>
        <w:rPr>
          <w:rFonts w:ascii="Times New Roman" w:hAnsi="Times New Roman" w:cs="Times New Roman"/>
          <w:b/>
        </w:rPr>
      </w:pPr>
      <w:r w:rsidRPr="0081359A">
        <w:rPr>
          <w:rFonts w:ascii="Times New Roman" w:hAnsi="Times New Roman" w:cs="Times New Roman"/>
          <w:b/>
        </w:rPr>
        <w:t>² ˑ</w:t>
      </w:r>
      <w:r w:rsidR="00B97585">
        <w:rPr>
          <w:rFonts w:ascii="Times New Roman" w:hAnsi="Times New Roman" w:cs="Times New Roman"/>
          <w:b/>
        </w:rPr>
        <w:t xml:space="preserve">Program Studi Ilmu </w:t>
      </w:r>
      <w:proofErr w:type="gramStart"/>
      <w:r w:rsidR="00B97585">
        <w:rPr>
          <w:rFonts w:ascii="Times New Roman" w:hAnsi="Times New Roman" w:cs="Times New Roman"/>
          <w:b/>
        </w:rPr>
        <w:t xml:space="preserve">Keperawatan </w:t>
      </w:r>
      <w:r>
        <w:rPr>
          <w:rFonts w:ascii="Times New Roman" w:hAnsi="Times New Roman" w:cs="Times New Roman"/>
          <w:b/>
        </w:rPr>
        <w:t xml:space="preserve"> </w:t>
      </w:r>
      <w:r w:rsidR="00B97585">
        <w:rPr>
          <w:rFonts w:ascii="Times New Roman" w:hAnsi="Times New Roman" w:cs="Times New Roman"/>
          <w:b/>
        </w:rPr>
        <w:t>ITKeS</w:t>
      </w:r>
      <w:proofErr w:type="gramEnd"/>
      <w:r w:rsidRPr="0081359A">
        <w:rPr>
          <w:rFonts w:ascii="Times New Roman" w:hAnsi="Times New Roman" w:cs="Times New Roman"/>
          <w:b/>
        </w:rPr>
        <w:t xml:space="preserve"> Muhammadiyah Sidrap, Sidenreng Rappang</w:t>
      </w:r>
      <w:r w:rsidR="00CA1CCD">
        <w:rPr>
          <w:rFonts w:ascii="Times New Roman" w:hAnsi="Times New Roman" w:cs="Times New Roman"/>
          <w:b/>
        </w:rPr>
        <w:t xml:space="preserve"> </w:t>
      </w:r>
    </w:p>
    <w:p w:rsidR="0081359A" w:rsidRDefault="00B97585" w:rsidP="00DE5C18">
      <w:pPr>
        <w:spacing w:after="0"/>
        <w:ind w:left="180"/>
        <w:rPr>
          <w:rFonts w:ascii="Times New Roman" w:hAnsi="Times New Roman" w:cs="Times New Roman"/>
          <w:b/>
        </w:rPr>
      </w:pPr>
      <w:r>
        <w:rPr>
          <w:rFonts w:ascii="Times New Roman" w:hAnsi="Times New Roman" w:cs="Times New Roman"/>
          <w:b/>
        </w:rPr>
        <w:t xml:space="preserve"> Sulawesi Selatan,</w:t>
      </w:r>
      <w:r w:rsidR="00296F7E">
        <w:rPr>
          <w:rFonts w:ascii="Times New Roman" w:hAnsi="Times New Roman" w:cs="Times New Roman"/>
          <w:b/>
        </w:rPr>
        <w:t xml:space="preserve"> </w:t>
      </w:r>
      <w:hyperlink r:id="rId10" w:history="1">
        <w:r w:rsidR="00A057C1" w:rsidRPr="007364EF">
          <w:rPr>
            <w:rStyle w:val="Hyperlink"/>
            <w:rFonts w:ascii="Times New Roman" w:hAnsi="Times New Roman" w:cs="Times New Roman"/>
            <w:b/>
          </w:rPr>
          <w:t>*andipallaners@gmail.com</w:t>
        </w:r>
      </w:hyperlink>
    </w:p>
    <w:p w:rsidR="0081359A" w:rsidRDefault="00DE5C18" w:rsidP="00DE5C18">
      <w:pPr>
        <w:spacing w:after="0"/>
        <w:ind w:left="180" w:hanging="180"/>
        <w:rPr>
          <w:rStyle w:val="Hyperlink"/>
          <w:rFonts w:ascii="Times New Roman" w:hAnsi="Times New Roman" w:cs="Times New Roman"/>
          <w:b/>
        </w:rPr>
      </w:pPr>
      <w:r>
        <w:rPr>
          <w:rFonts w:ascii="Times New Roman" w:hAnsi="Times New Roman" w:cs="Times New Roman"/>
          <w:b/>
          <w:sz w:val="24"/>
          <w:szCs w:val="24"/>
        </w:rPr>
        <w:t>³</w:t>
      </w:r>
      <w:r w:rsidR="00C22EFA" w:rsidRPr="0081359A">
        <w:rPr>
          <w:rFonts w:ascii="Times New Roman" w:hAnsi="Times New Roman" w:cs="Times New Roman"/>
          <w:b/>
        </w:rPr>
        <w:t>ˑProgr</w:t>
      </w:r>
      <w:r w:rsidR="00A057C1">
        <w:rPr>
          <w:rFonts w:ascii="Times New Roman" w:hAnsi="Times New Roman" w:cs="Times New Roman"/>
          <w:b/>
        </w:rPr>
        <w:t>am Studi Ilmu Kebidanan</w:t>
      </w:r>
      <w:r w:rsidR="00C22EFA">
        <w:rPr>
          <w:rFonts w:ascii="Times New Roman" w:hAnsi="Times New Roman" w:cs="Times New Roman"/>
          <w:b/>
        </w:rPr>
        <w:t xml:space="preserve"> ITKeS</w:t>
      </w:r>
      <w:r w:rsidR="00C22EFA" w:rsidRPr="0081359A">
        <w:rPr>
          <w:rFonts w:ascii="Times New Roman" w:hAnsi="Times New Roman" w:cs="Times New Roman"/>
          <w:b/>
        </w:rPr>
        <w:t xml:space="preserve"> Muhammadiyah Sidrap, Sidenreng Rappang Sulawesi Selatan, </w:t>
      </w:r>
      <w:hyperlink r:id="rId11" w:history="1">
        <w:r w:rsidR="00C22EFA" w:rsidRPr="00C22EFA">
          <w:rPr>
            <w:rStyle w:val="Hyperlink"/>
            <w:rFonts w:ascii="Times New Roman" w:hAnsi="Times New Roman" w:cs="Times New Roman"/>
            <w:b/>
            <w:color w:val="auto"/>
            <w:u w:val="none"/>
          </w:rPr>
          <w:t>*</w:t>
        </w:r>
        <w:r w:rsidR="00C22EFA" w:rsidRPr="007364EF">
          <w:rPr>
            <w:rStyle w:val="Hyperlink"/>
            <w:rFonts w:ascii="Times New Roman" w:hAnsi="Times New Roman" w:cs="Times New Roman"/>
            <w:b/>
          </w:rPr>
          <w:t>wildapratiwi06@gmail.com</w:t>
        </w:r>
      </w:hyperlink>
    </w:p>
    <w:p w:rsidR="001C3C3E" w:rsidRDefault="001C3C3E" w:rsidP="00A057C1">
      <w:pPr>
        <w:spacing w:after="0"/>
        <w:rPr>
          <w:rStyle w:val="Hyperlink"/>
          <w:rFonts w:ascii="Times New Roman" w:hAnsi="Times New Roman" w:cs="Times New Roman"/>
          <w:b/>
        </w:rPr>
      </w:pPr>
    </w:p>
    <w:p w:rsidR="001C3C3E" w:rsidRDefault="001C3C3E" w:rsidP="00A057C1">
      <w:pPr>
        <w:spacing w:after="0"/>
        <w:rPr>
          <w:rStyle w:val="Hyperlink"/>
          <w:rFonts w:ascii="Times New Roman" w:hAnsi="Times New Roman" w:cs="Times New Roman"/>
          <w:b/>
        </w:rPr>
      </w:pPr>
    </w:p>
    <w:p w:rsidR="001C3C3E" w:rsidRPr="00A057C1" w:rsidRDefault="001C3C3E" w:rsidP="00A057C1">
      <w:pPr>
        <w:spacing w:after="0"/>
        <w:rPr>
          <w:rStyle w:val="Hyperlink"/>
          <w:rFonts w:ascii="Times New Roman" w:hAnsi="Times New Roman" w:cs="Times New Roman"/>
          <w:b/>
          <w:color w:val="auto"/>
          <w:u w:val="none"/>
        </w:rPr>
      </w:pPr>
    </w:p>
    <w:p w:rsidR="001C3C3E" w:rsidRDefault="001C3C3E" w:rsidP="001C3C3E">
      <w:pPr>
        <w:jc w:val="center"/>
        <w:rPr>
          <w:rFonts w:ascii="Times New Roman" w:hAnsi="Times New Roman" w:cs="Times New Roman"/>
          <w:b/>
          <w:sz w:val="24"/>
          <w:szCs w:val="24"/>
        </w:rPr>
      </w:pPr>
      <w:r>
        <w:rPr>
          <w:rFonts w:ascii="Times New Roman" w:hAnsi="Times New Roman" w:cs="Times New Roman"/>
          <w:b/>
          <w:sz w:val="24"/>
          <w:szCs w:val="24"/>
        </w:rPr>
        <w:t>ABSTRACK</w:t>
      </w:r>
    </w:p>
    <w:p w:rsidR="001C3C3E" w:rsidRDefault="001C3C3E" w:rsidP="001C3C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
        </w:rPr>
      </w:pPr>
      <w:r w:rsidRPr="00B9305C">
        <w:rPr>
          <w:rFonts w:ascii="Times New Roman" w:hAnsi="Times New Roman" w:cs="Times New Roman"/>
          <w:b/>
        </w:rPr>
        <w:t>Background</w:t>
      </w:r>
    </w:p>
    <w:p w:rsidR="001C3C3E" w:rsidRPr="00EA4821" w:rsidRDefault="001C3C3E" w:rsidP="000F7681">
      <w:pPr>
        <w:pStyle w:val="HTMLPreformatted"/>
        <w:jc w:val="both"/>
        <w:rPr>
          <w:color w:val="202124"/>
          <w:sz w:val="24"/>
          <w:szCs w:val="24"/>
        </w:rPr>
      </w:pPr>
      <w:r w:rsidRPr="00EA4821">
        <w:rPr>
          <w:rFonts w:ascii="Times New Roman" w:hAnsi="Times New Roman" w:cs="Times New Roman"/>
          <w:color w:val="202124"/>
          <w:sz w:val="24"/>
          <w:szCs w:val="24"/>
          <w:lang w:val="en"/>
        </w:rPr>
        <w:t>Adolescence is a period of human life that is very strategic, important and has a broad impact on subsequent developments.</w:t>
      </w:r>
      <w:r w:rsidR="00AE4993" w:rsidRPr="00EA4821">
        <w:rPr>
          <w:color w:val="202124"/>
          <w:sz w:val="24"/>
          <w:szCs w:val="24"/>
          <w:lang w:val="en"/>
        </w:rPr>
        <w:t xml:space="preserve"> </w:t>
      </w:r>
      <w:r w:rsidR="00AE4993" w:rsidRPr="00EA4821">
        <w:rPr>
          <w:rStyle w:val="y2iqfc"/>
          <w:rFonts w:ascii="Times New Roman" w:hAnsi="Times New Roman" w:cs="Times New Roman"/>
          <w:color w:val="202124"/>
          <w:sz w:val="24"/>
          <w:szCs w:val="24"/>
          <w:lang w:val="en"/>
        </w:rPr>
        <w:t>Marriage at an early age is prone to reproductive health problems and is prone to stress. Health education media such as videos can be used as a tool in providing health education. The use of video media in providing health education is considered very appropriate to convey health messages to the public, especially among adolescents.</w:t>
      </w:r>
    </w:p>
    <w:p w:rsidR="001C3C3E" w:rsidRPr="00EA4821" w:rsidRDefault="001C3C3E" w:rsidP="000F7681">
      <w:pPr>
        <w:spacing w:after="0" w:line="240" w:lineRule="auto"/>
        <w:jc w:val="both"/>
        <w:rPr>
          <w:rFonts w:ascii="Times New Roman" w:hAnsi="Times New Roman" w:cs="Times New Roman"/>
          <w:b/>
          <w:sz w:val="24"/>
          <w:szCs w:val="24"/>
        </w:rPr>
      </w:pPr>
      <w:r w:rsidRPr="00EA4821">
        <w:rPr>
          <w:rFonts w:ascii="Times New Roman" w:hAnsi="Times New Roman" w:cs="Times New Roman"/>
          <w:b/>
          <w:sz w:val="24"/>
          <w:szCs w:val="24"/>
        </w:rPr>
        <w:t>Purpose</w:t>
      </w:r>
    </w:p>
    <w:p w:rsidR="000F7681" w:rsidRPr="00EA4821" w:rsidRDefault="000F7681" w:rsidP="000F7681">
      <w:pPr>
        <w:pStyle w:val="HTMLPreformatted"/>
        <w:rPr>
          <w:rFonts w:ascii="Times New Roman" w:hAnsi="Times New Roman" w:cs="Times New Roman"/>
          <w:color w:val="202124"/>
          <w:sz w:val="24"/>
          <w:szCs w:val="24"/>
        </w:rPr>
      </w:pPr>
      <w:proofErr w:type="gramStart"/>
      <w:r w:rsidRPr="00EA4821">
        <w:rPr>
          <w:rStyle w:val="y2iqfc"/>
          <w:rFonts w:ascii="Times New Roman" w:hAnsi="Times New Roman" w:cs="Times New Roman"/>
          <w:color w:val="202124"/>
          <w:sz w:val="24"/>
          <w:szCs w:val="24"/>
          <w:lang w:val="en"/>
        </w:rPr>
        <w:t>to</w:t>
      </w:r>
      <w:proofErr w:type="gramEnd"/>
      <w:r w:rsidRPr="00EA4821">
        <w:rPr>
          <w:rStyle w:val="y2iqfc"/>
          <w:rFonts w:ascii="Times New Roman" w:hAnsi="Times New Roman" w:cs="Times New Roman"/>
          <w:color w:val="202124"/>
          <w:sz w:val="24"/>
          <w:szCs w:val="24"/>
          <w:lang w:val="en"/>
        </w:rPr>
        <w:t xml:space="preserve"> determine the effect of health promotion with online media on the incidence of early marriage.</w:t>
      </w:r>
    </w:p>
    <w:p w:rsidR="001C3C3E" w:rsidRPr="00EA4821" w:rsidRDefault="001C3C3E" w:rsidP="001C3C3E">
      <w:pPr>
        <w:spacing w:after="0" w:line="240" w:lineRule="auto"/>
        <w:jc w:val="both"/>
        <w:rPr>
          <w:rFonts w:ascii="Times New Roman" w:hAnsi="Times New Roman" w:cs="Times New Roman"/>
          <w:b/>
          <w:sz w:val="24"/>
          <w:szCs w:val="24"/>
        </w:rPr>
      </w:pPr>
      <w:r w:rsidRPr="00EA4821">
        <w:rPr>
          <w:rFonts w:ascii="Times New Roman" w:hAnsi="Times New Roman" w:cs="Times New Roman"/>
          <w:b/>
          <w:sz w:val="24"/>
          <w:szCs w:val="24"/>
        </w:rPr>
        <w:t>Method</w:t>
      </w:r>
    </w:p>
    <w:p w:rsidR="000F7681" w:rsidRPr="00EA4821" w:rsidRDefault="000F7681" w:rsidP="000F7681">
      <w:pPr>
        <w:pStyle w:val="HTMLPreformatted"/>
        <w:jc w:val="both"/>
        <w:rPr>
          <w:rFonts w:ascii="Times New Roman" w:hAnsi="Times New Roman" w:cs="Times New Roman"/>
          <w:color w:val="202124"/>
          <w:sz w:val="24"/>
          <w:szCs w:val="24"/>
        </w:rPr>
      </w:pPr>
      <w:proofErr w:type="gramStart"/>
      <w:r w:rsidRPr="00EA4821">
        <w:rPr>
          <w:rStyle w:val="y2iqfc"/>
          <w:rFonts w:ascii="Times New Roman" w:hAnsi="Times New Roman" w:cs="Times New Roman"/>
          <w:color w:val="202124"/>
          <w:sz w:val="24"/>
          <w:szCs w:val="24"/>
          <w:lang w:val="en"/>
        </w:rPr>
        <w:t>Quantitative research with a "Quasi Experiment" design with the One Group Pretest-Postest Design approach.</w:t>
      </w:r>
      <w:proofErr w:type="gramEnd"/>
      <w:r w:rsidRPr="00EA4821">
        <w:rPr>
          <w:rStyle w:val="y2iqfc"/>
          <w:rFonts w:ascii="Times New Roman" w:hAnsi="Times New Roman" w:cs="Times New Roman"/>
          <w:color w:val="202124"/>
          <w:sz w:val="24"/>
          <w:szCs w:val="24"/>
          <w:lang w:val="en"/>
        </w:rPr>
        <w:t xml:space="preserve"> Sampling using purposive sampling, the sample in this study is adolescent students of class X, the results of the analysis using the T test with a significance level of α = 0.05 which was carried out with the help of the SPSS computer program</w:t>
      </w:r>
    </w:p>
    <w:p w:rsidR="001C3C3E" w:rsidRPr="00EA4821" w:rsidRDefault="001C3C3E" w:rsidP="000F7681">
      <w:pPr>
        <w:pStyle w:val="ListParagraph"/>
        <w:spacing w:after="0" w:line="240" w:lineRule="auto"/>
        <w:ind w:left="0"/>
        <w:rPr>
          <w:rFonts w:ascii="Times New Roman" w:hAnsi="Times New Roman" w:cs="Times New Roman"/>
          <w:b/>
          <w:sz w:val="24"/>
          <w:szCs w:val="24"/>
        </w:rPr>
      </w:pPr>
      <w:r w:rsidRPr="00EA4821">
        <w:rPr>
          <w:rFonts w:ascii="Times New Roman" w:hAnsi="Times New Roman" w:cs="Times New Roman"/>
          <w:b/>
          <w:sz w:val="24"/>
          <w:szCs w:val="24"/>
        </w:rPr>
        <w:t>Results</w:t>
      </w:r>
    </w:p>
    <w:p w:rsidR="000F7681" w:rsidRPr="00EA4821" w:rsidRDefault="000F7681" w:rsidP="000F7681">
      <w:pPr>
        <w:pStyle w:val="HTMLPreformatted"/>
        <w:rPr>
          <w:rFonts w:ascii="Times New Roman" w:hAnsi="Times New Roman" w:cs="Times New Roman"/>
          <w:color w:val="202124"/>
          <w:sz w:val="24"/>
          <w:szCs w:val="24"/>
        </w:rPr>
      </w:pPr>
      <w:r w:rsidRPr="00EA4821">
        <w:rPr>
          <w:rStyle w:val="y2iqfc"/>
          <w:rFonts w:ascii="Times New Roman" w:hAnsi="Times New Roman" w:cs="Times New Roman"/>
          <w:color w:val="202124"/>
          <w:sz w:val="24"/>
          <w:szCs w:val="24"/>
          <w:lang w:val="en"/>
        </w:rPr>
        <w:t>From the results of the nonparametric test using the Wilcoxon test, it was found that the value of p = 0.000, because the value of p = 0.000 &lt;0.05 (α).</w:t>
      </w:r>
    </w:p>
    <w:p w:rsidR="001C3C3E" w:rsidRPr="00EA4821" w:rsidRDefault="001C3C3E" w:rsidP="001C3C3E">
      <w:pPr>
        <w:spacing w:after="0"/>
        <w:rPr>
          <w:rFonts w:ascii="Times New Roman" w:hAnsi="Times New Roman" w:cs="Times New Roman"/>
          <w:b/>
          <w:sz w:val="24"/>
          <w:szCs w:val="24"/>
        </w:rPr>
      </w:pPr>
      <w:r w:rsidRPr="00EA4821">
        <w:rPr>
          <w:rFonts w:ascii="Times New Roman" w:hAnsi="Times New Roman" w:cs="Times New Roman"/>
          <w:b/>
          <w:sz w:val="24"/>
          <w:szCs w:val="24"/>
        </w:rPr>
        <w:t>Conclusion</w:t>
      </w:r>
    </w:p>
    <w:p w:rsidR="000F7681" w:rsidRPr="00EA4821" w:rsidRDefault="000F7681" w:rsidP="000F7681">
      <w:pPr>
        <w:pStyle w:val="HTMLPreformatted"/>
        <w:rPr>
          <w:rFonts w:ascii="Times New Roman" w:hAnsi="Times New Roman" w:cs="Times New Roman"/>
          <w:color w:val="202124"/>
          <w:sz w:val="24"/>
          <w:szCs w:val="24"/>
        </w:rPr>
      </w:pPr>
      <w:r w:rsidRPr="00EA4821">
        <w:rPr>
          <w:rStyle w:val="y2iqfc"/>
          <w:rFonts w:ascii="Times New Roman" w:hAnsi="Times New Roman" w:cs="Times New Roman"/>
          <w:color w:val="202124"/>
          <w:sz w:val="24"/>
          <w:szCs w:val="24"/>
          <w:lang w:val="en"/>
        </w:rPr>
        <w:t>Based on the research results, it can be concluded that there is a significant influence between health promotion and online media in preventing early marriage.</w:t>
      </w:r>
    </w:p>
    <w:p w:rsidR="00ED4AC1" w:rsidRPr="00EA4821" w:rsidRDefault="001C3C3E" w:rsidP="00ED4AC1">
      <w:pPr>
        <w:pStyle w:val="HTMLPreformatted"/>
        <w:spacing w:line="540" w:lineRule="atLeast"/>
        <w:rPr>
          <w:rFonts w:ascii="Times New Roman" w:hAnsi="Times New Roman" w:cs="Times New Roman"/>
          <w:b/>
          <w:color w:val="202124"/>
          <w:sz w:val="24"/>
          <w:szCs w:val="24"/>
        </w:rPr>
      </w:pPr>
      <w:r w:rsidRPr="00EA4821">
        <w:rPr>
          <w:rFonts w:ascii="Times New Roman" w:hAnsi="Times New Roman" w:cs="Times New Roman"/>
          <w:b/>
          <w:color w:val="222222"/>
          <w:sz w:val="24"/>
          <w:szCs w:val="24"/>
        </w:rPr>
        <w:t>Keywor</w:t>
      </w:r>
      <w:r w:rsidR="00ED4AC1" w:rsidRPr="00EA4821">
        <w:rPr>
          <w:rFonts w:ascii="Times New Roman" w:hAnsi="Times New Roman" w:cs="Times New Roman"/>
          <w:b/>
          <w:color w:val="222222"/>
          <w:sz w:val="24"/>
          <w:szCs w:val="24"/>
        </w:rPr>
        <w:t xml:space="preserve">ds: </w:t>
      </w:r>
      <w:r w:rsidR="00ED4AC1" w:rsidRPr="00EA4821">
        <w:rPr>
          <w:rStyle w:val="y2iqfc"/>
          <w:rFonts w:ascii="Times New Roman" w:hAnsi="Times New Roman" w:cs="Times New Roman"/>
          <w:b/>
          <w:color w:val="202124"/>
          <w:sz w:val="24"/>
          <w:szCs w:val="24"/>
          <w:lang w:val="en"/>
        </w:rPr>
        <w:t>Promotion, Social Media, Early Marriage</w:t>
      </w:r>
    </w:p>
    <w:p w:rsidR="001C3C3E" w:rsidRPr="000308E6" w:rsidRDefault="001C3C3E" w:rsidP="001C3C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b/>
          <w:color w:val="222222"/>
          <w:sz w:val="24"/>
          <w:szCs w:val="24"/>
        </w:rPr>
      </w:pPr>
    </w:p>
    <w:p w:rsidR="007F144A" w:rsidRDefault="007F144A" w:rsidP="009F1226">
      <w:pPr>
        <w:rPr>
          <w:rStyle w:val="Hyperlink"/>
          <w:rFonts w:ascii="Times New Roman" w:hAnsi="Times New Roman" w:cs="Times New Roman"/>
          <w:b/>
          <w:sz w:val="24"/>
          <w:szCs w:val="24"/>
        </w:rPr>
      </w:pPr>
    </w:p>
    <w:p w:rsidR="004A7C5C" w:rsidRPr="007F144A" w:rsidRDefault="004A7C5C" w:rsidP="007F144A">
      <w:pPr>
        <w:jc w:val="center"/>
        <w:rPr>
          <w:rFonts w:ascii="Times New Roman" w:hAnsi="Times New Roman" w:cs="Times New Roman"/>
          <w:b/>
          <w:sz w:val="24"/>
          <w:szCs w:val="24"/>
        </w:rPr>
      </w:pPr>
      <w:r w:rsidRPr="007F144A">
        <w:rPr>
          <w:rStyle w:val="Hyperlink"/>
          <w:rFonts w:ascii="Times New Roman" w:hAnsi="Times New Roman" w:cs="Times New Roman"/>
          <w:b/>
          <w:color w:val="auto"/>
          <w:sz w:val="24"/>
          <w:szCs w:val="24"/>
          <w:u w:val="none"/>
        </w:rPr>
        <w:t>ABSTRAK</w:t>
      </w:r>
    </w:p>
    <w:p w:rsidR="009F1226" w:rsidRDefault="00D7090C" w:rsidP="00D7090C">
      <w:pPr>
        <w:spacing w:after="0" w:line="240" w:lineRule="auto"/>
        <w:rPr>
          <w:rFonts w:ascii="Times New Roman" w:hAnsi="Times New Roman" w:cs="Times New Roman"/>
          <w:b/>
          <w:sz w:val="24"/>
          <w:szCs w:val="24"/>
        </w:rPr>
      </w:pPr>
      <w:r>
        <w:rPr>
          <w:rFonts w:ascii="Times New Roman" w:hAnsi="Times New Roman" w:cs="Times New Roman"/>
          <w:b/>
          <w:sz w:val="24"/>
          <w:szCs w:val="24"/>
        </w:rPr>
        <w:t>Pendahuluan</w:t>
      </w:r>
    </w:p>
    <w:p w:rsidR="00B97585" w:rsidRDefault="0068342A" w:rsidP="00E42218">
      <w:pPr>
        <w:spacing w:after="0" w:line="240" w:lineRule="auto"/>
        <w:jc w:val="both"/>
        <w:rPr>
          <w:rFonts w:ascii="Times New Roman" w:hAnsi="Times New Roman" w:cs="Times New Roman"/>
          <w:b/>
          <w:sz w:val="24"/>
          <w:szCs w:val="24"/>
        </w:rPr>
      </w:pPr>
      <w:r w:rsidRPr="00D37C63">
        <w:rPr>
          <w:rFonts w:ascii="Times New Roman" w:hAnsi="Times New Roman" w:cs="Times New Roman"/>
          <w:sz w:val="24"/>
          <w:szCs w:val="24"/>
        </w:rPr>
        <w:t xml:space="preserve">Masa remaja adalah periode kehidupan manusia yang </w:t>
      </w:r>
      <w:proofErr w:type="gramStart"/>
      <w:r w:rsidRPr="00D37C63">
        <w:rPr>
          <w:rFonts w:ascii="Times New Roman" w:hAnsi="Times New Roman" w:cs="Times New Roman"/>
          <w:sz w:val="24"/>
          <w:szCs w:val="24"/>
        </w:rPr>
        <w:t>sangat  strategis</w:t>
      </w:r>
      <w:proofErr w:type="gramEnd"/>
      <w:r w:rsidRPr="00D37C63">
        <w:rPr>
          <w:rFonts w:ascii="Times New Roman" w:hAnsi="Times New Roman" w:cs="Times New Roman"/>
          <w:sz w:val="24"/>
          <w:szCs w:val="24"/>
        </w:rPr>
        <w:t>, penting dan berdampak luas</w:t>
      </w:r>
      <w:r w:rsidR="00E42218">
        <w:rPr>
          <w:rFonts w:ascii="Times New Roman" w:hAnsi="Times New Roman" w:cs="Times New Roman"/>
          <w:sz w:val="24"/>
          <w:szCs w:val="24"/>
        </w:rPr>
        <w:t xml:space="preserve"> bagi perkembangan berikutnya</w:t>
      </w:r>
      <w:r w:rsidRPr="00D37C63">
        <w:rPr>
          <w:rFonts w:ascii="Times New Roman" w:hAnsi="Times New Roman" w:cs="Times New Roman"/>
          <w:sz w:val="24"/>
          <w:szCs w:val="24"/>
        </w:rPr>
        <w:t xml:space="preserve">. Pernikahan di </w:t>
      </w:r>
      <w:proofErr w:type="gramStart"/>
      <w:r w:rsidRPr="00D37C63">
        <w:rPr>
          <w:rFonts w:ascii="Times New Roman" w:hAnsi="Times New Roman" w:cs="Times New Roman"/>
          <w:sz w:val="24"/>
          <w:szCs w:val="24"/>
        </w:rPr>
        <w:t>usia</w:t>
      </w:r>
      <w:proofErr w:type="gramEnd"/>
      <w:r w:rsidRPr="00D37C63">
        <w:rPr>
          <w:rFonts w:ascii="Times New Roman" w:hAnsi="Times New Roman" w:cs="Times New Roman"/>
          <w:sz w:val="24"/>
          <w:szCs w:val="24"/>
        </w:rPr>
        <w:t xml:space="preserve"> dini rentan terhadap masalah kesehatan </w:t>
      </w:r>
      <w:r w:rsidRPr="00D37C63">
        <w:rPr>
          <w:rFonts w:ascii="Times New Roman" w:hAnsi="Times New Roman" w:cs="Times New Roman"/>
          <w:sz w:val="24"/>
          <w:szCs w:val="24"/>
        </w:rPr>
        <w:lastRenderedPageBreak/>
        <w:t xml:space="preserve">reproduksi serta mudah mengalami stress. Media pendidikan kesehatan seperti video dapat digunakan sebagai alat </w:t>
      </w:r>
      <w:proofErr w:type="gramStart"/>
      <w:r w:rsidRPr="00D37C63">
        <w:rPr>
          <w:rFonts w:ascii="Times New Roman" w:hAnsi="Times New Roman" w:cs="Times New Roman"/>
          <w:sz w:val="24"/>
          <w:szCs w:val="24"/>
        </w:rPr>
        <w:t>bantu</w:t>
      </w:r>
      <w:proofErr w:type="gramEnd"/>
      <w:r w:rsidRPr="00D37C63">
        <w:rPr>
          <w:rFonts w:ascii="Times New Roman" w:hAnsi="Times New Roman" w:cs="Times New Roman"/>
          <w:sz w:val="24"/>
          <w:szCs w:val="24"/>
        </w:rPr>
        <w:t xml:space="preserve"> dalam memberikan pendidikan kesehatan. </w:t>
      </w:r>
      <w:proofErr w:type="gramStart"/>
      <w:r w:rsidRPr="00D37C63">
        <w:rPr>
          <w:rFonts w:ascii="Times New Roman" w:hAnsi="Times New Roman" w:cs="Times New Roman"/>
          <w:sz w:val="24"/>
          <w:szCs w:val="24"/>
        </w:rPr>
        <w:t>Penggunaan media video dalam memberikan pendidikan kesehatan dirasa sangat tepat untuk menyampaikan pesan kesehatan kepada masyarakat, terutama pada kalangan Remaja.</w:t>
      </w:r>
      <w:proofErr w:type="gramEnd"/>
      <w:r w:rsidRPr="00D37C63">
        <w:rPr>
          <w:rFonts w:ascii="Times New Roman" w:hAnsi="Times New Roman" w:cs="Times New Roman"/>
          <w:sz w:val="24"/>
          <w:szCs w:val="24"/>
        </w:rPr>
        <w:t xml:space="preserve"> </w:t>
      </w:r>
    </w:p>
    <w:p w:rsidR="00D7090C" w:rsidRDefault="00D7090C" w:rsidP="008A334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Tujuan</w:t>
      </w:r>
    </w:p>
    <w:p w:rsidR="00B97585" w:rsidRDefault="0068342A" w:rsidP="008A3344">
      <w:pPr>
        <w:spacing w:after="0" w:line="240" w:lineRule="auto"/>
        <w:jc w:val="both"/>
        <w:rPr>
          <w:rFonts w:ascii="Times New Roman" w:hAnsi="Times New Roman" w:cs="Times New Roman"/>
          <w:b/>
          <w:sz w:val="24"/>
          <w:szCs w:val="24"/>
        </w:rPr>
      </w:pPr>
      <w:proofErr w:type="gramStart"/>
      <w:r w:rsidRPr="00D37C63">
        <w:rPr>
          <w:rFonts w:ascii="Times New Roman" w:hAnsi="Times New Roman" w:cs="Times New Roman"/>
          <w:sz w:val="24"/>
          <w:szCs w:val="24"/>
        </w:rPr>
        <w:t>untuk</w:t>
      </w:r>
      <w:proofErr w:type="gramEnd"/>
      <w:r w:rsidRPr="00D37C63">
        <w:rPr>
          <w:rFonts w:ascii="Times New Roman" w:hAnsi="Times New Roman" w:cs="Times New Roman"/>
          <w:sz w:val="24"/>
          <w:szCs w:val="24"/>
        </w:rPr>
        <w:t xml:space="preserve"> mengetahui pengaruh promosi kesehatan dengan media online terhadap kejadian pernikahan </w:t>
      </w:r>
      <w:r w:rsidR="000F7681">
        <w:rPr>
          <w:rFonts w:ascii="Times New Roman" w:hAnsi="Times New Roman" w:cs="Times New Roman"/>
          <w:sz w:val="24"/>
          <w:szCs w:val="24"/>
        </w:rPr>
        <w:t>dini.</w:t>
      </w:r>
    </w:p>
    <w:p w:rsidR="00D7090C" w:rsidRDefault="00D7090C" w:rsidP="008A334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Metode</w:t>
      </w:r>
    </w:p>
    <w:p w:rsidR="00B97585" w:rsidRDefault="0068342A" w:rsidP="008A3344">
      <w:pPr>
        <w:spacing w:after="0" w:line="240" w:lineRule="auto"/>
        <w:jc w:val="both"/>
        <w:rPr>
          <w:rFonts w:ascii="Times New Roman" w:hAnsi="Times New Roman" w:cs="Times New Roman"/>
          <w:b/>
          <w:sz w:val="24"/>
          <w:szCs w:val="24"/>
        </w:rPr>
      </w:pPr>
      <w:r w:rsidRPr="00D37C63">
        <w:rPr>
          <w:rFonts w:ascii="Times New Roman" w:hAnsi="Times New Roman" w:cs="Times New Roman"/>
          <w:sz w:val="24"/>
          <w:szCs w:val="24"/>
        </w:rPr>
        <w:t xml:space="preserve">Penelitian kuantitatif dengan </w:t>
      </w:r>
      <w:proofErr w:type="gramStart"/>
      <w:r w:rsidRPr="00D37C63">
        <w:rPr>
          <w:rFonts w:ascii="Times New Roman" w:hAnsi="Times New Roman" w:cs="Times New Roman"/>
          <w:sz w:val="24"/>
          <w:szCs w:val="24"/>
        </w:rPr>
        <w:t>desain  “</w:t>
      </w:r>
      <w:proofErr w:type="gramEnd"/>
      <w:r w:rsidRPr="00D37C63">
        <w:rPr>
          <w:rFonts w:ascii="Times New Roman" w:hAnsi="Times New Roman" w:cs="Times New Roman"/>
          <w:sz w:val="24"/>
          <w:szCs w:val="24"/>
        </w:rPr>
        <w:t xml:space="preserve">Quasi Experiment” dengan pendekatan One Group Pretest-Postest Design. Pengambilan sampel menggunakan purposive sampling, sampel dalam penelitian ini yaitu remaja siswa/siswi kelas X, hasil analisis </w:t>
      </w:r>
      <w:proofErr w:type="gramStart"/>
      <w:r w:rsidRPr="00D37C63">
        <w:rPr>
          <w:rFonts w:ascii="Times New Roman" w:hAnsi="Times New Roman" w:cs="Times New Roman"/>
          <w:sz w:val="24"/>
          <w:szCs w:val="24"/>
        </w:rPr>
        <w:t>menggunakan  uji</w:t>
      </w:r>
      <w:proofErr w:type="gramEnd"/>
      <w:r w:rsidRPr="00D37C63">
        <w:rPr>
          <w:rFonts w:ascii="Times New Roman" w:hAnsi="Times New Roman" w:cs="Times New Roman"/>
          <w:sz w:val="24"/>
          <w:szCs w:val="24"/>
        </w:rPr>
        <w:t xml:space="preserve"> T dengan tingkat kemaknaan α = 0,05 yang dilakukan dengan bantuan program computer SPSS</w:t>
      </w:r>
    </w:p>
    <w:p w:rsidR="00D7090C" w:rsidRDefault="00D7090C" w:rsidP="00D7090C">
      <w:pPr>
        <w:pStyle w:val="ListParagraph"/>
        <w:spacing w:after="0" w:line="240" w:lineRule="auto"/>
        <w:ind w:left="0"/>
        <w:rPr>
          <w:rFonts w:ascii="Times New Roman" w:hAnsi="Times New Roman" w:cs="Times New Roman"/>
          <w:b/>
          <w:sz w:val="24"/>
          <w:szCs w:val="24"/>
        </w:rPr>
      </w:pPr>
      <w:r w:rsidRPr="00D7090C">
        <w:rPr>
          <w:rFonts w:ascii="Times New Roman" w:hAnsi="Times New Roman" w:cs="Times New Roman"/>
          <w:b/>
          <w:sz w:val="24"/>
          <w:szCs w:val="24"/>
        </w:rPr>
        <w:t>Hasil</w:t>
      </w:r>
    </w:p>
    <w:p w:rsidR="00B97585" w:rsidRPr="005438A7" w:rsidRDefault="005438A7" w:rsidP="005438A7">
      <w:pPr>
        <w:pStyle w:val="ListParagraph"/>
        <w:spacing w:after="0" w:line="240" w:lineRule="auto"/>
        <w:ind w:left="0"/>
        <w:jc w:val="both"/>
        <w:rPr>
          <w:rFonts w:asciiTheme="majorBidi" w:hAnsiTheme="majorBidi" w:cstheme="majorBidi"/>
          <w:sz w:val="24"/>
          <w:szCs w:val="24"/>
        </w:rPr>
      </w:pPr>
      <w:r>
        <w:rPr>
          <w:rFonts w:asciiTheme="majorBidi" w:hAnsiTheme="majorBidi" w:cstheme="majorBidi"/>
          <w:sz w:val="24"/>
          <w:szCs w:val="24"/>
        </w:rPr>
        <w:t xml:space="preserve">Dari hasil nonparametric test dengan menggunakan uji </w:t>
      </w:r>
      <w:proofErr w:type="gramStart"/>
      <w:r>
        <w:rPr>
          <w:rFonts w:asciiTheme="majorBidi" w:hAnsiTheme="majorBidi" w:cstheme="majorBidi"/>
          <w:sz w:val="24"/>
          <w:szCs w:val="24"/>
        </w:rPr>
        <w:t xml:space="preserve">Wilcoxon </w:t>
      </w:r>
      <w:r>
        <w:rPr>
          <w:rFonts w:asciiTheme="majorBidi" w:hAnsiTheme="majorBidi" w:cstheme="majorBidi"/>
          <w:sz w:val="24"/>
          <w:szCs w:val="24"/>
          <w:lang w:val="id-ID"/>
        </w:rPr>
        <w:t xml:space="preserve"> didapatkan</w:t>
      </w:r>
      <w:proofErr w:type="gramEnd"/>
      <w:r>
        <w:rPr>
          <w:rFonts w:asciiTheme="majorBidi" w:hAnsiTheme="majorBidi" w:cstheme="majorBidi"/>
          <w:sz w:val="24"/>
          <w:szCs w:val="24"/>
          <w:lang w:val="id-ID"/>
        </w:rPr>
        <w:t xml:space="preserve"> nilai p=0,00</w:t>
      </w:r>
      <w:r>
        <w:rPr>
          <w:rFonts w:asciiTheme="majorBidi" w:hAnsiTheme="majorBidi" w:cstheme="majorBidi"/>
          <w:sz w:val="24"/>
          <w:szCs w:val="24"/>
        </w:rPr>
        <w:t>0</w:t>
      </w:r>
      <w:r>
        <w:rPr>
          <w:rFonts w:asciiTheme="majorBidi" w:hAnsiTheme="majorBidi" w:cstheme="majorBidi"/>
          <w:sz w:val="24"/>
          <w:szCs w:val="24"/>
          <w:lang w:val="id-ID"/>
        </w:rPr>
        <w:t>, oleh karena</w:t>
      </w:r>
      <w:r>
        <w:rPr>
          <w:rFonts w:asciiTheme="majorBidi" w:hAnsiTheme="majorBidi" w:cstheme="majorBidi"/>
          <w:sz w:val="24"/>
          <w:szCs w:val="24"/>
        </w:rPr>
        <w:t xml:space="preserve"> </w:t>
      </w:r>
      <w:r>
        <w:rPr>
          <w:rFonts w:asciiTheme="majorBidi" w:hAnsiTheme="majorBidi" w:cstheme="majorBidi"/>
          <w:sz w:val="24"/>
          <w:szCs w:val="24"/>
          <w:lang w:val="id-ID"/>
        </w:rPr>
        <w:t xml:space="preserve"> nilai p=0.00</w:t>
      </w:r>
      <w:r>
        <w:rPr>
          <w:rFonts w:asciiTheme="majorBidi" w:hAnsiTheme="majorBidi" w:cstheme="majorBidi"/>
          <w:sz w:val="24"/>
          <w:szCs w:val="24"/>
        </w:rPr>
        <w:t>0</w:t>
      </w:r>
      <w:r>
        <w:rPr>
          <w:rFonts w:asciiTheme="majorBidi" w:hAnsiTheme="majorBidi" w:cstheme="majorBidi"/>
          <w:sz w:val="24"/>
          <w:szCs w:val="24"/>
          <w:lang w:val="id-ID"/>
        </w:rPr>
        <w:t>&lt;0.05 (α)</w:t>
      </w:r>
      <w:r>
        <w:rPr>
          <w:rFonts w:asciiTheme="majorBidi" w:hAnsiTheme="majorBidi" w:cstheme="majorBidi"/>
          <w:sz w:val="24"/>
          <w:szCs w:val="24"/>
        </w:rPr>
        <w:t>.</w:t>
      </w:r>
    </w:p>
    <w:p w:rsidR="00D7090C" w:rsidRDefault="00D7090C" w:rsidP="00C277C9">
      <w:pPr>
        <w:spacing w:after="0"/>
        <w:rPr>
          <w:rFonts w:ascii="Times New Roman" w:hAnsi="Times New Roman" w:cs="Times New Roman"/>
          <w:b/>
          <w:sz w:val="24"/>
          <w:szCs w:val="24"/>
        </w:rPr>
      </w:pPr>
      <w:r>
        <w:rPr>
          <w:rFonts w:ascii="Times New Roman" w:hAnsi="Times New Roman" w:cs="Times New Roman"/>
          <w:b/>
          <w:sz w:val="24"/>
          <w:szCs w:val="24"/>
        </w:rPr>
        <w:t>Simpulan</w:t>
      </w:r>
    </w:p>
    <w:p w:rsidR="005438A7" w:rsidRPr="00FF34FD" w:rsidRDefault="005438A7" w:rsidP="005438A7">
      <w:pPr>
        <w:spacing w:after="0"/>
        <w:rPr>
          <w:rFonts w:ascii="Times New Roman" w:hAnsi="Times New Roman" w:cs="Times New Roman"/>
          <w:sz w:val="24"/>
          <w:szCs w:val="24"/>
        </w:rPr>
      </w:pPr>
      <w:r w:rsidRPr="00FF34FD">
        <w:rPr>
          <w:rFonts w:ascii="Times New Roman" w:hAnsi="Times New Roman" w:cs="Times New Roman"/>
          <w:sz w:val="24"/>
          <w:szCs w:val="24"/>
        </w:rPr>
        <w:t xml:space="preserve">Berdasarkan hasil </w:t>
      </w:r>
      <w:proofErr w:type="gramStart"/>
      <w:r w:rsidRPr="00FF34FD">
        <w:rPr>
          <w:rFonts w:ascii="Times New Roman" w:hAnsi="Times New Roman" w:cs="Times New Roman"/>
          <w:sz w:val="24"/>
          <w:szCs w:val="24"/>
        </w:rPr>
        <w:t xml:space="preserve">penelitian </w:t>
      </w:r>
      <w:r>
        <w:rPr>
          <w:rFonts w:ascii="Times New Roman" w:hAnsi="Times New Roman" w:cs="Times New Roman"/>
          <w:sz w:val="24"/>
          <w:szCs w:val="24"/>
        </w:rPr>
        <w:t xml:space="preserve"> dapat</w:t>
      </w:r>
      <w:proofErr w:type="gramEnd"/>
      <w:r>
        <w:rPr>
          <w:rFonts w:ascii="Times New Roman" w:hAnsi="Times New Roman" w:cs="Times New Roman"/>
          <w:sz w:val="24"/>
          <w:szCs w:val="24"/>
        </w:rPr>
        <w:t xml:space="preserve"> di simpulkan ada pengaruh yang signifikan antara promosi kesehatan  dengan media online  dalam mencegah pernikahan dini .</w:t>
      </w:r>
    </w:p>
    <w:p w:rsidR="00B97585" w:rsidRDefault="00B97585" w:rsidP="00C277C9">
      <w:pPr>
        <w:spacing w:after="0"/>
        <w:rPr>
          <w:rFonts w:ascii="Times New Roman" w:hAnsi="Times New Roman" w:cs="Times New Roman"/>
          <w:b/>
          <w:sz w:val="24"/>
          <w:szCs w:val="24"/>
        </w:rPr>
      </w:pPr>
    </w:p>
    <w:p w:rsidR="00497270" w:rsidRDefault="0068342A" w:rsidP="009F1226">
      <w:pPr>
        <w:rPr>
          <w:rFonts w:ascii="Times New Roman" w:eastAsia="Times New Roman" w:hAnsi="Times New Roman" w:cs="Times New Roman"/>
          <w:b/>
          <w:color w:val="222222"/>
          <w:sz w:val="24"/>
          <w:szCs w:val="24"/>
        </w:rPr>
      </w:pPr>
      <w:r>
        <w:rPr>
          <w:rFonts w:ascii="Times New Roman" w:hAnsi="Times New Roman" w:cs="Times New Roman"/>
          <w:b/>
          <w:sz w:val="24"/>
          <w:szCs w:val="24"/>
        </w:rPr>
        <w:t xml:space="preserve">Kata </w:t>
      </w:r>
      <w:proofErr w:type="gramStart"/>
      <w:r>
        <w:rPr>
          <w:rFonts w:ascii="Times New Roman" w:hAnsi="Times New Roman" w:cs="Times New Roman"/>
          <w:b/>
          <w:sz w:val="24"/>
          <w:szCs w:val="24"/>
        </w:rPr>
        <w:t>Kunci :</w:t>
      </w:r>
      <w:proofErr w:type="gramEnd"/>
      <w:r>
        <w:rPr>
          <w:rFonts w:ascii="Times New Roman" w:hAnsi="Times New Roman" w:cs="Times New Roman"/>
          <w:b/>
          <w:sz w:val="24"/>
          <w:szCs w:val="24"/>
        </w:rPr>
        <w:t xml:space="preserve"> </w:t>
      </w:r>
      <w:r>
        <w:rPr>
          <w:rFonts w:ascii="Times New Roman" w:eastAsia="Times New Roman" w:hAnsi="Times New Roman" w:cs="Times New Roman"/>
          <w:b/>
          <w:color w:val="222222"/>
          <w:sz w:val="24"/>
          <w:szCs w:val="24"/>
        </w:rPr>
        <w:t>Promos</w:t>
      </w:r>
      <w:r w:rsidR="006E3651">
        <w:rPr>
          <w:rFonts w:ascii="Times New Roman" w:eastAsia="Times New Roman" w:hAnsi="Times New Roman" w:cs="Times New Roman"/>
          <w:b/>
          <w:color w:val="222222"/>
          <w:sz w:val="24"/>
          <w:szCs w:val="24"/>
        </w:rPr>
        <w:t>i, Media Sosial, Pernikahan Dini</w:t>
      </w:r>
    </w:p>
    <w:p w:rsidR="004A7C5C" w:rsidRDefault="004A7C5C" w:rsidP="009F1226">
      <w:pPr>
        <w:rPr>
          <w:rFonts w:ascii="Times New Roman" w:eastAsia="Times New Roman" w:hAnsi="Times New Roman" w:cs="Times New Roman"/>
          <w:b/>
          <w:color w:val="222222"/>
          <w:sz w:val="24"/>
          <w:szCs w:val="24"/>
        </w:rPr>
      </w:pPr>
    </w:p>
    <w:p w:rsidR="00275241" w:rsidRDefault="00275241" w:rsidP="009F1226">
      <w:pPr>
        <w:rPr>
          <w:rFonts w:ascii="Times New Roman" w:eastAsia="Times New Roman" w:hAnsi="Times New Roman" w:cs="Times New Roman"/>
          <w:b/>
          <w:color w:val="222222"/>
          <w:sz w:val="24"/>
          <w:szCs w:val="24"/>
        </w:rPr>
      </w:pPr>
    </w:p>
    <w:p w:rsidR="00275241" w:rsidRDefault="00275241" w:rsidP="009F1226">
      <w:pPr>
        <w:rPr>
          <w:rFonts w:ascii="Times New Roman" w:eastAsia="Times New Roman" w:hAnsi="Times New Roman" w:cs="Times New Roman"/>
          <w:b/>
          <w:color w:val="222222"/>
          <w:sz w:val="24"/>
          <w:szCs w:val="24"/>
        </w:rPr>
      </w:pPr>
    </w:p>
    <w:p w:rsidR="00275241" w:rsidRDefault="00275241" w:rsidP="009F1226">
      <w:pPr>
        <w:rPr>
          <w:rFonts w:ascii="Times New Roman" w:eastAsia="Times New Roman" w:hAnsi="Times New Roman" w:cs="Times New Roman"/>
          <w:b/>
          <w:color w:val="222222"/>
          <w:sz w:val="24"/>
          <w:szCs w:val="24"/>
        </w:rPr>
      </w:pPr>
    </w:p>
    <w:p w:rsidR="00275241" w:rsidRDefault="00275241" w:rsidP="009F1226">
      <w:pPr>
        <w:rPr>
          <w:rFonts w:ascii="Times New Roman" w:eastAsia="Times New Roman" w:hAnsi="Times New Roman" w:cs="Times New Roman"/>
          <w:b/>
          <w:color w:val="222222"/>
          <w:sz w:val="24"/>
          <w:szCs w:val="24"/>
        </w:rPr>
      </w:pPr>
    </w:p>
    <w:p w:rsidR="00275241" w:rsidRDefault="00275241" w:rsidP="009F1226">
      <w:pPr>
        <w:rPr>
          <w:rFonts w:ascii="Times New Roman" w:eastAsia="Times New Roman" w:hAnsi="Times New Roman" w:cs="Times New Roman"/>
          <w:b/>
          <w:color w:val="222222"/>
          <w:sz w:val="24"/>
          <w:szCs w:val="24"/>
        </w:rPr>
      </w:pPr>
    </w:p>
    <w:p w:rsidR="00275241" w:rsidRDefault="00275241" w:rsidP="009F1226">
      <w:pPr>
        <w:rPr>
          <w:rFonts w:ascii="Times New Roman" w:eastAsia="Times New Roman" w:hAnsi="Times New Roman" w:cs="Times New Roman"/>
          <w:b/>
          <w:color w:val="222222"/>
          <w:sz w:val="24"/>
          <w:szCs w:val="24"/>
        </w:rPr>
      </w:pPr>
    </w:p>
    <w:p w:rsidR="00275241" w:rsidRDefault="00275241" w:rsidP="009F1226">
      <w:pPr>
        <w:rPr>
          <w:rFonts w:ascii="Times New Roman" w:eastAsia="Times New Roman" w:hAnsi="Times New Roman" w:cs="Times New Roman"/>
          <w:b/>
          <w:color w:val="222222"/>
          <w:sz w:val="24"/>
          <w:szCs w:val="24"/>
        </w:rPr>
      </w:pPr>
    </w:p>
    <w:p w:rsidR="00275241" w:rsidRDefault="00275241" w:rsidP="009F1226">
      <w:pPr>
        <w:rPr>
          <w:rFonts w:ascii="Times New Roman" w:eastAsia="Times New Roman" w:hAnsi="Times New Roman" w:cs="Times New Roman"/>
          <w:b/>
          <w:color w:val="222222"/>
          <w:sz w:val="24"/>
          <w:szCs w:val="24"/>
        </w:rPr>
      </w:pPr>
    </w:p>
    <w:p w:rsidR="00275241" w:rsidRDefault="00275241" w:rsidP="009F1226">
      <w:pPr>
        <w:rPr>
          <w:rFonts w:ascii="Times New Roman" w:eastAsia="Times New Roman" w:hAnsi="Times New Roman" w:cs="Times New Roman"/>
          <w:b/>
          <w:color w:val="222222"/>
          <w:sz w:val="24"/>
          <w:szCs w:val="24"/>
        </w:rPr>
      </w:pPr>
    </w:p>
    <w:p w:rsidR="00275241" w:rsidRDefault="00275241" w:rsidP="009F1226">
      <w:pPr>
        <w:rPr>
          <w:rFonts w:ascii="Times New Roman" w:eastAsia="Times New Roman" w:hAnsi="Times New Roman" w:cs="Times New Roman"/>
          <w:b/>
          <w:color w:val="222222"/>
          <w:sz w:val="24"/>
          <w:szCs w:val="24"/>
        </w:rPr>
      </w:pPr>
    </w:p>
    <w:p w:rsidR="00275241" w:rsidRDefault="00275241" w:rsidP="009F1226">
      <w:pPr>
        <w:rPr>
          <w:rFonts w:ascii="Times New Roman" w:eastAsia="Times New Roman" w:hAnsi="Times New Roman" w:cs="Times New Roman"/>
          <w:b/>
          <w:color w:val="222222"/>
          <w:sz w:val="24"/>
          <w:szCs w:val="24"/>
        </w:rPr>
      </w:pPr>
    </w:p>
    <w:p w:rsidR="00275241" w:rsidRDefault="00275241" w:rsidP="009F1226">
      <w:pPr>
        <w:rPr>
          <w:rFonts w:ascii="Times New Roman" w:eastAsia="Times New Roman" w:hAnsi="Times New Roman" w:cs="Times New Roman"/>
          <w:b/>
          <w:color w:val="222222"/>
          <w:sz w:val="24"/>
          <w:szCs w:val="24"/>
        </w:rPr>
      </w:pPr>
    </w:p>
    <w:p w:rsidR="00275241" w:rsidRDefault="00275241" w:rsidP="009F1226">
      <w:pPr>
        <w:rPr>
          <w:rFonts w:ascii="Times New Roman" w:hAnsi="Times New Roman" w:cs="Times New Roman"/>
          <w:b/>
          <w:sz w:val="24"/>
          <w:szCs w:val="24"/>
        </w:rPr>
      </w:pPr>
    </w:p>
    <w:p w:rsidR="001638FC" w:rsidRDefault="004A7C5C" w:rsidP="00A633D2">
      <w:pPr>
        <w:spacing w:after="0" w:line="360" w:lineRule="auto"/>
        <w:rPr>
          <w:rFonts w:ascii="Times New Roman" w:hAnsi="Times New Roman" w:cs="Times New Roman"/>
          <w:b/>
          <w:sz w:val="24"/>
          <w:szCs w:val="24"/>
        </w:rPr>
      </w:pPr>
      <w:r>
        <w:rPr>
          <w:rFonts w:ascii="Times New Roman" w:hAnsi="Times New Roman" w:cs="Times New Roman"/>
          <w:b/>
          <w:sz w:val="24"/>
          <w:szCs w:val="24"/>
        </w:rPr>
        <w:lastRenderedPageBreak/>
        <w:t>PENDAHULUAN</w:t>
      </w:r>
    </w:p>
    <w:p w:rsidR="00A633D2" w:rsidRDefault="00A633D2" w:rsidP="00A633D2">
      <w:pPr>
        <w:pStyle w:val="Default"/>
        <w:ind w:left="720" w:firstLine="720"/>
        <w:jc w:val="both"/>
        <w:rPr>
          <w:color w:val="222222"/>
          <w:shd w:val="clear" w:color="auto" w:fill="FFFFFF"/>
        </w:rPr>
      </w:pPr>
      <w:r w:rsidRPr="009E76B9">
        <w:t xml:space="preserve">Manusia dalam proses perkembangannya untuk meneruskan jenisnya membutuhkan pasangan hidup melalui pernikahan dapat memberikan keturunan sesuai dengan </w:t>
      </w:r>
      <w:proofErr w:type="gramStart"/>
      <w:r w:rsidRPr="009E76B9">
        <w:t>apa</w:t>
      </w:r>
      <w:proofErr w:type="gramEnd"/>
      <w:r w:rsidRPr="009E76B9">
        <w:t xml:space="preserve"> yang diinginkannya pernikahan usia muda adalah pernikahan yang dilakukan oleh sepasang laki-laki dan perempuan remaja, walaupun setelah mereka menikah mereka tidak lagi dianggap sebagai remaja, namun juga tidak bisa dianggap sebagai orang dewasa. </w:t>
      </w:r>
      <w:proofErr w:type="gramStart"/>
      <w:r w:rsidRPr="009E76B9">
        <w:t>(</w:t>
      </w:r>
      <w:r w:rsidRPr="009E76B9">
        <w:rPr>
          <w:color w:val="222222"/>
          <w:shd w:val="clear" w:color="auto" w:fill="FFFFFF"/>
        </w:rPr>
        <w:t>Amelia, R., Mohdari, M., &amp; Azizah, A 2017).</w:t>
      </w:r>
      <w:proofErr w:type="gramEnd"/>
    </w:p>
    <w:p w:rsidR="00A633D2" w:rsidRPr="009431DA" w:rsidRDefault="00A633D2" w:rsidP="00A633D2">
      <w:pPr>
        <w:pStyle w:val="Default"/>
        <w:ind w:left="720" w:firstLine="720"/>
        <w:jc w:val="both"/>
      </w:pPr>
      <w:r w:rsidRPr="00E6255D">
        <w:t xml:space="preserve">Masa remaja adalah periode kehidupan manusia yang </w:t>
      </w:r>
      <w:proofErr w:type="gramStart"/>
      <w:r w:rsidRPr="00E6255D">
        <w:t>sangat  strategis</w:t>
      </w:r>
      <w:proofErr w:type="gramEnd"/>
      <w:r w:rsidRPr="00E6255D">
        <w:t xml:space="preserve">, penting dan berdampak luas bagi perkembangan berikutnya.  </w:t>
      </w:r>
      <w:proofErr w:type="gramStart"/>
      <w:r w:rsidRPr="00E6255D">
        <w:t>Pada remaja awal, pertumbuhan fisiknya sangat pesat tapi tidak proporsioanal, misalnya pada hidung, tangan dan kaki.</w:t>
      </w:r>
      <w:proofErr w:type="gramEnd"/>
      <w:r w:rsidRPr="00E6255D">
        <w:t xml:space="preserve"> Pada remaja akhir, proporsi tubuh mencapai ukuran tubuh </w:t>
      </w:r>
      <w:proofErr w:type="gramStart"/>
      <w:r w:rsidRPr="00E6255D">
        <w:t>orang  dewasa</w:t>
      </w:r>
      <w:proofErr w:type="gramEnd"/>
      <w:r w:rsidRPr="00E6255D">
        <w:t xml:space="preserve"> dalam semua bagianya.</w:t>
      </w:r>
      <w:r>
        <w:t xml:space="preserve"> (Hadiono A.F</w:t>
      </w:r>
      <w:proofErr w:type="gramStart"/>
      <w:r>
        <w:t>,2018</w:t>
      </w:r>
      <w:proofErr w:type="gramEnd"/>
      <w:r>
        <w:t>)</w:t>
      </w:r>
      <w:r w:rsidRPr="005A63BD">
        <w:t xml:space="preserve"> </w:t>
      </w:r>
      <w:r>
        <w:t>.</w:t>
      </w:r>
    </w:p>
    <w:p w:rsidR="00A633D2" w:rsidRPr="009E76B9" w:rsidRDefault="00A633D2" w:rsidP="00A633D2">
      <w:pPr>
        <w:pStyle w:val="Default"/>
        <w:ind w:left="720" w:firstLine="720"/>
        <w:jc w:val="both"/>
        <w:rPr>
          <w:color w:val="222222"/>
          <w:shd w:val="clear" w:color="auto" w:fill="FFFFFF"/>
        </w:rPr>
      </w:pPr>
      <w:r w:rsidRPr="00C351E5">
        <w:t xml:space="preserve">Media pendidikan kesehatan seperti video dapat digunakan sebagai alat </w:t>
      </w:r>
      <w:proofErr w:type="gramStart"/>
      <w:r w:rsidRPr="00C351E5">
        <w:t>bantu</w:t>
      </w:r>
      <w:proofErr w:type="gramEnd"/>
      <w:r w:rsidRPr="00C351E5">
        <w:t xml:space="preserve"> dalam memberikan pendidikan kesehatan. </w:t>
      </w:r>
      <w:proofErr w:type="gramStart"/>
      <w:r w:rsidRPr="00C351E5">
        <w:t>Penggunaan media video dalam memberikan pendidikan kesehatan dirasa sangat tepat untuk menyampaikan pesan kesehatan kepada masyarakat, terutama pada kalangan Remaja.</w:t>
      </w:r>
      <w:proofErr w:type="gramEnd"/>
      <w:r w:rsidRPr="00C351E5">
        <w:t xml:space="preserve"> </w:t>
      </w:r>
      <w:proofErr w:type="gramStart"/>
      <w:r w:rsidRPr="00C351E5">
        <w:t xml:space="preserve">Remaja menyukai </w:t>
      </w:r>
      <w:r>
        <w:t xml:space="preserve">sesuatu penyampaian  </w:t>
      </w:r>
      <w:r w:rsidRPr="00C351E5">
        <w:t xml:space="preserve"> yang simple untuk di mengerti dibandingakan penyampaian dalam bentuk tulisan yang membutuhkan waktu lama untuk membaca dan memahaminya</w:t>
      </w:r>
      <w:r w:rsidRPr="009E76B9">
        <w:t>.</w:t>
      </w:r>
      <w:proofErr w:type="gramEnd"/>
      <w:r w:rsidRPr="009E76B9">
        <w:rPr>
          <w:color w:val="222222"/>
          <w:shd w:val="clear" w:color="auto" w:fill="FFFFFF"/>
        </w:rPr>
        <w:t xml:space="preserve"> (Mulyadi, M I.Warjiman</w:t>
      </w:r>
      <w:proofErr w:type="gramStart"/>
      <w:r w:rsidRPr="009E76B9">
        <w:rPr>
          <w:color w:val="222222"/>
          <w:shd w:val="clear" w:color="auto" w:fill="FFFFFF"/>
        </w:rPr>
        <w:t>,W</w:t>
      </w:r>
      <w:proofErr w:type="gramEnd"/>
      <w:r w:rsidRPr="009E76B9">
        <w:rPr>
          <w:color w:val="222222"/>
          <w:shd w:val="clear" w:color="auto" w:fill="FFFFFF"/>
        </w:rPr>
        <w:t xml:space="preserve"> &amp;Chrisnawati,C.2018).</w:t>
      </w:r>
    </w:p>
    <w:p w:rsidR="00A633D2" w:rsidRPr="00A057C1" w:rsidRDefault="00A633D2" w:rsidP="00A057C1">
      <w:pPr>
        <w:spacing w:after="0" w:line="240" w:lineRule="auto"/>
        <w:ind w:left="720" w:firstLine="720"/>
        <w:jc w:val="both"/>
        <w:rPr>
          <w:rFonts w:ascii="Times New Roman" w:hAnsi="Times New Roman" w:cs="Times New Roman"/>
          <w:sz w:val="24"/>
          <w:szCs w:val="24"/>
        </w:rPr>
      </w:pPr>
      <w:proofErr w:type="gramStart"/>
      <w:r w:rsidRPr="009E76B9">
        <w:rPr>
          <w:rFonts w:ascii="Times New Roman" w:hAnsi="Times New Roman" w:cs="Times New Roman"/>
          <w:sz w:val="24"/>
          <w:szCs w:val="24"/>
        </w:rPr>
        <w:t>Media promosi kesehatan saat ini sudah sangat banyak berkembang, terutama media audiovisual.</w:t>
      </w:r>
      <w:proofErr w:type="gramEnd"/>
      <w:r w:rsidRPr="009E76B9">
        <w:rPr>
          <w:rFonts w:ascii="Times New Roman" w:hAnsi="Times New Roman" w:cs="Times New Roman"/>
          <w:sz w:val="24"/>
          <w:szCs w:val="24"/>
        </w:rPr>
        <w:t xml:space="preserve"> Media audiovisual merupakan alat yang digunakan oleh individu melalui beberapa indera yang dianggap paling mempengaruhi pengetahuan ke dalam otaknya melalui mata dan telinga, karakteristik media audiovisual yang ditampilkan untuk publik haruslah memiliki daya tarik universal dan meluas, serta pesan atau informasi kesehatan yang mengarah ke sosialisasi program kesehatan. </w:t>
      </w:r>
      <w:proofErr w:type="gramStart"/>
      <w:r w:rsidRPr="009E76B9">
        <w:rPr>
          <w:rFonts w:ascii="Times New Roman" w:hAnsi="Times New Roman" w:cs="Times New Roman"/>
          <w:sz w:val="24"/>
          <w:szCs w:val="24"/>
        </w:rPr>
        <w:t>Media ini diharapkan dapat memudahkan audiens menerima dan memahami informasi kesehatan yang disampaikan.</w:t>
      </w:r>
      <w:proofErr w:type="gramEnd"/>
      <w:r w:rsidRPr="009E76B9">
        <w:rPr>
          <w:rFonts w:ascii="Times New Roman" w:hAnsi="Times New Roman" w:cs="Times New Roman"/>
          <w:sz w:val="24"/>
          <w:szCs w:val="24"/>
        </w:rPr>
        <w:t xml:space="preserve"> (</w:t>
      </w:r>
      <w:r>
        <w:rPr>
          <w:rFonts w:ascii="Times New Roman" w:hAnsi="Times New Roman" w:cs="Times New Roman"/>
          <w:color w:val="222222"/>
          <w:sz w:val="24"/>
          <w:szCs w:val="24"/>
          <w:shd w:val="clear" w:color="auto" w:fill="FFFFFF"/>
        </w:rPr>
        <w:t>Ifroh</w:t>
      </w:r>
      <w:proofErr w:type="gramStart"/>
      <w:r>
        <w:rPr>
          <w:rFonts w:ascii="Times New Roman" w:hAnsi="Times New Roman" w:cs="Times New Roman"/>
          <w:color w:val="222222"/>
          <w:sz w:val="24"/>
          <w:szCs w:val="24"/>
          <w:shd w:val="clear" w:color="auto" w:fill="FFFFFF"/>
        </w:rPr>
        <w:t>,R.H.</w:t>
      </w:r>
      <w:r w:rsidRPr="009E76B9">
        <w:rPr>
          <w:rFonts w:ascii="Times New Roman" w:hAnsi="Times New Roman" w:cs="Times New Roman"/>
          <w:color w:val="222222"/>
          <w:sz w:val="24"/>
          <w:szCs w:val="24"/>
          <w:shd w:val="clear" w:color="auto" w:fill="FFFFFF"/>
        </w:rPr>
        <w:t>Su</w:t>
      </w:r>
      <w:r>
        <w:rPr>
          <w:rFonts w:ascii="Times New Roman" w:hAnsi="Times New Roman" w:cs="Times New Roman"/>
          <w:color w:val="222222"/>
          <w:sz w:val="24"/>
          <w:szCs w:val="24"/>
          <w:shd w:val="clear" w:color="auto" w:fill="FFFFFF"/>
        </w:rPr>
        <w:t>santi,R.Permana,L</w:t>
      </w:r>
      <w:proofErr w:type="gramEnd"/>
      <w:r>
        <w:rPr>
          <w:rFonts w:ascii="Times New Roman" w:hAnsi="Times New Roman" w:cs="Times New Roman"/>
          <w:color w:val="222222"/>
          <w:sz w:val="24"/>
          <w:szCs w:val="24"/>
          <w:shd w:val="clear" w:color="auto" w:fill="FFFFFF"/>
        </w:rPr>
        <w:t>.&amp; Noviasty,R.</w:t>
      </w:r>
      <w:r w:rsidRPr="009E76B9">
        <w:rPr>
          <w:rFonts w:ascii="Times New Roman" w:hAnsi="Times New Roman" w:cs="Times New Roman"/>
          <w:color w:val="222222"/>
          <w:sz w:val="24"/>
          <w:szCs w:val="24"/>
          <w:shd w:val="clear" w:color="auto" w:fill="FFFFFF"/>
        </w:rPr>
        <w:t>2019).</w:t>
      </w:r>
      <w:r w:rsidRPr="00D679A7">
        <w:rPr>
          <w:rFonts w:ascii="Times New Roman" w:hAnsi="Times New Roman" w:cs="Times New Roman"/>
          <w:sz w:val="24"/>
          <w:szCs w:val="24"/>
        </w:rPr>
        <w:t xml:space="preserve"> </w:t>
      </w:r>
    </w:p>
    <w:p w:rsidR="00A633D2" w:rsidRDefault="00A633D2" w:rsidP="00A057C1">
      <w:pPr>
        <w:pStyle w:val="ListParagraph"/>
        <w:tabs>
          <w:tab w:val="left" w:pos="1170"/>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CB78CE">
        <w:rPr>
          <w:rFonts w:ascii="Times New Roman" w:hAnsi="Times New Roman" w:cs="Times New Roman"/>
          <w:sz w:val="24"/>
          <w:szCs w:val="24"/>
        </w:rPr>
        <w:t xml:space="preserve">Perkawinan merupakan </w:t>
      </w:r>
      <w:proofErr w:type="gramStart"/>
      <w:r w:rsidRPr="00CB78CE">
        <w:rPr>
          <w:rFonts w:ascii="Times New Roman" w:hAnsi="Times New Roman" w:cs="Times New Roman"/>
          <w:sz w:val="24"/>
          <w:szCs w:val="24"/>
        </w:rPr>
        <w:t>cara</w:t>
      </w:r>
      <w:proofErr w:type="gramEnd"/>
      <w:r w:rsidRPr="00CB78CE">
        <w:rPr>
          <w:rFonts w:ascii="Times New Roman" w:hAnsi="Times New Roman" w:cs="Times New Roman"/>
          <w:sz w:val="24"/>
          <w:szCs w:val="24"/>
        </w:rPr>
        <w:t xml:space="preserve"> untuk membolehkan ata</w:t>
      </w:r>
      <w:r>
        <w:rPr>
          <w:rFonts w:ascii="Times New Roman" w:hAnsi="Times New Roman" w:cs="Times New Roman"/>
          <w:sz w:val="24"/>
          <w:szCs w:val="24"/>
        </w:rPr>
        <w:t>u menghalalkan hubungan antara S</w:t>
      </w:r>
      <w:r w:rsidRPr="00CB78CE">
        <w:rPr>
          <w:rFonts w:ascii="Times New Roman" w:hAnsi="Times New Roman" w:cs="Times New Roman"/>
          <w:sz w:val="24"/>
          <w:szCs w:val="24"/>
        </w:rPr>
        <w:t>eorang laki-laki dengan seorang perempuan untuk hidup bersama dalam membina keluarga.</w:t>
      </w:r>
      <w:r w:rsidRPr="00A633D2">
        <w:t xml:space="preserve"> </w:t>
      </w:r>
      <w:proofErr w:type="gramStart"/>
      <w:r>
        <w:t>(</w:t>
      </w:r>
      <w:r w:rsidRPr="003A6772">
        <w:rPr>
          <w:rFonts w:ascii="Times New Roman" w:hAnsi="Times New Roman" w:cs="Times New Roman"/>
          <w:sz w:val="24"/>
          <w:szCs w:val="24"/>
        </w:rPr>
        <w:t>Syalis, E. R., &amp; Nurwati, N. N. (2020).</w:t>
      </w:r>
      <w:proofErr w:type="gramEnd"/>
    </w:p>
    <w:p w:rsidR="00A633D2" w:rsidRDefault="00A057C1" w:rsidP="00A057C1">
      <w:pPr>
        <w:pStyle w:val="ListParagraph"/>
        <w:tabs>
          <w:tab w:val="left" w:pos="1170"/>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A633D2" w:rsidRPr="003A6772">
        <w:rPr>
          <w:rFonts w:ascii="Times New Roman" w:hAnsi="Times New Roman" w:cs="Times New Roman"/>
          <w:sz w:val="24"/>
          <w:szCs w:val="24"/>
        </w:rPr>
        <w:t>Faktor-faktor predisposisi yang berhubungan dengan pernikahan dini ialah status ekonomi rumah tangga, persepsi dan pengetahuan anak tentang perkawinan, persepsi dan pengetahu</w:t>
      </w:r>
      <w:r w:rsidR="00A633D2">
        <w:rPr>
          <w:rFonts w:ascii="Times New Roman" w:hAnsi="Times New Roman" w:cs="Times New Roman"/>
          <w:sz w:val="24"/>
          <w:szCs w:val="24"/>
        </w:rPr>
        <w:t xml:space="preserve">an orang tua tentang perkawinan, </w:t>
      </w:r>
      <w:r w:rsidR="00A633D2" w:rsidRPr="003A6772">
        <w:rPr>
          <w:rFonts w:ascii="Times New Roman" w:hAnsi="Times New Roman" w:cs="Times New Roman"/>
          <w:sz w:val="24"/>
          <w:szCs w:val="24"/>
        </w:rPr>
        <w:t>Hasil penelitian menunjukkan bahwa sebagian besar masyarakat memiliki persepsi yang kurang baik terhadap p</w:t>
      </w:r>
      <w:r w:rsidR="00A633D2">
        <w:rPr>
          <w:rFonts w:ascii="Times New Roman" w:hAnsi="Times New Roman" w:cs="Times New Roman"/>
          <w:sz w:val="24"/>
          <w:szCs w:val="24"/>
        </w:rPr>
        <w:t>ernikahan dini (</w:t>
      </w:r>
      <w:r w:rsidR="00A633D2" w:rsidRPr="003A6772">
        <w:rPr>
          <w:rFonts w:ascii="Times New Roman" w:hAnsi="Times New Roman" w:cs="Times New Roman"/>
          <w:sz w:val="24"/>
          <w:szCs w:val="24"/>
        </w:rPr>
        <w:t>Widhia</w:t>
      </w:r>
      <w:r w:rsidR="00A633D2">
        <w:rPr>
          <w:rFonts w:ascii="Times New Roman" w:hAnsi="Times New Roman" w:cs="Times New Roman"/>
          <w:sz w:val="24"/>
          <w:szCs w:val="24"/>
        </w:rPr>
        <w:t xml:space="preserve">murti,A.S. &amp; Mulyani,W. P. </w:t>
      </w:r>
      <w:r w:rsidR="00A633D2" w:rsidRPr="003A6772">
        <w:rPr>
          <w:rFonts w:ascii="Times New Roman" w:hAnsi="Times New Roman" w:cs="Times New Roman"/>
          <w:sz w:val="24"/>
          <w:szCs w:val="24"/>
        </w:rPr>
        <w:t>2017).</w:t>
      </w:r>
    </w:p>
    <w:p w:rsidR="00961194" w:rsidRPr="009431DA" w:rsidRDefault="00961194" w:rsidP="00961194">
      <w:pPr>
        <w:autoSpaceDE w:val="0"/>
        <w:autoSpaceDN w:val="0"/>
        <w:adjustRightInd w:val="0"/>
        <w:spacing w:after="0" w:line="240" w:lineRule="auto"/>
        <w:ind w:left="720" w:firstLine="720"/>
        <w:jc w:val="both"/>
        <w:rPr>
          <w:rFonts w:ascii="Times New Roman" w:hAnsi="Times New Roman" w:cs="Times New Roman"/>
          <w:sz w:val="24"/>
          <w:szCs w:val="24"/>
        </w:rPr>
      </w:pPr>
      <w:r w:rsidRPr="009431DA">
        <w:rPr>
          <w:rFonts w:ascii="Times New Roman" w:hAnsi="Times New Roman" w:cs="Times New Roman"/>
          <w:sz w:val="24"/>
          <w:szCs w:val="24"/>
        </w:rPr>
        <w:t xml:space="preserve">Konferensi </w:t>
      </w:r>
      <w:proofErr w:type="gramStart"/>
      <w:r w:rsidRPr="009431DA">
        <w:rPr>
          <w:rFonts w:ascii="Times New Roman" w:hAnsi="Times New Roman" w:cs="Times New Roman"/>
          <w:sz w:val="24"/>
          <w:szCs w:val="24"/>
        </w:rPr>
        <w:t xml:space="preserve">Internasional </w:t>
      </w:r>
      <w:r>
        <w:rPr>
          <w:rFonts w:ascii="Times New Roman" w:hAnsi="Times New Roman" w:cs="Times New Roman"/>
          <w:sz w:val="24"/>
          <w:szCs w:val="24"/>
        </w:rPr>
        <w:t xml:space="preserve"> di</w:t>
      </w:r>
      <w:proofErr w:type="gramEnd"/>
      <w:r>
        <w:rPr>
          <w:rFonts w:ascii="Times New Roman" w:hAnsi="Times New Roman" w:cs="Times New Roman"/>
          <w:sz w:val="24"/>
          <w:szCs w:val="24"/>
        </w:rPr>
        <w:t xml:space="preserve"> </w:t>
      </w:r>
      <w:r w:rsidRPr="009431DA">
        <w:rPr>
          <w:rFonts w:ascii="Times New Roman" w:hAnsi="Times New Roman" w:cs="Times New Roman"/>
          <w:sz w:val="24"/>
          <w:szCs w:val="24"/>
        </w:rPr>
        <w:t xml:space="preserve">Canada menyatakan bahwa promosi kesehatan adalah suatu proses untuk memampukan masyarakat dalam memelihara dan meningkatkan kesehatan mereka. Dengan kata </w:t>
      </w:r>
      <w:proofErr w:type="gramStart"/>
      <w:r w:rsidRPr="009431DA">
        <w:rPr>
          <w:rFonts w:ascii="Times New Roman" w:hAnsi="Times New Roman" w:cs="Times New Roman"/>
          <w:sz w:val="24"/>
          <w:szCs w:val="24"/>
        </w:rPr>
        <w:t>lain</w:t>
      </w:r>
      <w:proofErr w:type="gramEnd"/>
      <w:r w:rsidRPr="009431DA">
        <w:rPr>
          <w:rFonts w:ascii="Times New Roman" w:hAnsi="Times New Roman" w:cs="Times New Roman"/>
          <w:sz w:val="24"/>
          <w:szCs w:val="24"/>
        </w:rPr>
        <w:t xml:space="preserve">, promosi kesehatan adalah upaya yang dilakukan terhadap masyarakat sehingga mereka mau dan mampu untuk memelihara dan meningkatkan kesehatan mereka sendiri. </w:t>
      </w:r>
      <w:proofErr w:type="gramStart"/>
      <w:r w:rsidRPr="009431DA">
        <w:rPr>
          <w:rFonts w:ascii="Times New Roman" w:hAnsi="Times New Roman" w:cs="Times New Roman"/>
          <w:sz w:val="24"/>
          <w:szCs w:val="24"/>
        </w:rPr>
        <w:t>Menggunakan media sosial dapat meningkatkan akses masyarakat terhadap informasi kesehatan, serta mempromosikan perubahan perilaku yang positif, dengan demikian media sosial dapat berkolaborasi dan melengkapi promosi kesehatan yang selama ini masih konvensional.</w:t>
      </w:r>
      <w:proofErr w:type="gramEnd"/>
      <w:r w:rsidRPr="009431DA">
        <w:rPr>
          <w:rFonts w:ascii="Times New Roman" w:hAnsi="Times New Roman" w:cs="Times New Roman"/>
          <w:color w:val="222222"/>
          <w:sz w:val="24"/>
          <w:szCs w:val="24"/>
          <w:shd w:val="clear" w:color="auto" w:fill="FFFFFF"/>
        </w:rPr>
        <w:t xml:space="preserve"> </w:t>
      </w:r>
      <w:proofErr w:type="gramStart"/>
      <w:r w:rsidRPr="009431DA">
        <w:rPr>
          <w:rFonts w:ascii="Times New Roman" w:hAnsi="Times New Roman" w:cs="Times New Roman"/>
          <w:color w:val="222222"/>
          <w:sz w:val="24"/>
          <w:szCs w:val="24"/>
          <w:shd w:val="clear" w:color="auto" w:fill="FFFFFF"/>
        </w:rPr>
        <w:t>(Leonita, E &amp; Jalinus, N 2018).</w:t>
      </w:r>
      <w:proofErr w:type="gramEnd"/>
    </w:p>
    <w:p w:rsidR="00961194" w:rsidRDefault="00961194" w:rsidP="00A057C1">
      <w:pPr>
        <w:pStyle w:val="ListParagraph"/>
        <w:tabs>
          <w:tab w:val="left" w:pos="1170"/>
        </w:tabs>
        <w:autoSpaceDE w:val="0"/>
        <w:autoSpaceDN w:val="0"/>
        <w:adjustRightInd w:val="0"/>
        <w:spacing w:after="0" w:line="240" w:lineRule="auto"/>
        <w:jc w:val="both"/>
        <w:rPr>
          <w:rFonts w:ascii="Times New Roman" w:hAnsi="Times New Roman" w:cs="Times New Roman"/>
          <w:sz w:val="24"/>
          <w:szCs w:val="24"/>
        </w:rPr>
      </w:pPr>
    </w:p>
    <w:p w:rsidR="00A633D2" w:rsidRDefault="00A633D2" w:rsidP="00A057C1">
      <w:pPr>
        <w:pStyle w:val="ListParagraph"/>
        <w:tabs>
          <w:tab w:val="left" w:pos="1170"/>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Pr="00A633D2">
        <w:rPr>
          <w:rFonts w:ascii="Times New Roman" w:hAnsi="Times New Roman" w:cs="Times New Roman"/>
          <w:sz w:val="24"/>
          <w:szCs w:val="24"/>
        </w:rPr>
        <w:t xml:space="preserve"> </w:t>
      </w:r>
      <w:r w:rsidRPr="002D3C70">
        <w:rPr>
          <w:rFonts w:ascii="Times New Roman" w:hAnsi="Times New Roman" w:cs="Times New Roman"/>
          <w:sz w:val="24"/>
          <w:szCs w:val="24"/>
        </w:rPr>
        <w:t xml:space="preserve">Pernikahan di </w:t>
      </w:r>
      <w:proofErr w:type="gramStart"/>
      <w:r w:rsidRPr="002D3C70">
        <w:rPr>
          <w:rFonts w:ascii="Times New Roman" w:hAnsi="Times New Roman" w:cs="Times New Roman"/>
          <w:sz w:val="24"/>
          <w:szCs w:val="24"/>
        </w:rPr>
        <w:t>usia</w:t>
      </w:r>
      <w:proofErr w:type="gramEnd"/>
      <w:r w:rsidRPr="002D3C70">
        <w:rPr>
          <w:rFonts w:ascii="Times New Roman" w:hAnsi="Times New Roman" w:cs="Times New Roman"/>
          <w:sz w:val="24"/>
          <w:szCs w:val="24"/>
        </w:rPr>
        <w:t xml:space="preserve"> dini rentan terhadap masalah kesehatan reproduksi seperti meningkatkan angka kesakitan dan kematian pada saat persalinan dan nifas, melahirkan bayi premature, berat bayi lahir rendah serta mudah mengalami stress (BKKBN, 2008).</w:t>
      </w:r>
    </w:p>
    <w:p w:rsidR="00A633D2" w:rsidRDefault="00A633D2" w:rsidP="00A633D2">
      <w:pPr>
        <w:spacing w:after="0" w:line="240" w:lineRule="auto"/>
        <w:ind w:left="720" w:firstLine="720"/>
        <w:jc w:val="both"/>
        <w:rPr>
          <w:rFonts w:ascii="Times New Roman" w:hAnsi="Times New Roman" w:cs="Times New Roman"/>
          <w:sz w:val="24"/>
          <w:szCs w:val="24"/>
        </w:rPr>
      </w:pPr>
      <w:proofErr w:type="gramStart"/>
      <w:r w:rsidRPr="00941BB9">
        <w:rPr>
          <w:rFonts w:ascii="Times New Roman" w:hAnsi="Times New Roman" w:cs="Times New Roman"/>
          <w:sz w:val="24"/>
          <w:szCs w:val="24"/>
        </w:rPr>
        <w:t xml:space="preserve">Menurut </w:t>
      </w:r>
      <w:r>
        <w:rPr>
          <w:rFonts w:ascii="Times New Roman" w:hAnsi="Times New Roman" w:cs="Times New Roman"/>
          <w:sz w:val="24"/>
          <w:szCs w:val="24"/>
        </w:rPr>
        <w:t xml:space="preserve"> </w:t>
      </w:r>
      <w:r w:rsidRPr="00941BB9">
        <w:rPr>
          <w:rFonts w:ascii="Times New Roman" w:hAnsi="Times New Roman" w:cs="Times New Roman"/>
          <w:sz w:val="24"/>
          <w:szCs w:val="24"/>
          <w:shd w:val="clear" w:color="auto" w:fill="FFFFFF"/>
        </w:rPr>
        <w:t>(</w:t>
      </w:r>
      <w:proofErr w:type="gramEnd"/>
      <w:r w:rsidRPr="00941BB9">
        <w:rPr>
          <w:rFonts w:ascii="Times New Roman" w:hAnsi="Times New Roman" w:cs="Times New Roman"/>
          <w:sz w:val="24"/>
          <w:szCs w:val="24"/>
          <w:shd w:val="clear" w:color="auto" w:fill="FFFFFF"/>
        </w:rPr>
        <w:t>Arimurti, I., &amp; Nurmala, I. 2017).</w:t>
      </w:r>
      <w:r w:rsidRPr="00941BB9">
        <w:rPr>
          <w:rFonts w:ascii="Times New Roman" w:hAnsi="Times New Roman" w:cs="Times New Roman"/>
          <w:sz w:val="24"/>
          <w:szCs w:val="24"/>
        </w:rPr>
        <w:t xml:space="preserve"> Pernikahan </w:t>
      </w:r>
      <w:proofErr w:type="gramStart"/>
      <w:r w:rsidRPr="00941BB9">
        <w:rPr>
          <w:rFonts w:ascii="Times New Roman" w:hAnsi="Times New Roman" w:cs="Times New Roman"/>
          <w:sz w:val="24"/>
          <w:szCs w:val="24"/>
        </w:rPr>
        <w:t>usia</w:t>
      </w:r>
      <w:proofErr w:type="gramEnd"/>
      <w:r w:rsidRPr="00941BB9">
        <w:rPr>
          <w:rFonts w:ascii="Times New Roman" w:hAnsi="Times New Roman" w:cs="Times New Roman"/>
          <w:sz w:val="24"/>
          <w:szCs w:val="24"/>
        </w:rPr>
        <w:t xml:space="preserve"> dini masih banyak terjadi di berbagai daerah di Indonesia. Banyak faktor yang dapat menyebabkan terjadinya pernikahan usia dini</w:t>
      </w:r>
      <w:proofErr w:type="gramStart"/>
      <w:r w:rsidRPr="00941BB9">
        <w:rPr>
          <w:rFonts w:ascii="Times New Roman" w:hAnsi="Times New Roman" w:cs="Times New Roman"/>
          <w:sz w:val="24"/>
          <w:szCs w:val="24"/>
        </w:rPr>
        <w:t>,  faktor</w:t>
      </w:r>
      <w:proofErr w:type="gramEnd"/>
      <w:r w:rsidRPr="00941BB9">
        <w:rPr>
          <w:rFonts w:ascii="Times New Roman" w:hAnsi="Times New Roman" w:cs="Times New Roman"/>
          <w:sz w:val="24"/>
          <w:szCs w:val="24"/>
        </w:rPr>
        <w:t xml:space="preserve"> penyebab pernikahan usia dini adalah faktor sosial budaya, desakan ekonomi, tingkat pendidikan, sulit mendapat pekerjaan, media sosial, agama serta pandangan dan kepercayaan.</w:t>
      </w:r>
      <w:r>
        <w:rPr>
          <w:rFonts w:ascii="Times New Roman" w:hAnsi="Times New Roman" w:cs="Times New Roman"/>
          <w:sz w:val="24"/>
          <w:szCs w:val="24"/>
        </w:rPr>
        <w:t xml:space="preserve"> (Pohan.N.W</w:t>
      </w:r>
      <w:proofErr w:type="gramStart"/>
      <w:r>
        <w:rPr>
          <w:rFonts w:ascii="Times New Roman" w:hAnsi="Times New Roman" w:cs="Times New Roman"/>
          <w:sz w:val="24"/>
          <w:szCs w:val="24"/>
        </w:rPr>
        <w:t>,2017</w:t>
      </w:r>
      <w:proofErr w:type="gramEnd"/>
      <w:r>
        <w:rPr>
          <w:rFonts w:ascii="Times New Roman" w:hAnsi="Times New Roman" w:cs="Times New Roman"/>
          <w:sz w:val="24"/>
          <w:szCs w:val="24"/>
        </w:rPr>
        <w:t>)</w:t>
      </w:r>
      <w:r w:rsidRPr="00941BB9">
        <w:rPr>
          <w:rFonts w:ascii="Times New Roman" w:hAnsi="Times New Roman" w:cs="Times New Roman"/>
          <w:sz w:val="24"/>
          <w:szCs w:val="24"/>
        </w:rPr>
        <w:t xml:space="preserve"> </w:t>
      </w:r>
      <w:r>
        <w:rPr>
          <w:rFonts w:ascii="Times New Roman" w:hAnsi="Times New Roman" w:cs="Times New Roman"/>
          <w:sz w:val="24"/>
          <w:szCs w:val="24"/>
        </w:rPr>
        <w:t>.</w:t>
      </w:r>
    </w:p>
    <w:p w:rsidR="00A633D2" w:rsidRDefault="00A633D2" w:rsidP="00A057C1">
      <w:pPr>
        <w:pStyle w:val="ListParagraph"/>
        <w:autoSpaceDE w:val="0"/>
        <w:autoSpaceDN w:val="0"/>
        <w:adjustRightInd w:val="0"/>
        <w:spacing w:after="0" w:line="240" w:lineRule="auto"/>
        <w:ind w:firstLine="720"/>
        <w:jc w:val="both"/>
        <w:rPr>
          <w:rFonts w:ascii="Times New Roman" w:hAnsi="Times New Roman" w:cs="Times New Roman"/>
          <w:color w:val="222222"/>
          <w:sz w:val="24"/>
          <w:szCs w:val="24"/>
          <w:shd w:val="clear" w:color="auto" w:fill="FFFFFF"/>
        </w:rPr>
      </w:pPr>
      <w:r w:rsidRPr="002D3C70">
        <w:rPr>
          <w:rFonts w:ascii="Times New Roman" w:hAnsi="Times New Roman" w:cs="Times New Roman"/>
          <w:sz w:val="24"/>
          <w:szCs w:val="24"/>
        </w:rPr>
        <w:t xml:space="preserve">Panjangnya rentang </w:t>
      </w:r>
      <w:proofErr w:type="gramStart"/>
      <w:r w:rsidRPr="002D3C70">
        <w:rPr>
          <w:rFonts w:ascii="Times New Roman" w:hAnsi="Times New Roman" w:cs="Times New Roman"/>
          <w:sz w:val="24"/>
          <w:szCs w:val="24"/>
        </w:rPr>
        <w:t>usia</w:t>
      </w:r>
      <w:proofErr w:type="gramEnd"/>
      <w:r w:rsidRPr="002D3C70">
        <w:rPr>
          <w:rFonts w:ascii="Times New Roman" w:hAnsi="Times New Roman" w:cs="Times New Roman"/>
          <w:sz w:val="24"/>
          <w:szCs w:val="24"/>
        </w:rPr>
        <w:t xml:space="preserve"> reproduktif meningkatkan resiko kanker rahim serta cenderung mengalami anemia, di antara persalinan di usia dini disertai dengan komplikasi kronik yaitu </w:t>
      </w:r>
      <w:r>
        <w:rPr>
          <w:rFonts w:ascii="Times New Roman" w:hAnsi="Times New Roman" w:cs="Times New Roman"/>
          <w:i/>
          <w:iCs/>
          <w:sz w:val="24"/>
          <w:szCs w:val="24"/>
        </w:rPr>
        <w:t xml:space="preserve">obstetric fistula. </w:t>
      </w:r>
      <w:r w:rsidRPr="002D3C70">
        <w:rPr>
          <w:rFonts w:ascii="Times New Roman" w:hAnsi="Times New Roman" w:cs="Times New Roman"/>
          <w:sz w:val="24"/>
          <w:szCs w:val="24"/>
        </w:rPr>
        <w:t>Di Indonesia sebesar 56% remaj</w:t>
      </w:r>
      <w:r>
        <w:rPr>
          <w:rFonts w:ascii="Times New Roman" w:hAnsi="Times New Roman" w:cs="Times New Roman"/>
          <w:sz w:val="24"/>
          <w:szCs w:val="24"/>
        </w:rPr>
        <w:t xml:space="preserve">a perempuan mengalami </w:t>
      </w:r>
      <w:proofErr w:type="gramStart"/>
      <w:r>
        <w:rPr>
          <w:rFonts w:ascii="Times New Roman" w:hAnsi="Times New Roman" w:cs="Times New Roman"/>
          <w:sz w:val="24"/>
          <w:szCs w:val="24"/>
        </w:rPr>
        <w:t>KDRT .</w:t>
      </w:r>
      <w:proofErr w:type="gramEnd"/>
      <w:r w:rsidRPr="00350275">
        <w:rPr>
          <w:rFonts w:ascii="Arial" w:hAnsi="Arial" w:cs="Arial"/>
          <w:color w:val="222222"/>
          <w:sz w:val="20"/>
          <w:szCs w:val="20"/>
          <w:shd w:val="clear" w:color="auto" w:fill="FFFFFF"/>
        </w:rPr>
        <w:t xml:space="preserve"> </w:t>
      </w:r>
      <w:proofErr w:type="gramStart"/>
      <w:r w:rsidRPr="00350275">
        <w:rPr>
          <w:rFonts w:ascii="Times New Roman" w:hAnsi="Times New Roman" w:cs="Times New Roman"/>
          <w:color w:val="222222"/>
          <w:sz w:val="24"/>
          <w:szCs w:val="24"/>
          <w:shd w:val="clear" w:color="auto" w:fill="FFFFFF"/>
        </w:rPr>
        <w:t>(Manalu, A. B 2018)</w:t>
      </w:r>
      <w:r>
        <w:rPr>
          <w:rFonts w:ascii="Times New Roman" w:hAnsi="Times New Roman" w:cs="Times New Roman"/>
          <w:color w:val="222222"/>
          <w:sz w:val="24"/>
          <w:szCs w:val="24"/>
          <w:shd w:val="clear" w:color="auto" w:fill="FFFFFF"/>
        </w:rPr>
        <w:t>.</w:t>
      </w:r>
      <w:proofErr w:type="gramEnd"/>
    </w:p>
    <w:p w:rsidR="00961194" w:rsidRPr="0064496B" w:rsidRDefault="00961194" w:rsidP="00233AF0">
      <w:pPr>
        <w:pStyle w:val="ListParagraph"/>
        <w:spacing w:after="0" w:line="240" w:lineRule="auto"/>
        <w:ind w:firstLine="720"/>
        <w:jc w:val="both"/>
        <w:rPr>
          <w:rFonts w:asciiTheme="majorBidi" w:hAnsiTheme="majorBidi" w:cstheme="majorBidi"/>
          <w:sz w:val="24"/>
          <w:szCs w:val="24"/>
        </w:rPr>
      </w:pPr>
    </w:p>
    <w:p w:rsidR="00961194" w:rsidRDefault="00961194" w:rsidP="00A057C1">
      <w:pPr>
        <w:pStyle w:val="ListParagraph"/>
        <w:autoSpaceDE w:val="0"/>
        <w:autoSpaceDN w:val="0"/>
        <w:adjustRightInd w:val="0"/>
        <w:spacing w:after="0" w:line="240" w:lineRule="auto"/>
        <w:ind w:firstLine="720"/>
        <w:jc w:val="both"/>
        <w:rPr>
          <w:rFonts w:ascii="Times New Roman" w:hAnsi="Times New Roman" w:cs="Times New Roman"/>
          <w:color w:val="222222"/>
          <w:sz w:val="24"/>
          <w:szCs w:val="24"/>
          <w:shd w:val="clear" w:color="auto" w:fill="FFFFFF"/>
        </w:rPr>
      </w:pPr>
    </w:p>
    <w:p w:rsidR="00A633D2" w:rsidRPr="00334F5C" w:rsidRDefault="00A633D2" w:rsidP="00A057C1">
      <w:pPr>
        <w:spacing w:after="0" w:line="240" w:lineRule="auto"/>
        <w:ind w:left="720" w:firstLine="720"/>
        <w:jc w:val="both"/>
        <w:rPr>
          <w:rFonts w:ascii="Times New Roman" w:hAnsi="Times New Roman" w:cs="Times New Roman"/>
          <w:sz w:val="24"/>
          <w:szCs w:val="24"/>
        </w:rPr>
      </w:pPr>
    </w:p>
    <w:p w:rsidR="00D26A4A" w:rsidRDefault="00D26A4A" w:rsidP="0050777C">
      <w:pPr>
        <w:spacing w:after="0" w:line="240" w:lineRule="auto"/>
        <w:ind w:left="360" w:firstLine="360"/>
        <w:jc w:val="both"/>
        <w:rPr>
          <w:rFonts w:ascii="Times New Roman" w:hAnsi="Times New Roman" w:cs="Times New Roman"/>
          <w:sz w:val="24"/>
          <w:szCs w:val="24"/>
        </w:rPr>
      </w:pPr>
    </w:p>
    <w:p w:rsidR="00D7090C" w:rsidRDefault="00D26A4A" w:rsidP="00A633D2">
      <w:pPr>
        <w:spacing w:after="0"/>
        <w:rPr>
          <w:rFonts w:ascii="Times New Roman" w:hAnsi="Times New Roman" w:cs="Times New Roman"/>
          <w:b/>
          <w:sz w:val="24"/>
          <w:szCs w:val="24"/>
        </w:rPr>
      </w:pPr>
      <w:r w:rsidRPr="00D26A4A">
        <w:rPr>
          <w:rFonts w:ascii="Times New Roman" w:hAnsi="Times New Roman" w:cs="Times New Roman"/>
          <w:b/>
          <w:sz w:val="24"/>
          <w:szCs w:val="24"/>
        </w:rPr>
        <w:t>METODE PENELITIAN</w:t>
      </w:r>
    </w:p>
    <w:p w:rsidR="00336A6F" w:rsidRDefault="00F13DFE" w:rsidP="003C7FC1">
      <w:pPr>
        <w:tabs>
          <w:tab w:val="left" w:pos="630"/>
        </w:tabs>
        <w:spacing w:line="240" w:lineRule="auto"/>
        <w:ind w:left="360" w:hanging="360"/>
        <w:jc w:val="both"/>
        <w:rPr>
          <w:rFonts w:ascii="Times New Roman" w:hAnsi="Times New Roman" w:cs="Times New Roman"/>
          <w:sz w:val="24"/>
        </w:rPr>
      </w:pPr>
      <w:r w:rsidRPr="00D62019">
        <w:rPr>
          <w:rFonts w:asciiTheme="majorBidi" w:hAnsiTheme="majorBidi" w:cstheme="majorBidi"/>
          <w:b/>
          <w:sz w:val="24"/>
          <w:szCs w:val="24"/>
        </w:rPr>
        <w:t xml:space="preserve">       </w:t>
      </w:r>
      <w:r w:rsidR="00A633D2" w:rsidRPr="00FA771A">
        <w:rPr>
          <w:rFonts w:ascii="Times New Roman" w:hAnsi="Times New Roman" w:cs="Times New Roman"/>
          <w:sz w:val="24"/>
        </w:rPr>
        <w:t>Jenis penelitian ini adalah</w:t>
      </w:r>
      <w:r w:rsidR="00A633D2">
        <w:rPr>
          <w:rFonts w:ascii="Times New Roman" w:hAnsi="Times New Roman" w:cs="Times New Roman"/>
          <w:sz w:val="24"/>
        </w:rPr>
        <w:t xml:space="preserve"> </w:t>
      </w:r>
      <w:r w:rsidR="00A633D2" w:rsidRPr="00FA771A">
        <w:rPr>
          <w:rFonts w:ascii="Times New Roman" w:hAnsi="Times New Roman" w:cs="Times New Roman"/>
          <w:sz w:val="24"/>
        </w:rPr>
        <w:t xml:space="preserve">kuantitatif menggunakan desain </w:t>
      </w:r>
      <w:r w:rsidR="00A633D2">
        <w:rPr>
          <w:rFonts w:ascii="Times New Roman" w:hAnsi="Times New Roman" w:cs="Times New Roman"/>
          <w:sz w:val="24"/>
        </w:rPr>
        <w:t xml:space="preserve"> “</w:t>
      </w:r>
      <w:r w:rsidR="00A633D2" w:rsidRPr="00FA771A">
        <w:rPr>
          <w:rFonts w:ascii="Times New Roman" w:hAnsi="Times New Roman" w:cs="Times New Roman"/>
          <w:i/>
          <w:sz w:val="24"/>
        </w:rPr>
        <w:t xml:space="preserve">Quasi </w:t>
      </w:r>
      <w:r w:rsidR="00A633D2">
        <w:rPr>
          <w:rFonts w:ascii="Times New Roman" w:hAnsi="Times New Roman" w:cs="Times New Roman"/>
          <w:i/>
          <w:sz w:val="24"/>
        </w:rPr>
        <w:t>E</w:t>
      </w:r>
      <w:r w:rsidR="00A633D2" w:rsidRPr="00FA771A">
        <w:rPr>
          <w:rFonts w:ascii="Times New Roman" w:hAnsi="Times New Roman" w:cs="Times New Roman"/>
          <w:i/>
          <w:sz w:val="24"/>
        </w:rPr>
        <w:t>xperiment</w:t>
      </w:r>
      <w:r w:rsidR="00A633D2">
        <w:rPr>
          <w:rFonts w:ascii="Times New Roman" w:hAnsi="Times New Roman" w:cs="Times New Roman"/>
          <w:i/>
          <w:sz w:val="24"/>
        </w:rPr>
        <w:t>”</w:t>
      </w:r>
      <w:r w:rsidR="00A633D2" w:rsidRPr="00FA771A">
        <w:rPr>
          <w:rFonts w:ascii="Times New Roman" w:hAnsi="Times New Roman" w:cs="Times New Roman"/>
          <w:sz w:val="24"/>
        </w:rPr>
        <w:t xml:space="preserve"> dengan pendekatan </w:t>
      </w:r>
      <w:r w:rsidR="00A633D2">
        <w:rPr>
          <w:rFonts w:ascii="Times New Roman" w:hAnsi="Times New Roman" w:cs="Times New Roman"/>
          <w:sz w:val="24"/>
        </w:rPr>
        <w:t>“</w:t>
      </w:r>
      <w:r w:rsidR="00A633D2" w:rsidRPr="00FA771A">
        <w:rPr>
          <w:rFonts w:ascii="Times New Roman" w:hAnsi="Times New Roman" w:cs="Times New Roman"/>
          <w:i/>
          <w:sz w:val="24"/>
        </w:rPr>
        <w:t>One Group Pretest-</w:t>
      </w:r>
      <w:r w:rsidR="00A633D2">
        <w:rPr>
          <w:rFonts w:ascii="Times New Roman" w:hAnsi="Times New Roman" w:cs="Times New Roman"/>
          <w:i/>
          <w:sz w:val="24"/>
        </w:rPr>
        <w:t>P</w:t>
      </w:r>
      <w:r w:rsidR="00A633D2" w:rsidRPr="00FA771A">
        <w:rPr>
          <w:rFonts w:ascii="Times New Roman" w:hAnsi="Times New Roman" w:cs="Times New Roman"/>
          <w:i/>
          <w:sz w:val="24"/>
        </w:rPr>
        <w:t>ostest Design</w:t>
      </w:r>
      <w:r w:rsidR="00A633D2">
        <w:rPr>
          <w:rFonts w:ascii="Times New Roman" w:hAnsi="Times New Roman" w:cs="Times New Roman"/>
          <w:i/>
          <w:sz w:val="24"/>
        </w:rPr>
        <w:t>”</w:t>
      </w:r>
      <w:r w:rsidR="00A633D2">
        <w:rPr>
          <w:rFonts w:ascii="Times New Roman" w:hAnsi="Times New Roman" w:cs="Times New Roman"/>
          <w:sz w:val="24"/>
        </w:rPr>
        <w:t>, dimana dalam pelaksanaan penelitian dilakukan pengukuran pertama (pre-test), kemudian diberikan intervensi (perlakuan/tindakan), setelah itu dilakukan pengukuran berikutnya (post-test) yang ter</w:t>
      </w:r>
      <w:r w:rsidR="00262149">
        <w:rPr>
          <w:rFonts w:ascii="Times New Roman" w:hAnsi="Times New Roman" w:cs="Times New Roman"/>
          <w:sz w:val="24"/>
        </w:rPr>
        <w:t>jadi setelah adanya eksperimen,</w:t>
      </w:r>
      <w:r w:rsidR="007F3C6C">
        <w:rPr>
          <w:rFonts w:ascii="Times New Roman" w:hAnsi="Times New Roman" w:cs="Times New Roman"/>
          <w:i/>
          <w:sz w:val="24"/>
        </w:rPr>
        <w:t xml:space="preserve"> </w:t>
      </w:r>
      <w:r w:rsidR="007F3C6C">
        <w:rPr>
          <w:rFonts w:ascii="Times New Roman" w:hAnsi="Times New Roman" w:cs="Times New Roman"/>
          <w:sz w:val="24"/>
        </w:rPr>
        <w:t>di mana untuk pengukuran pengetahuan menggunakan 20 pertanyaan dengan 3 kategori yaitu Baik skor 0-6, Cukup skor 7-13, Kurang skor 14-20.</w:t>
      </w:r>
      <w:r w:rsidR="008F3EF5">
        <w:rPr>
          <w:rFonts w:ascii="Times New Roman" w:hAnsi="Times New Roman" w:cs="Times New Roman"/>
          <w:sz w:val="24"/>
        </w:rPr>
        <w:t xml:space="preserve"> </w:t>
      </w:r>
      <w:proofErr w:type="gramStart"/>
      <w:r w:rsidR="008F3EF5">
        <w:rPr>
          <w:rFonts w:ascii="Times New Roman" w:hAnsi="Times New Roman" w:cs="Times New Roman"/>
          <w:sz w:val="24"/>
        </w:rPr>
        <w:t>Dimana skor terendah 0 dan skor tertinngi 20.</w:t>
      </w:r>
      <w:proofErr w:type="gramEnd"/>
      <w:r w:rsidR="00E96073">
        <w:rPr>
          <w:rFonts w:ascii="Times New Roman" w:hAnsi="Times New Roman" w:cs="Times New Roman"/>
          <w:sz w:val="24"/>
        </w:rPr>
        <w:t xml:space="preserve"> </w:t>
      </w:r>
      <w:proofErr w:type="gramStart"/>
      <w:r w:rsidR="00E96073">
        <w:rPr>
          <w:rFonts w:ascii="Times New Roman" w:hAnsi="Times New Roman" w:cs="Times New Roman"/>
          <w:sz w:val="24"/>
        </w:rPr>
        <w:t>Kemudian data yang di peroleh di analisis menggunakan program computer SPSS dengan menggunakan uji Wilcoxon.</w:t>
      </w:r>
      <w:proofErr w:type="gramEnd"/>
    </w:p>
    <w:p w:rsidR="00233AF0" w:rsidRPr="007F3C6C" w:rsidRDefault="00233AF0" w:rsidP="00275241">
      <w:pPr>
        <w:tabs>
          <w:tab w:val="left" w:pos="630"/>
        </w:tabs>
        <w:spacing w:line="240" w:lineRule="auto"/>
        <w:ind w:left="720" w:hanging="720"/>
        <w:jc w:val="both"/>
        <w:rPr>
          <w:rFonts w:ascii="Times New Roman" w:hAnsi="Times New Roman" w:cs="Times New Roman"/>
          <w:sz w:val="24"/>
        </w:rPr>
      </w:pPr>
    </w:p>
    <w:p w:rsidR="005C600A" w:rsidRDefault="00D26A4A" w:rsidP="009F1226">
      <w:pPr>
        <w:rPr>
          <w:rFonts w:ascii="Times New Roman" w:hAnsi="Times New Roman" w:cs="Times New Roman"/>
          <w:b/>
          <w:sz w:val="24"/>
          <w:szCs w:val="24"/>
        </w:rPr>
      </w:pPr>
      <w:r w:rsidRPr="00D26A4A">
        <w:rPr>
          <w:rFonts w:ascii="Times New Roman" w:hAnsi="Times New Roman" w:cs="Times New Roman"/>
          <w:b/>
          <w:sz w:val="24"/>
          <w:szCs w:val="24"/>
        </w:rPr>
        <w:t>HASIL</w:t>
      </w:r>
    </w:p>
    <w:p w:rsidR="00B50779" w:rsidRPr="006B2DA1" w:rsidRDefault="00B50779" w:rsidP="004E4949">
      <w:pPr>
        <w:pStyle w:val="ListParagraph"/>
        <w:numPr>
          <w:ilvl w:val="0"/>
          <w:numId w:val="6"/>
        </w:numPr>
        <w:spacing w:after="0" w:line="240" w:lineRule="auto"/>
        <w:ind w:left="270" w:hanging="270"/>
        <w:jc w:val="both"/>
        <w:rPr>
          <w:rFonts w:asciiTheme="majorBidi" w:hAnsiTheme="majorBidi" w:cstheme="majorBidi"/>
          <w:b/>
          <w:sz w:val="24"/>
          <w:szCs w:val="24"/>
        </w:rPr>
      </w:pPr>
      <w:r w:rsidRPr="003E4212">
        <w:rPr>
          <w:rFonts w:asciiTheme="majorBidi" w:hAnsiTheme="majorBidi" w:cstheme="majorBidi"/>
          <w:b/>
          <w:sz w:val="24"/>
          <w:szCs w:val="24"/>
        </w:rPr>
        <w:t xml:space="preserve">Gambaran Responden Berdasarkan </w:t>
      </w:r>
      <w:r w:rsidR="00905CCB">
        <w:rPr>
          <w:rFonts w:asciiTheme="majorBidi" w:hAnsiTheme="majorBidi" w:cstheme="majorBidi"/>
          <w:b/>
          <w:bCs/>
          <w:sz w:val="24"/>
          <w:szCs w:val="24"/>
        </w:rPr>
        <w:t>Variabel Yang Diteliti</w:t>
      </w:r>
    </w:p>
    <w:p w:rsidR="00B50779" w:rsidRDefault="007F144A" w:rsidP="00B50779">
      <w:pPr>
        <w:pStyle w:val="ListParagraph"/>
        <w:spacing w:after="0" w:line="240" w:lineRule="auto"/>
        <w:ind w:left="1004"/>
        <w:jc w:val="center"/>
        <w:rPr>
          <w:rFonts w:asciiTheme="majorBidi" w:hAnsiTheme="majorBidi" w:cstheme="majorBidi"/>
          <w:b/>
          <w:bCs/>
          <w:sz w:val="24"/>
          <w:szCs w:val="24"/>
          <w:lang w:val="id-ID"/>
        </w:rPr>
      </w:pPr>
      <w:r>
        <w:rPr>
          <w:rFonts w:asciiTheme="majorBidi" w:hAnsiTheme="majorBidi" w:cstheme="majorBidi"/>
          <w:b/>
          <w:bCs/>
          <w:sz w:val="24"/>
          <w:szCs w:val="24"/>
        </w:rPr>
        <w:t>Tabel 1</w:t>
      </w:r>
    </w:p>
    <w:p w:rsidR="00B50779" w:rsidRDefault="00B50779" w:rsidP="00530003">
      <w:pPr>
        <w:pStyle w:val="ListParagraph"/>
        <w:spacing w:after="0" w:line="240" w:lineRule="auto"/>
        <w:ind w:left="1004"/>
        <w:jc w:val="center"/>
        <w:rPr>
          <w:rFonts w:asciiTheme="majorBidi" w:hAnsiTheme="majorBidi" w:cstheme="majorBidi"/>
          <w:b/>
          <w:bCs/>
          <w:sz w:val="24"/>
          <w:szCs w:val="24"/>
        </w:rPr>
      </w:pPr>
      <w:r w:rsidRPr="006B2DA1">
        <w:rPr>
          <w:rFonts w:asciiTheme="majorBidi" w:hAnsiTheme="majorBidi" w:cstheme="majorBidi"/>
          <w:b/>
          <w:bCs/>
          <w:sz w:val="24"/>
          <w:szCs w:val="24"/>
        </w:rPr>
        <w:t>Distribusi Frekuensi Berdasarkan</w:t>
      </w:r>
      <w:r w:rsidR="00E407DB">
        <w:rPr>
          <w:rFonts w:asciiTheme="majorBidi" w:hAnsiTheme="majorBidi" w:cstheme="majorBidi"/>
          <w:b/>
          <w:bCs/>
          <w:sz w:val="24"/>
          <w:szCs w:val="24"/>
          <w:lang w:val="id-ID"/>
        </w:rPr>
        <w:t xml:space="preserve"> Penggunaan </w:t>
      </w:r>
      <w:r w:rsidR="00E407DB">
        <w:rPr>
          <w:rFonts w:asciiTheme="majorBidi" w:hAnsiTheme="majorBidi" w:cstheme="majorBidi"/>
          <w:b/>
          <w:bCs/>
          <w:sz w:val="24"/>
          <w:szCs w:val="24"/>
        </w:rPr>
        <w:t>umur, jenis kelamin</w:t>
      </w:r>
      <w:proofErr w:type="gramStart"/>
      <w:r w:rsidR="009B320C">
        <w:rPr>
          <w:rFonts w:asciiTheme="majorBidi" w:hAnsiTheme="majorBidi" w:cstheme="majorBidi"/>
          <w:b/>
          <w:bCs/>
          <w:sz w:val="24"/>
          <w:szCs w:val="24"/>
        </w:rPr>
        <w:t xml:space="preserve">, </w:t>
      </w:r>
      <w:r w:rsidR="009B320C">
        <w:rPr>
          <w:rFonts w:asciiTheme="majorBidi" w:hAnsiTheme="majorBidi" w:cstheme="majorBidi"/>
          <w:b/>
          <w:bCs/>
          <w:sz w:val="24"/>
          <w:szCs w:val="24"/>
          <w:lang w:val="id-ID"/>
        </w:rPr>
        <w:t xml:space="preserve"> </w:t>
      </w:r>
      <w:r w:rsidR="00E407DB">
        <w:rPr>
          <w:rFonts w:asciiTheme="majorBidi" w:hAnsiTheme="majorBidi" w:cstheme="majorBidi"/>
          <w:b/>
          <w:bCs/>
          <w:sz w:val="24"/>
          <w:szCs w:val="24"/>
        </w:rPr>
        <w:t>dan</w:t>
      </w:r>
      <w:proofErr w:type="gramEnd"/>
      <w:r w:rsidR="00E407DB">
        <w:rPr>
          <w:rFonts w:asciiTheme="majorBidi" w:hAnsiTheme="majorBidi" w:cstheme="majorBidi"/>
          <w:b/>
          <w:bCs/>
          <w:sz w:val="24"/>
          <w:szCs w:val="24"/>
        </w:rPr>
        <w:t xml:space="preserve"> </w:t>
      </w:r>
      <w:r w:rsidR="00961194">
        <w:rPr>
          <w:rFonts w:asciiTheme="majorBidi" w:hAnsiTheme="majorBidi" w:cstheme="majorBidi"/>
          <w:b/>
          <w:bCs/>
          <w:sz w:val="24"/>
          <w:szCs w:val="24"/>
        </w:rPr>
        <w:t xml:space="preserve"> pengetahuan pre dan post</w:t>
      </w:r>
    </w:p>
    <w:p w:rsidR="00336A6F" w:rsidRPr="009B320C" w:rsidRDefault="00336A6F" w:rsidP="00530003">
      <w:pPr>
        <w:pStyle w:val="ListParagraph"/>
        <w:spacing w:after="0" w:line="240" w:lineRule="auto"/>
        <w:ind w:left="1004"/>
        <w:jc w:val="center"/>
        <w:rPr>
          <w:rFonts w:asciiTheme="majorBidi" w:hAnsiTheme="majorBidi" w:cstheme="majorBidi"/>
          <w:b/>
          <w:bCs/>
          <w:sz w:val="24"/>
          <w:szCs w:val="24"/>
        </w:rPr>
      </w:pPr>
    </w:p>
    <w:tbl>
      <w:tblPr>
        <w:tblStyle w:val="TableGrid"/>
        <w:tblW w:w="7375" w:type="dxa"/>
        <w:tblInd w:w="997" w:type="dxa"/>
        <w:tblLook w:val="04A0" w:firstRow="1" w:lastRow="0" w:firstColumn="1" w:lastColumn="0" w:noHBand="0" w:noVBand="1"/>
      </w:tblPr>
      <w:tblGrid>
        <w:gridCol w:w="2610"/>
        <w:gridCol w:w="2337"/>
        <w:gridCol w:w="2428"/>
      </w:tblGrid>
      <w:tr w:rsidR="00B50779" w:rsidRPr="003E4212" w:rsidTr="00336A6F">
        <w:trPr>
          <w:trHeight w:val="431"/>
        </w:trPr>
        <w:tc>
          <w:tcPr>
            <w:tcW w:w="2610" w:type="dxa"/>
          </w:tcPr>
          <w:p w:rsidR="00B50779" w:rsidRPr="00336A6F" w:rsidRDefault="009C2D3F" w:rsidP="009C2D3F">
            <w:pPr>
              <w:pStyle w:val="ListParagraph"/>
              <w:ind w:left="0"/>
              <w:jc w:val="center"/>
              <w:rPr>
                <w:rFonts w:asciiTheme="majorBidi" w:hAnsiTheme="majorBidi" w:cstheme="majorBidi"/>
                <w:b/>
                <w:color w:val="000000" w:themeColor="text1"/>
                <w:sz w:val="24"/>
                <w:szCs w:val="24"/>
              </w:rPr>
            </w:pPr>
            <w:r w:rsidRPr="00336A6F">
              <w:rPr>
                <w:rFonts w:asciiTheme="majorBidi" w:hAnsiTheme="majorBidi" w:cstheme="majorBidi"/>
                <w:b/>
                <w:color w:val="000000" w:themeColor="text1"/>
                <w:sz w:val="24"/>
                <w:szCs w:val="24"/>
              </w:rPr>
              <w:t>Variabel</w:t>
            </w:r>
          </w:p>
        </w:tc>
        <w:tc>
          <w:tcPr>
            <w:tcW w:w="2337" w:type="dxa"/>
          </w:tcPr>
          <w:p w:rsidR="00B50779" w:rsidRPr="00336A6F" w:rsidRDefault="00B50779" w:rsidP="00B50779">
            <w:pPr>
              <w:pStyle w:val="ListParagraph"/>
              <w:ind w:left="0"/>
              <w:jc w:val="center"/>
              <w:rPr>
                <w:rFonts w:asciiTheme="majorBidi" w:hAnsiTheme="majorBidi" w:cstheme="majorBidi"/>
                <w:b/>
                <w:color w:val="000000" w:themeColor="text1"/>
                <w:sz w:val="24"/>
                <w:szCs w:val="24"/>
              </w:rPr>
            </w:pPr>
            <w:r w:rsidRPr="00336A6F">
              <w:rPr>
                <w:rFonts w:asciiTheme="majorBidi" w:hAnsiTheme="majorBidi" w:cstheme="majorBidi"/>
                <w:b/>
                <w:color w:val="000000" w:themeColor="text1"/>
                <w:sz w:val="24"/>
                <w:szCs w:val="24"/>
              </w:rPr>
              <w:t>Frekuensi</w:t>
            </w:r>
          </w:p>
        </w:tc>
        <w:tc>
          <w:tcPr>
            <w:tcW w:w="2428" w:type="dxa"/>
          </w:tcPr>
          <w:p w:rsidR="00B50779" w:rsidRPr="00336A6F" w:rsidRDefault="00B50779" w:rsidP="00B50779">
            <w:pPr>
              <w:pStyle w:val="ListParagraph"/>
              <w:ind w:left="0"/>
              <w:jc w:val="center"/>
              <w:rPr>
                <w:rFonts w:asciiTheme="majorBidi" w:hAnsiTheme="majorBidi" w:cstheme="majorBidi"/>
                <w:b/>
                <w:color w:val="000000" w:themeColor="text1"/>
                <w:sz w:val="24"/>
                <w:szCs w:val="24"/>
              </w:rPr>
            </w:pPr>
            <w:r w:rsidRPr="00336A6F">
              <w:rPr>
                <w:rFonts w:asciiTheme="majorBidi" w:hAnsiTheme="majorBidi" w:cstheme="majorBidi"/>
                <w:b/>
                <w:color w:val="000000" w:themeColor="text1"/>
                <w:sz w:val="24"/>
                <w:szCs w:val="24"/>
              </w:rPr>
              <w:t>Persentase</w:t>
            </w:r>
          </w:p>
        </w:tc>
      </w:tr>
      <w:tr w:rsidR="00006C56" w:rsidRPr="003E4212" w:rsidTr="00A239E2">
        <w:trPr>
          <w:trHeight w:val="431"/>
        </w:trPr>
        <w:tc>
          <w:tcPr>
            <w:tcW w:w="2610" w:type="dxa"/>
          </w:tcPr>
          <w:p w:rsidR="00006C56" w:rsidRDefault="00006C56" w:rsidP="00A261AE">
            <w:pPr>
              <w:pStyle w:val="ListParagraph"/>
              <w:ind w:left="0"/>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Age (year), mean±SD*</w:t>
            </w:r>
          </w:p>
        </w:tc>
        <w:tc>
          <w:tcPr>
            <w:tcW w:w="4765" w:type="dxa"/>
            <w:gridSpan w:val="2"/>
          </w:tcPr>
          <w:p w:rsidR="00006C56" w:rsidRPr="00006C56" w:rsidRDefault="00006C56" w:rsidP="00006C56">
            <w:pPr>
              <w:pStyle w:val="ListParagraph"/>
              <w:ind w:left="0"/>
              <w:jc w:val="center"/>
              <w:rPr>
                <w:rFonts w:asciiTheme="majorBidi" w:hAnsiTheme="majorBidi" w:cstheme="majorBidi"/>
                <w:color w:val="000000" w:themeColor="text1"/>
                <w:sz w:val="24"/>
                <w:szCs w:val="24"/>
                <w:lang w:val="en-US"/>
              </w:rPr>
            </w:pPr>
            <w:r>
              <w:rPr>
                <w:rFonts w:asciiTheme="majorBidi" w:hAnsiTheme="majorBidi" w:cstheme="majorBidi"/>
                <w:color w:val="000000" w:themeColor="text1"/>
                <w:sz w:val="24"/>
                <w:szCs w:val="24"/>
                <w:lang w:val="en-US"/>
              </w:rPr>
              <w:t>1.34</w:t>
            </w:r>
            <w:r>
              <w:rPr>
                <w:rFonts w:asciiTheme="minorEastAsia" w:hAnsiTheme="minorEastAsia" w:cstheme="minorEastAsia" w:hint="eastAsia"/>
                <w:color w:val="000000" w:themeColor="text1"/>
                <w:sz w:val="24"/>
                <w:szCs w:val="24"/>
                <w:lang w:val="en-US"/>
              </w:rPr>
              <w:t>±</w:t>
            </w:r>
            <w:r>
              <w:rPr>
                <w:rFonts w:asciiTheme="majorBidi" w:hAnsiTheme="majorBidi" w:cstheme="majorBidi"/>
                <w:color w:val="000000" w:themeColor="text1"/>
                <w:sz w:val="24"/>
                <w:szCs w:val="24"/>
                <w:lang w:val="en-US"/>
              </w:rPr>
              <w:t>0.479</w:t>
            </w:r>
          </w:p>
        </w:tc>
      </w:tr>
      <w:tr w:rsidR="009C2D3F" w:rsidRPr="003E4212" w:rsidTr="00336A6F">
        <w:trPr>
          <w:trHeight w:val="431"/>
        </w:trPr>
        <w:tc>
          <w:tcPr>
            <w:tcW w:w="2610" w:type="dxa"/>
          </w:tcPr>
          <w:p w:rsidR="009C2D3F" w:rsidRPr="00336A6F" w:rsidRDefault="00672C32" w:rsidP="00A261AE">
            <w:pPr>
              <w:pStyle w:val="ListParagraph"/>
              <w:ind w:left="0"/>
              <w:rPr>
                <w:rFonts w:asciiTheme="majorBidi" w:hAnsiTheme="majorBidi" w:cstheme="majorBidi"/>
                <w:b/>
                <w:color w:val="000000" w:themeColor="text1"/>
                <w:sz w:val="24"/>
                <w:szCs w:val="24"/>
              </w:rPr>
            </w:pPr>
            <w:r w:rsidRPr="00336A6F">
              <w:rPr>
                <w:rFonts w:asciiTheme="majorBidi" w:hAnsiTheme="majorBidi" w:cstheme="majorBidi"/>
                <w:b/>
                <w:color w:val="000000" w:themeColor="text1"/>
                <w:sz w:val="24"/>
                <w:szCs w:val="24"/>
              </w:rPr>
              <w:t>Jenis Kelamin</w:t>
            </w:r>
          </w:p>
        </w:tc>
        <w:tc>
          <w:tcPr>
            <w:tcW w:w="2337" w:type="dxa"/>
          </w:tcPr>
          <w:p w:rsidR="009C2D3F" w:rsidRPr="00563AAF" w:rsidRDefault="009C2D3F" w:rsidP="00A261AE">
            <w:pPr>
              <w:pStyle w:val="ListParagraph"/>
              <w:ind w:left="0"/>
              <w:rPr>
                <w:rFonts w:asciiTheme="majorBidi" w:hAnsiTheme="majorBidi" w:cstheme="majorBidi"/>
                <w:color w:val="000000" w:themeColor="text1"/>
                <w:sz w:val="24"/>
                <w:szCs w:val="24"/>
              </w:rPr>
            </w:pPr>
          </w:p>
        </w:tc>
        <w:tc>
          <w:tcPr>
            <w:tcW w:w="2428" w:type="dxa"/>
          </w:tcPr>
          <w:p w:rsidR="009C2D3F" w:rsidRPr="00563AAF" w:rsidRDefault="009C2D3F" w:rsidP="00A261AE">
            <w:pPr>
              <w:pStyle w:val="ListParagraph"/>
              <w:ind w:left="0"/>
              <w:rPr>
                <w:rFonts w:asciiTheme="majorBidi" w:hAnsiTheme="majorBidi" w:cstheme="majorBidi"/>
                <w:color w:val="000000" w:themeColor="text1"/>
                <w:sz w:val="24"/>
                <w:szCs w:val="24"/>
              </w:rPr>
            </w:pPr>
          </w:p>
        </w:tc>
      </w:tr>
      <w:tr w:rsidR="00B50779" w:rsidRPr="003E4212" w:rsidTr="00336A6F">
        <w:trPr>
          <w:trHeight w:val="405"/>
        </w:trPr>
        <w:tc>
          <w:tcPr>
            <w:tcW w:w="2610" w:type="dxa"/>
          </w:tcPr>
          <w:p w:rsidR="00B50779" w:rsidRPr="00336A6F" w:rsidRDefault="00336A6F" w:rsidP="00A261AE">
            <w:pPr>
              <w:pStyle w:val="ListParagraph"/>
              <w:ind w:left="0"/>
              <w:rPr>
                <w:rFonts w:asciiTheme="majorBidi" w:hAnsiTheme="majorBidi" w:cstheme="majorBidi"/>
                <w:color w:val="000000" w:themeColor="text1"/>
                <w:sz w:val="24"/>
                <w:szCs w:val="24"/>
                <w:lang w:val="en-US"/>
              </w:rPr>
            </w:pPr>
            <w:r w:rsidRPr="00336A6F">
              <w:rPr>
                <w:rFonts w:asciiTheme="majorBidi" w:hAnsiTheme="majorBidi" w:cstheme="majorBidi"/>
                <w:color w:val="000000" w:themeColor="text1"/>
                <w:sz w:val="24"/>
                <w:szCs w:val="24"/>
                <w:lang w:val="en-US"/>
              </w:rPr>
              <w:t>Laki-laki</w:t>
            </w:r>
          </w:p>
        </w:tc>
        <w:tc>
          <w:tcPr>
            <w:tcW w:w="2337" w:type="dxa"/>
          </w:tcPr>
          <w:p w:rsidR="00B50779" w:rsidRPr="0035422A" w:rsidRDefault="0035422A" w:rsidP="0002275E">
            <w:pPr>
              <w:pStyle w:val="ListParagraph"/>
              <w:ind w:left="0"/>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16</w:t>
            </w:r>
          </w:p>
        </w:tc>
        <w:tc>
          <w:tcPr>
            <w:tcW w:w="2428" w:type="dxa"/>
          </w:tcPr>
          <w:p w:rsidR="00B50779" w:rsidRPr="0035422A" w:rsidRDefault="0035422A" w:rsidP="0002275E">
            <w:pPr>
              <w:pStyle w:val="ListParagraph"/>
              <w:ind w:left="0"/>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66</w:t>
            </w:r>
          </w:p>
        </w:tc>
      </w:tr>
      <w:tr w:rsidR="00B50779" w:rsidRPr="003E4212" w:rsidTr="00336A6F">
        <w:trPr>
          <w:trHeight w:val="419"/>
        </w:trPr>
        <w:tc>
          <w:tcPr>
            <w:tcW w:w="2610" w:type="dxa"/>
          </w:tcPr>
          <w:p w:rsidR="00B50779" w:rsidRPr="00336A6F" w:rsidRDefault="00336A6F" w:rsidP="00A261AE">
            <w:pPr>
              <w:pStyle w:val="ListParagraph"/>
              <w:ind w:left="0"/>
              <w:rPr>
                <w:rFonts w:asciiTheme="majorBidi" w:hAnsiTheme="majorBidi" w:cstheme="majorBidi"/>
                <w:color w:val="000000" w:themeColor="text1"/>
                <w:sz w:val="24"/>
                <w:szCs w:val="24"/>
                <w:lang w:val="en-US"/>
              </w:rPr>
            </w:pPr>
            <w:r w:rsidRPr="00336A6F">
              <w:rPr>
                <w:rFonts w:asciiTheme="majorBidi" w:hAnsiTheme="majorBidi" w:cstheme="majorBidi"/>
                <w:color w:val="000000" w:themeColor="text1"/>
                <w:sz w:val="24"/>
                <w:szCs w:val="24"/>
                <w:lang w:val="en-US"/>
              </w:rPr>
              <w:t>Perempuan</w:t>
            </w:r>
          </w:p>
        </w:tc>
        <w:tc>
          <w:tcPr>
            <w:tcW w:w="2337" w:type="dxa"/>
          </w:tcPr>
          <w:p w:rsidR="00B50779" w:rsidRPr="0035422A" w:rsidRDefault="0035422A" w:rsidP="0002275E">
            <w:pPr>
              <w:pStyle w:val="ListParagraph"/>
              <w:ind w:left="0"/>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31</w:t>
            </w:r>
          </w:p>
        </w:tc>
        <w:tc>
          <w:tcPr>
            <w:tcW w:w="2428" w:type="dxa"/>
          </w:tcPr>
          <w:p w:rsidR="00B50779" w:rsidRPr="0035422A" w:rsidRDefault="0035422A" w:rsidP="0002275E">
            <w:pPr>
              <w:pStyle w:val="ListParagraph"/>
              <w:ind w:left="0"/>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34</w:t>
            </w:r>
          </w:p>
        </w:tc>
      </w:tr>
      <w:tr w:rsidR="00006C56" w:rsidRPr="003E4212" w:rsidTr="00B96C6D">
        <w:trPr>
          <w:trHeight w:val="419"/>
        </w:trPr>
        <w:tc>
          <w:tcPr>
            <w:tcW w:w="2610" w:type="dxa"/>
          </w:tcPr>
          <w:p w:rsidR="00006C56" w:rsidRPr="009C2D3F" w:rsidRDefault="00006C56" w:rsidP="00A261AE">
            <w:pPr>
              <w:pStyle w:val="ListParagraph"/>
              <w:ind w:left="0"/>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Age (year), mean±SD*</w:t>
            </w:r>
          </w:p>
        </w:tc>
        <w:tc>
          <w:tcPr>
            <w:tcW w:w="4765" w:type="dxa"/>
            <w:gridSpan w:val="2"/>
          </w:tcPr>
          <w:p w:rsidR="00006C56" w:rsidRPr="00563AAF" w:rsidRDefault="00006C56" w:rsidP="0002275E">
            <w:pPr>
              <w:pStyle w:val="ListParagraph"/>
              <w:ind w:left="0"/>
              <w:jc w:val="center"/>
              <w:rPr>
                <w:rFonts w:ascii="Times New Roman" w:hAnsi="Times New Roman" w:cs="Times New Roman"/>
                <w:color w:val="000000" w:themeColor="text1"/>
                <w:sz w:val="24"/>
                <w:szCs w:val="24"/>
              </w:rPr>
            </w:pPr>
            <w:r>
              <w:rPr>
                <w:rFonts w:asciiTheme="majorBidi" w:hAnsiTheme="majorBidi" w:cstheme="majorBidi"/>
                <w:color w:val="000000" w:themeColor="text1"/>
                <w:sz w:val="24"/>
                <w:szCs w:val="24"/>
                <w:lang w:val="en-US"/>
              </w:rPr>
              <w:t>2.17</w:t>
            </w:r>
            <w:r>
              <w:rPr>
                <w:rFonts w:asciiTheme="minorEastAsia" w:hAnsiTheme="minorEastAsia" w:cstheme="minorEastAsia" w:hint="eastAsia"/>
                <w:color w:val="000000" w:themeColor="text1"/>
                <w:sz w:val="24"/>
                <w:szCs w:val="24"/>
                <w:lang w:val="en-US"/>
              </w:rPr>
              <w:t>±</w:t>
            </w:r>
            <w:r>
              <w:rPr>
                <w:rFonts w:asciiTheme="majorBidi" w:hAnsiTheme="majorBidi" w:cstheme="majorBidi"/>
                <w:color w:val="000000" w:themeColor="text1"/>
                <w:sz w:val="24"/>
                <w:szCs w:val="24"/>
                <w:lang w:val="en-US"/>
              </w:rPr>
              <w:t>0.601</w:t>
            </w:r>
          </w:p>
        </w:tc>
      </w:tr>
      <w:tr w:rsidR="00B50779" w:rsidRPr="003E4212" w:rsidTr="00336A6F">
        <w:trPr>
          <w:trHeight w:val="419"/>
        </w:trPr>
        <w:tc>
          <w:tcPr>
            <w:tcW w:w="2610" w:type="dxa"/>
          </w:tcPr>
          <w:p w:rsidR="00B50779" w:rsidRPr="00336A6F" w:rsidRDefault="00672C32" w:rsidP="00A261AE">
            <w:pPr>
              <w:pStyle w:val="ListParagraph"/>
              <w:ind w:left="0"/>
              <w:rPr>
                <w:rFonts w:asciiTheme="majorBidi" w:hAnsiTheme="majorBidi" w:cstheme="majorBidi"/>
                <w:b/>
                <w:color w:val="000000" w:themeColor="text1"/>
                <w:sz w:val="24"/>
                <w:szCs w:val="24"/>
              </w:rPr>
            </w:pPr>
            <w:r w:rsidRPr="00336A6F">
              <w:rPr>
                <w:rFonts w:asciiTheme="majorBidi" w:hAnsiTheme="majorBidi" w:cstheme="majorBidi"/>
                <w:b/>
                <w:sz w:val="24"/>
                <w:szCs w:val="24"/>
              </w:rPr>
              <w:t>Umur</w:t>
            </w:r>
          </w:p>
        </w:tc>
        <w:tc>
          <w:tcPr>
            <w:tcW w:w="2337" w:type="dxa"/>
          </w:tcPr>
          <w:p w:rsidR="00B50779" w:rsidRPr="00563AAF" w:rsidRDefault="00B50779" w:rsidP="0002275E">
            <w:pPr>
              <w:pStyle w:val="ListParagraph"/>
              <w:ind w:left="0"/>
              <w:jc w:val="center"/>
              <w:rPr>
                <w:rFonts w:ascii="Times New Roman" w:hAnsi="Times New Roman" w:cs="Times New Roman"/>
                <w:bCs/>
                <w:color w:val="000000" w:themeColor="text1"/>
                <w:sz w:val="24"/>
                <w:szCs w:val="24"/>
              </w:rPr>
            </w:pPr>
          </w:p>
        </w:tc>
        <w:tc>
          <w:tcPr>
            <w:tcW w:w="2428" w:type="dxa"/>
          </w:tcPr>
          <w:p w:rsidR="00B50779" w:rsidRPr="00563AAF" w:rsidRDefault="00B50779" w:rsidP="0002275E">
            <w:pPr>
              <w:pStyle w:val="ListParagraph"/>
              <w:ind w:left="0"/>
              <w:jc w:val="center"/>
              <w:rPr>
                <w:rFonts w:ascii="Times New Roman" w:hAnsi="Times New Roman" w:cs="Times New Roman"/>
                <w:bCs/>
                <w:color w:val="000000" w:themeColor="text1"/>
                <w:sz w:val="24"/>
                <w:szCs w:val="24"/>
              </w:rPr>
            </w:pPr>
          </w:p>
        </w:tc>
      </w:tr>
      <w:tr w:rsidR="00336A6F" w:rsidRPr="003E4212" w:rsidTr="004B40C2">
        <w:trPr>
          <w:trHeight w:val="419"/>
        </w:trPr>
        <w:tc>
          <w:tcPr>
            <w:tcW w:w="2610" w:type="dxa"/>
            <w:vAlign w:val="center"/>
          </w:tcPr>
          <w:p w:rsidR="00336A6F" w:rsidRDefault="00336A6F" w:rsidP="00336A6F">
            <w:pPr>
              <w:tabs>
                <w:tab w:val="left" w:pos="630"/>
              </w:tabs>
              <w:rPr>
                <w:rFonts w:ascii="Times New Roman" w:hAnsi="Times New Roman" w:cs="Times New Roman"/>
                <w:sz w:val="24"/>
                <w:szCs w:val="24"/>
              </w:rPr>
            </w:pPr>
            <w:r w:rsidRPr="003E031D">
              <w:rPr>
                <w:rFonts w:ascii="Times New Roman" w:hAnsi="Times New Roman" w:cs="Times New Roman"/>
                <w:sz w:val="24"/>
              </w:rPr>
              <w:lastRenderedPageBreak/>
              <w:t>15 tahun</w:t>
            </w:r>
          </w:p>
        </w:tc>
        <w:tc>
          <w:tcPr>
            <w:tcW w:w="2337" w:type="dxa"/>
          </w:tcPr>
          <w:p w:rsidR="00336A6F" w:rsidRPr="0035422A" w:rsidRDefault="0035422A" w:rsidP="0002275E">
            <w:pPr>
              <w:pStyle w:val="ListParagraph"/>
              <w:ind w:left="0"/>
              <w:jc w:val="center"/>
              <w:rPr>
                <w:rFonts w:ascii="Times New Roman" w:hAnsi="Times New Roman" w:cs="Times New Roman"/>
                <w:bCs/>
                <w:color w:val="000000" w:themeColor="text1"/>
                <w:sz w:val="24"/>
                <w:szCs w:val="24"/>
                <w:lang w:val="en-US"/>
              </w:rPr>
            </w:pPr>
            <w:r>
              <w:rPr>
                <w:rFonts w:ascii="Times New Roman" w:hAnsi="Times New Roman" w:cs="Times New Roman"/>
                <w:bCs/>
                <w:color w:val="000000" w:themeColor="text1"/>
                <w:sz w:val="24"/>
                <w:szCs w:val="24"/>
                <w:lang w:val="en-US"/>
              </w:rPr>
              <w:t>2</w:t>
            </w:r>
          </w:p>
        </w:tc>
        <w:tc>
          <w:tcPr>
            <w:tcW w:w="2428" w:type="dxa"/>
          </w:tcPr>
          <w:p w:rsidR="00336A6F" w:rsidRPr="0035422A" w:rsidRDefault="0035422A" w:rsidP="0002275E">
            <w:pPr>
              <w:pStyle w:val="ListParagraph"/>
              <w:ind w:left="0"/>
              <w:jc w:val="center"/>
              <w:rPr>
                <w:rFonts w:ascii="Times New Roman" w:hAnsi="Times New Roman" w:cs="Times New Roman"/>
                <w:bCs/>
                <w:color w:val="000000" w:themeColor="text1"/>
                <w:sz w:val="24"/>
                <w:szCs w:val="24"/>
                <w:lang w:val="en-US"/>
              </w:rPr>
            </w:pPr>
            <w:r>
              <w:rPr>
                <w:rFonts w:ascii="Times New Roman" w:hAnsi="Times New Roman" w:cs="Times New Roman"/>
                <w:bCs/>
                <w:color w:val="000000" w:themeColor="text1"/>
                <w:sz w:val="24"/>
                <w:szCs w:val="24"/>
                <w:lang w:val="en-US"/>
              </w:rPr>
              <w:t>4.3</w:t>
            </w:r>
          </w:p>
        </w:tc>
      </w:tr>
      <w:tr w:rsidR="00336A6F" w:rsidRPr="003E4212" w:rsidTr="004B40C2">
        <w:trPr>
          <w:trHeight w:val="419"/>
        </w:trPr>
        <w:tc>
          <w:tcPr>
            <w:tcW w:w="2610" w:type="dxa"/>
            <w:vAlign w:val="center"/>
          </w:tcPr>
          <w:p w:rsidR="00336A6F" w:rsidRDefault="00336A6F" w:rsidP="00336A6F">
            <w:pPr>
              <w:tabs>
                <w:tab w:val="left" w:pos="630"/>
              </w:tabs>
              <w:rPr>
                <w:rFonts w:ascii="Times New Roman" w:hAnsi="Times New Roman" w:cs="Times New Roman"/>
                <w:sz w:val="24"/>
                <w:szCs w:val="24"/>
              </w:rPr>
            </w:pPr>
            <w:r>
              <w:rPr>
                <w:rFonts w:ascii="Times New Roman" w:hAnsi="Times New Roman" w:cs="Times New Roman"/>
                <w:sz w:val="24"/>
              </w:rPr>
              <w:t>16</w:t>
            </w:r>
            <w:r w:rsidRPr="003E031D">
              <w:rPr>
                <w:rFonts w:ascii="Times New Roman" w:hAnsi="Times New Roman" w:cs="Times New Roman"/>
                <w:sz w:val="24"/>
              </w:rPr>
              <w:t xml:space="preserve"> tahun</w:t>
            </w:r>
          </w:p>
        </w:tc>
        <w:tc>
          <w:tcPr>
            <w:tcW w:w="2337" w:type="dxa"/>
          </w:tcPr>
          <w:p w:rsidR="00336A6F" w:rsidRPr="0035422A" w:rsidRDefault="0035422A" w:rsidP="0002275E">
            <w:pPr>
              <w:pStyle w:val="ListParagraph"/>
              <w:ind w:left="0"/>
              <w:jc w:val="center"/>
              <w:rPr>
                <w:rFonts w:ascii="Times New Roman" w:hAnsi="Times New Roman" w:cs="Times New Roman"/>
                <w:bCs/>
                <w:color w:val="000000" w:themeColor="text1"/>
                <w:sz w:val="24"/>
                <w:szCs w:val="24"/>
                <w:lang w:val="en-US"/>
              </w:rPr>
            </w:pPr>
            <w:r>
              <w:rPr>
                <w:rFonts w:ascii="Times New Roman" w:hAnsi="Times New Roman" w:cs="Times New Roman"/>
                <w:bCs/>
                <w:color w:val="000000" w:themeColor="text1"/>
                <w:sz w:val="24"/>
                <w:szCs w:val="24"/>
                <w:lang w:val="en-US"/>
              </w:rPr>
              <w:t>38</w:t>
            </w:r>
          </w:p>
        </w:tc>
        <w:tc>
          <w:tcPr>
            <w:tcW w:w="2428" w:type="dxa"/>
          </w:tcPr>
          <w:p w:rsidR="00336A6F" w:rsidRPr="0035422A" w:rsidRDefault="0035422A" w:rsidP="0002275E">
            <w:pPr>
              <w:pStyle w:val="ListParagraph"/>
              <w:ind w:left="0"/>
              <w:jc w:val="center"/>
              <w:rPr>
                <w:rFonts w:ascii="Times New Roman" w:hAnsi="Times New Roman" w:cs="Times New Roman"/>
                <w:bCs/>
                <w:color w:val="000000" w:themeColor="text1"/>
                <w:sz w:val="24"/>
                <w:szCs w:val="24"/>
                <w:lang w:val="en-US"/>
              </w:rPr>
            </w:pPr>
            <w:r>
              <w:rPr>
                <w:rFonts w:ascii="Times New Roman" w:hAnsi="Times New Roman" w:cs="Times New Roman"/>
                <w:bCs/>
                <w:color w:val="000000" w:themeColor="text1"/>
                <w:sz w:val="24"/>
                <w:szCs w:val="24"/>
                <w:lang w:val="en-US"/>
              </w:rPr>
              <w:t>80.9</w:t>
            </w:r>
          </w:p>
        </w:tc>
      </w:tr>
      <w:tr w:rsidR="00336A6F" w:rsidRPr="003E4212" w:rsidTr="004B40C2">
        <w:trPr>
          <w:trHeight w:val="419"/>
        </w:trPr>
        <w:tc>
          <w:tcPr>
            <w:tcW w:w="2610" w:type="dxa"/>
            <w:vAlign w:val="center"/>
          </w:tcPr>
          <w:p w:rsidR="00336A6F" w:rsidRDefault="00336A6F" w:rsidP="00336A6F">
            <w:pPr>
              <w:tabs>
                <w:tab w:val="left" w:pos="630"/>
              </w:tabs>
              <w:rPr>
                <w:rFonts w:ascii="Times New Roman" w:hAnsi="Times New Roman" w:cs="Times New Roman"/>
                <w:sz w:val="24"/>
                <w:szCs w:val="24"/>
              </w:rPr>
            </w:pPr>
            <w:r>
              <w:rPr>
                <w:rFonts w:ascii="Times New Roman" w:hAnsi="Times New Roman" w:cs="Times New Roman"/>
                <w:sz w:val="24"/>
              </w:rPr>
              <w:t>17</w:t>
            </w:r>
            <w:r w:rsidRPr="003E031D">
              <w:rPr>
                <w:rFonts w:ascii="Times New Roman" w:hAnsi="Times New Roman" w:cs="Times New Roman"/>
                <w:sz w:val="24"/>
              </w:rPr>
              <w:t xml:space="preserve"> tahun</w:t>
            </w:r>
          </w:p>
        </w:tc>
        <w:tc>
          <w:tcPr>
            <w:tcW w:w="2337" w:type="dxa"/>
          </w:tcPr>
          <w:p w:rsidR="00336A6F" w:rsidRPr="0035422A" w:rsidRDefault="0035422A" w:rsidP="0002275E">
            <w:pPr>
              <w:pStyle w:val="ListParagraph"/>
              <w:ind w:left="0"/>
              <w:jc w:val="center"/>
              <w:rPr>
                <w:rFonts w:ascii="Times New Roman" w:hAnsi="Times New Roman" w:cs="Times New Roman"/>
                <w:bCs/>
                <w:color w:val="000000" w:themeColor="text1"/>
                <w:sz w:val="24"/>
                <w:szCs w:val="24"/>
                <w:lang w:val="en-US"/>
              </w:rPr>
            </w:pPr>
            <w:r>
              <w:rPr>
                <w:rFonts w:ascii="Times New Roman" w:hAnsi="Times New Roman" w:cs="Times New Roman"/>
                <w:bCs/>
                <w:color w:val="000000" w:themeColor="text1"/>
                <w:sz w:val="24"/>
                <w:szCs w:val="24"/>
                <w:lang w:val="en-US"/>
              </w:rPr>
              <w:t>4</w:t>
            </w:r>
          </w:p>
        </w:tc>
        <w:tc>
          <w:tcPr>
            <w:tcW w:w="2428" w:type="dxa"/>
          </w:tcPr>
          <w:p w:rsidR="00336A6F" w:rsidRPr="0035422A" w:rsidRDefault="0035422A" w:rsidP="0002275E">
            <w:pPr>
              <w:pStyle w:val="ListParagraph"/>
              <w:ind w:left="0"/>
              <w:jc w:val="center"/>
              <w:rPr>
                <w:rFonts w:ascii="Times New Roman" w:hAnsi="Times New Roman" w:cs="Times New Roman"/>
                <w:bCs/>
                <w:color w:val="000000" w:themeColor="text1"/>
                <w:sz w:val="24"/>
                <w:szCs w:val="24"/>
                <w:lang w:val="en-US"/>
              </w:rPr>
            </w:pPr>
            <w:r>
              <w:rPr>
                <w:rFonts w:ascii="Times New Roman" w:hAnsi="Times New Roman" w:cs="Times New Roman"/>
                <w:bCs/>
                <w:color w:val="000000" w:themeColor="text1"/>
                <w:sz w:val="24"/>
                <w:szCs w:val="24"/>
                <w:lang w:val="en-US"/>
              </w:rPr>
              <w:t>8.5</w:t>
            </w:r>
          </w:p>
        </w:tc>
      </w:tr>
      <w:tr w:rsidR="00336A6F" w:rsidRPr="003E4212" w:rsidTr="004B40C2">
        <w:trPr>
          <w:trHeight w:val="419"/>
        </w:trPr>
        <w:tc>
          <w:tcPr>
            <w:tcW w:w="2610" w:type="dxa"/>
            <w:vAlign w:val="center"/>
          </w:tcPr>
          <w:p w:rsidR="00336A6F" w:rsidRDefault="00336A6F" w:rsidP="00336A6F">
            <w:pPr>
              <w:tabs>
                <w:tab w:val="left" w:pos="630"/>
              </w:tabs>
              <w:rPr>
                <w:rFonts w:ascii="Times New Roman" w:hAnsi="Times New Roman" w:cs="Times New Roman"/>
                <w:sz w:val="24"/>
                <w:szCs w:val="24"/>
              </w:rPr>
            </w:pPr>
            <w:r>
              <w:rPr>
                <w:rFonts w:ascii="Times New Roman" w:hAnsi="Times New Roman" w:cs="Times New Roman"/>
                <w:sz w:val="24"/>
              </w:rPr>
              <w:t>18</w:t>
            </w:r>
            <w:r w:rsidRPr="003E031D">
              <w:rPr>
                <w:rFonts w:ascii="Times New Roman" w:hAnsi="Times New Roman" w:cs="Times New Roman"/>
                <w:sz w:val="24"/>
              </w:rPr>
              <w:t xml:space="preserve"> tahun</w:t>
            </w:r>
          </w:p>
        </w:tc>
        <w:tc>
          <w:tcPr>
            <w:tcW w:w="2337" w:type="dxa"/>
          </w:tcPr>
          <w:p w:rsidR="00336A6F" w:rsidRPr="0035422A" w:rsidRDefault="0035422A" w:rsidP="0002275E">
            <w:pPr>
              <w:pStyle w:val="ListParagraph"/>
              <w:ind w:left="0"/>
              <w:jc w:val="center"/>
              <w:rPr>
                <w:rFonts w:ascii="Times New Roman" w:hAnsi="Times New Roman" w:cs="Times New Roman"/>
                <w:bCs/>
                <w:color w:val="000000" w:themeColor="text1"/>
                <w:sz w:val="24"/>
                <w:szCs w:val="24"/>
                <w:lang w:val="en-US"/>
              </w:rPr>
            </w:pPr>
            <w:r>
              <w:rPr>
                <w:rFonts w:ascii="Times New Roman" w:hAnsi="Times New Roman" w:cs="Times New Roman"/>
                <w:bCs/>
                <w:color w:val="000000" w:themeColor="text1"/>
                <w:sz w:val="24"/>
                <w:szCs w:val="24"/>
                <w:lang w:val="en-US"/>
              </w:rPr>
              <w:t>3</w:t>
            </w:r>
          </w:p>
        </w:tc>
        <w:tc>
          <w:tcPr>
            <w:tcW w:w="2428" w:type="dxa"/>
          </w:tcPr>
          <w:p w:rsidR="00336A6F" w:rsidRPr="0035422A" w:rsidRDefault="0035422A" w:rsidP="0002275E">
            <w:pPr>
              <w:pStyle w:val="ListParagraph"/>
              <w:ind w:left="0"/>
              <w:jc w:val="center"/>
              <w:rPr>
                <w:rFonts w:ascii="Times New Roman" w:hAnsi="Times New Roman" w:cs="Times New Roman"/>
                <w:bCs/>
                <w:color w:val="000000" w:themeColor="text1"/>
                <w:sz w:val="24"/>
                <w:szCs w:val="24"/>
                <w:lang w:val="en-US"/>
              </w:rPr>
            </w:pPr>
            <w:r>
              <w:rPr>
                <w:rFonts w:ascii="Times New Roman" w:hAnsi="Times New Roman" w:cs="Times New Roman"/>
                <w:bCs/>
                <w:color w:val="000000" w:themeColor="text1"/>
                <w:sz w:val="24"/>
                <w:szCs w:val="24"/>
                <w:lang w:val="en-US"/>
              </w:rPr>
              <w:t>6.4</w:t>
            </w:r>
          </w:p>
        </w:tc>
      </w:tr>
      <w:tr w:rsidR="00006C56" w:rsidRPr="003E4212" w:rsidTr="00B31233">
        <w:trPr>
          <w:trHeight w:val="419"/>
        </w:trPr>
        <w:tc>
          <w:tcPr>
            <w:tcW w:w="2610" w:type="dxa"/>
          </w:tcPr>
          <w:p w:rsidR="00006C56" w:rsidRPr="009C2D3F" w:rsidRDefault="00006C56" w:rsidP="00A261AE">
            <w:pPr>
              <w:pStyle w:val="ListParagraph"/>
              <w:ind w:left="0"/>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Age (year), mean±SD*</w:t>
            </w:r>
          </w:p>
        </w:tc>
        <w:tc>
          <w:tcPr>
            <w:tcW w:w="4765" w:type="dxa"/>
            <w:gridSpan w:val="2"/>
          </w:tcPr>
          <w:p w:rsidR="00006C56" w:rsidRPr="00006C56" w:rsidRDefault="00006C56" w:rsidP="0002275E">
            <w:pPr>
              <w:pStyle w:val="ListParagraph"/>
              <w:ind w:left="0"/>
              <w:jc w:val="center"/>
              <w:rPr>
                <w:rFonts w:ascii="Times New Roman" w:hAnsi="Times New Roman" w:cs="Times New Roman"/>
                <w:bCs/>
                <w:color w:val="000000" w:themeColor="text1"/>
                <w:sz w:val="24"/>
                <w:szCs w:val="24"/>
                <w:lang w:val="en-US"/>
              </w:rPr>
            </w:pPr>
            <w:r>
              <w:rPr>
                <w:rFonts w:ascii="Times New Roman" w:hAnsi="Times New Roman" w:cs="Times New Roman"/>
                <w:bCs/>
                <w:color w:val="000000" w:themeColor="text1"/>
                <w:sz w:val="24"/>
                <w:szCs w:val="24"/>
                <w:lang w:val="en-US"/>
              </w:rPr>
              <w:t>2.62</w:t>
            </w:r>
            <w:r>
              <w:rPr>
                <w:rFonts w:asciiTheme="minorEastAsia" w:hAnsiTheme="minorEastAsia" w:cstheme="minorEastAsia" w:hint="eastAsia"/>
                <w:bCs/>
                <w:color w:val="000000" w:themeColor="text1"/>
                <w:sz w:val="24"/>
                <w:szCs w:val="24"/>
                <w:lang w:val="en-US"/>
              </w:rPr>
              <w:t>±</w:t>
            </w:r>
            <w:r>
              <w:rPr>
                <w:rFonts w:ascii="Times New Roman" w:hAnsi="Times New Roman" w:cs="Times New Roman"/>
                <w:bCs/>
                <w:color w:val="000000" w:themeColor="text1"/>
                <w:sz w:val="24"/>
                <w:szCs w:val="24"/>
                <w:lang w:val="en-US"/>
              </w:rPr>
              <w:t>0.573</w:t>
            </w:r>
          </w:p>
        </w:tc>
      </w:tr>
      <w:tr w:rsidR="00336A6F" w:rsidRPr="003E4212" w:rsidTr="00336A6F">
        <w:trPr>
          <w:trHeight w:val="419"/>
        </w:trPr>
        <w:tc>
          <w:tcPr>
            <w:tcW w:w="2610" w:type="dxa"/>
          </w:tcPr>
          <w:p w:rsidR="00336A6F" w:rsidRPr="00006C56" w:rsidRDefault="00006C56" w:rsidP="00A261AE">
            <w:pPr>
              <w:pStyle w:val="ListParagraph"/>
              <w:ind w:left="0"/>
              <w:rPr>
                <w:rFonts w:asciiTheme="majorBidi" w:hAnsiTheme="majorBidi" w:cstheme="majorBidi"/>
                <w:b/>
                <w:color w:val="000000" w:themeColor="text1"/>
                <w:sz w:val="24"/>
                <w:szCs w:val="24"/>
                <w:lang w:val="en-US"/>
              </w:rPr>
            </w:pPr>
            <w:r>
              <w:rPr>
                <w:rFonts w:asciiTheme="majorBidi" w:hAnsiTheme="majorBidi" w:cstheme="majorBidi"/>
                <w:b/>
                <w:color w:val="000000" w:themeColor="text1"/>
                <w:sz w:val="24"/>
                <w:szCs w:val="24"/>
              </w:rPr>
              <w:t>Pengetahuan se</w:t>
            </w:r>
            <w:r>
              <w:rPr>
                <w:rFonts w:asciiTheme="majorBidi" w:hAnsiTheme="majorBidi" w:cstheme="majorBidi"/>
                <w:b/>
                <w:color w:val="000000" w:themeColor="text1"/>
                <w:sz w:val="24"/>
                <w:szCs w:val="24"/>
                <w:lang w:val="en-US"/>
              </w:rPr>
              <w:t>belum</w:t>
            </w:r>
          </w:p>
        </w:tc>
        <w:tc>
          <w:tcPr>
            <w:tcW w:w="2337" w:type="dxa"/>
          </w:tcPr>
          <w:p w:rsidR="00336A6F" w:rsidRPr="00563AAF" w:rsidRDefault="00336A6F" w:rsidP="0002275E">
            <w:pPr>
              <w:pStyle w:val="ListParagraph"/>
              <w:ind w:left="0"/>
              <w:jc w:val="center"/>
              <w:rPr>
                <w:rFonts w:ascii="Times New Roman" w:hAnsi="Times New Roman" w:cs="Times New Roman"/>
                <w:bCs/>
                <w:color w:val="000000" w:themeColor="text1"/>
                <w:sz w:val="24"/>
                <w:szCs w:val="24"/>
              </w:rPr>
            </w:pPr>
          </w:p>
        </w:tc>
        <w:tc>
          <w:tcPr>
            <w:tcW w:w="2428" w:type="dxa"/>
          </w:tcPr>
          <w:p w:rsidR="00336A6F" w:rsidRPr="00A261AE" w:rsidRDefault="00336A6F" w:rsidP="0002275E">
            <w:pPr>
              <w:pStyle w:val="ListParagraph"/>
              <w:ind w:left="0"/>
              <w:jc w:val="center"/>
              <w:rPr>
                <w:rFonts w:ascii="Times New Roman" w:hAnsi="Times New Roman" w:cs="Times New Roman"/>
                <w:bCs/>
                <w:color w:val="000000" w:themeColor="text1"/>
                <w:sz w:val="24"/>
                <w:szCs w:val="24"/>
              </w:rPr>
            </w:pPr>
          </w:p>
        </w:tc>
      </w:tr>
      <w:tr w:rsidR="00336A6F" w:rsidRPr="003E4212" w:rsidTr="00336A6F">
        <w:trPr>
          <w:trHeight w:val="419"/>
        </w:trPr>
        <w:tc>
          <w:tcPr>
            <w:tcW w:w="2610" w:type="dxa"/>
          </w:tcPr>
          <w:p w:rsidR="00336A6F" w:rsidRPr="00672C32" w:rsidRDefault="00336A6F" w:rsidP="00A261AE">
            <w:pPr>
              <w:pStyle w:val="ListParagraph"/>
              <w:ind w:left="0"/>
              <w:rPr>
                <w:rFonts w:asciiTheme="majorBidi" w:hAnsiTheme="majorBidi" w:cstheme="majorBidi"/>
                <w:color w:val="000000" w:themeColor="text1"/>
                <w:sz w:val="24"/>
                <w:szCs w:val="24"/>
                <w:lang w:val="en-US"/>
              </w:rPr>
            </w:pPr>
            <w:r w:rsidRPr="00672C32">
              <w:rPr>
                <w:rFonts w:asciiTheme="majorBidi" w:hAnsiTheme="majorBidi" w:cstheme="majorBidi"/>
                <w:color w:val="000000" w:themeColor="text1"/>
                <w:sz w:val="24"/>
                <w:szCs w:val="24"/>
                <w:lang w:val="en-US"/>
              </w:rPr>
              <w:t>Baik</w:t>
            </w:r>
          </w:p>
        </w:tc>
        <w:tc>
          <w:tcPr>
            <w:tcW w:w="2337" w:type="dxa"/>
          </w:tcPr>
          <w:p w:rsidR="00336A6F" w:rsidRPr="0035422A" w:rsidRDefault="0035422A" w:rsidP="0002275E">
            <w:pPr>
              <w:pStyle w:val="ListParagraph"/>
              <w:ind w:left="0"/>
              <w:jc w:val="center"/>
              <w:rPr>
                <w:rFonts w:ascii="Times New Roman" w:hAnsi="Times New Roman" w:cs="Times New Roman"/>
                <w:bCs/>
                <w:color w:val="000000" w:themeColor="text1"/>
                <w:sz w:val="24"/>
                <w:szCs w:val="24"/>
                <w:lang w:val="en-US"/>
              </w:rPr>
            </w:pPr>
            <w:r>
              <w:rPr>
                <w:rFonts w:ascii="Times New Roman" w:hAnsi="Times New Roman" w:cs="Times New Roman"/>
                <w:bCs/>
                <w:color w:val="000000" w:themeColor="text1"/>
                <w:sz w:val="24"/>
                <w:szCs w:val="24"/>
                <w:lang w:val="en-US"/>
              </w:rPr>
              <w:t>2</w:t>
            </w:r>
          </w:p>
        </w:tc>
        <w:tc>
          <w:tcPr>
            <w:tcW w:w="2428" w:type="dxa"/>
          </w:tcPr>
          <w:p w:rsidR="00336A6F" w:rsidRPr="0035422A" w:rsidRDefault="0035422A" w:rsidP="0002275E">
            <w:pPr>
              <w:pStyle w:val="ListParagraph"/>
              <w:ind w:left="0"/>
              <w:jc w:val="center"/>
              <w:rPr>
                <w:rFonts w:ascii="Times New Roman" w:hAnsi="Times New Roman" w:cs="Times New Roman"/>
                <w:bCs/>
                <w:color w:val="000000" w:themeColor="text1"/>
                <w:sz w:val="24"/>
                <w:szCs w:val="24"/>
                <w:lang w:val="en-US"/>
              </w:rPr>
            </w:pPr>
            <w:r>
              <w:rPr>
                <w:rFonts w:ascii="Times New Roman" w:hAnsi="Times New Roman" w:cs="Times New Roman"/>
                <w:bCs/>
                <w:color w:val="000000" w:themeColor="text1"/>
                <w:sz w:val="24"/>
                <w:szCs w:val="24"/>
                <w:lang w:val="en-US"/>
              </w:rPr>
              <w:t>4.3</w:t>
            </w:r>
          </w:p>
        </w:tc>
      </w:tr>
      <w:tr w:rsidR="00336A6F" w:rsidRPr="003E4212" w:rsidTr="00336A6F">
        <w:trPr>
          <w:trHeight w:val="419"/>
        </w:trPr>
        <w:tc>
          <w:tcPr>
            <w:tcW w:w="2610" w:type="dxa"/>
          </w:tcPr>
          <w:p w:rsidR="00336A6F" w:rsidRPr="00672C32" w:rsidRDefault="00336A6F" w:rsidP="00A261AE">
            <w:pPr>
              <w:pStyle w:val="ListParagraph"/>
              <w:ind w:left="0"/>
              <w:rPr>
                <w:rFonts w:asciiTheme="majorBidi" w:hAnsiTheme="majorBidi" w:cstheme="majorBidi"/>
                <w:color w:val="000000" w:themeColor="text1"/>
                <w:sz w:val="24"/>
                <w:szCs w:val="24"/>
                <w:lang w:val="en-US"/>
              </w:rPr>
            </w:pPr>
            <w:r w:rsidRPr="00672C32">
              <w:rPr>
                <w:rFonts w:asciiTheme="majorBidi" w:hAnsiTheme="majorBidi" w:cstheme="majorBidi"/>
                <w:color w:val="000000" w:themeColor="text1"/>
                <w:sz w:val="24"/>
                <w:szCs w:val="24"/>
                <w:lang w:val="en-US"/>
              </w:rPr>
              <w:t>Cukup</w:t>
            </w:r>
          </w:p>
        </w:tc>
        <w:tc>
          <w:tcPr>
            <w:tcW w:w="2337" w:type="dxa"/>
          </w:tcPr>
          <w:p w:rsidR="00336A6F" w:rsidRPr="0035422A" w:rsidRDefault="0035422A" w:rsidP="0002275E">
            <w:pPr>
              <w:pStyle w:val="ListParagraph"/>
              <w:ind w:left="0"/>
              <w:jc w:val="center"/>
              <w:rPr>
                <w:rFonts w:ascii="Times New Roman" w:hAnsi="Times New Roman" w:cs="Times New Roman"/>
                <w:bCs/>
                <w:color w:val="000000" w:themeColor="text1"/>
                <w:sz w:val="24"/>
                <w:szCs w:val="24"/>
                <w:lang w:val="en-US"/>
              </w:rPr>
            </w:pPr>
            <w:r>
              <w:rPr>
                <w:rFonts w:ascii="Times New Roman" w:hAnsi="Times New Roman" w:cs="Times New Roman"/>
                <w:bCs/>
                <w:color w:val="000000" w:themeColor="text1"/>
                <w:sz w:val="24"/>
                <w:szCs w:val="24"/>
                <w:lang w:val="en-US"/>
              </w:rPr>
              <w:t>14</w:t>
            </w:r>
          </w:p>
        </w:tc>
        <w:tc>
          <w:tcPr>
            <w:tcW w:w="2428" w:type="dxa"/>
          </w:tcPr>
          <w:p w:rsidR="00336A6F" w:rsidRPr="0035422A" w:rsidRDefault="0035422A" w:rsidP="0002275E">
            <w:pPr>
              <w:pStyle w:val="ListParagraph"/>
              <w:ind w:left="0"/>
              <w:jc w:val="center"/>
              <w:rPr>
                <w:rFonts w:ascii="Times New Roman" w:hAnsi="Times New Roman" w:cs="Times New Roman"/>
                <w:bCs/>
                <w:color w:val="000000" w:themeColor="text1"/>
                <w:sz w:val="24"/>
                <w:szCs w:val="24"/>
                <w:lang w:val="en-US"/>
              </w:rPr>
            </w:pPr>
            <w:r>
              <w:rPr>
                <w:rFonts w:ascii="Times New Roman" w:hAnsi="Times New Roman" w:cs="Times New Roman"/>
                <w:bCs/>
                <w:color w:val="000000" w:themeColor="text1"/>
                <w:sz w:val="24"/>
                <w:szCs w:val="24"/>
                <w:lang w:val="en-US"/>
              </w:rPr>
              <w:t>29.8</w:t>
            </w:r>
          </w:p>
        </w:tc>
      </w:tr>
      <w:tr w:rsidR="00336A6F" w:rsidRPr="003E4212" w:rsidTr="00336A6F">
        <w:trPr>
          <w:trHeight w:val="419"/>
        </w:trPr>
        <w:tc>
          <w:tcPr>
            <w:tcW w:w="2610" w:type="dxa"/>
          </w:tcPr>
          <w:p w:rsidR="00336A6F" w:rsidRPr="00672C32" w:rsidRDefault="00B54061" w:rsidP="00A261AE">
            <w:pPr>
              <w:pStyle w:val="ListParagraph"/>
              <w:ind w:left="0"/>
              <w:rPr>
                <w:rFonts w:asciiTheme="majorBidi" w:hAnsiTheme="majorBidi" w:cstheme="majorBidi"/>
                <w:color w:val="000000" w:themeColor="text1"/>
                <w:sz w:val="24"/>
                <w:szCs w:val="24"/>
                <w:lang w:val="en-US"/>
              </w:rPr>
            </w:pPr>
            <w:r w:rsidRPr="00672C32">
              <w:rPr>
                <w:rFonts w:asciiTheme="majorBidi" w:hAnsiTheme="majorBidi" w:cstheme="majorBidi"/>
                <w:color w:val="000000" w:themeColor="text1"/>
                <w:sz w:val="24"/>
                <w:szCs w:val="24"/>
                <w:lang w:val="en-US"/>
              </w:rPr>
              <w:t>K</w:t>
            </w:r>
            <w:r w:rsidR="00336A6F" w:rsidRPr="00672C32">
              <w:rPr>
                <w:rFonts w:asciiTheme="majorBidi" w:hAnsiTheme="majorBidi" w:cstheme="majorBidi"/>
                <w:color w:val="000000" w:themeColor="text1"/>
                <w:sz w:val="24"/>
                <w:szCs w:val="24"/>
                <w:lang w:val="en-US"/>
              </w:rPr>
              <w:t>urang</w:t>
            </w:r>
          </w:p>
        </w:tc>
        <w:tc>
          <w:tcPr>
            <w:tcW w:w="2337" w:type="dxa"/>
          </w:tcPr>
          <w:p w:rsidR="00336A6F" w:rsidRPr="0035422A" w:rsidRDefault="0035422A" w:rsidP="0002275E">
            <w:pPr>
              <w:pStyle w:val="ListParagraph"/>
              <w:ind w:left="0"/>
              <w:jc w:val="center"/>
              <w:rPr>
                <w:rFonts w:ascii="Times New Roman" w:hAnsi="Times New Roman" w:cs="Times New Roman"/>
                <w:bCs/>
                <w:color w:val="000000" w:themeColor="text1"/>
                <w:sz w:val="24"/>
                <w:szCs w:val="24"/>
                <w:lang w:val="en-US"/>
              </w:rPr>
            </w:pPr>
            <w:r>
              <w:rPr>
                <w:rFonts w:ascii="Times New Roman" w:hAnsi="Times New Roman" w:cs="Times New Roman"/>
                <w:bCs/>
                <w:color w:val="000000" w:themeColor="text1"/>
                <w:sz w:val="24"/>
                <w:szCs w:val="24"/>
                <w:lang w:val="en-US"/>
              </w:rPr>
              <w:t>31</w:t>
            </w:r>
          </w:p>
        </w:tc>
        <w:tc>
          <w:tcPr>
            <w:tcW w:w="2428" w:type="dxa"/>
          </w:tcPr>
          <w:p w:rsidR="00336A6F" w:rsidRPr="0035422A" w:rsidRDefault="0035422A" w:rsidP="0002275E">
            <w:pPr>
              <w:pStyle w:val="ListParagraph"/>
              <w:ind w:left="0"/>
              <w:jc w:val="center"/>
              <w:rPr>
                <w:rFonts w:ascii="Times New Roman" w:hAnsi="Times New Roman" w:cs="Times New Roman"/>
                <w:bCs/>
                <w:color w:val="000000" w:themeColor="text1"/>
                <w:sz w:val="24"/>
                <w:szCs w:val="24"/>
                <w:lang w:val="en-US"/>
              </w:rPr>
            </w:pPr>
            <w:r>
              <w:rPr>
                <w:rFonts w:ascii="Times New Roman" w:hAnsi="Times New Roman" w:cs="Times New Roman"/>
                <w:bCs/>
                <w:color w:val="000000" w:themeColor="text1"/>
                <w:sz w:val="24"/>
                <w:szCs w:val="24"/>
                <w:lang w:val="en-US"/>
              </w:rPr>
              <w:t>66.0</w:t>
            </w:r>
          </w:p>
        </w:tc>
      </w:tr>
      <w:tr w:rsidR="00336A6F" w:rsidRPr="003E4212" w:rsidTr="00336A6F">
        <w:trPr>
          <w:trHeight w:val="419"/>
        </w:trPr>
        <w:tc>
          <w:tcPr>
            <w:tcW w:w="2610" w:type="dxa"/>
          </w:tcPr>
          <w:p w:rsidR="00336A6F" w:rsidRPr="009C2D3F" w:rsidRDefault="00336A6F" w:rsidP="002259B6">
            <w:pPr>
              <w:pStyle w:val="ListParagraph"/>
              <w:ind w:left="0"/>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Age (year), mean±SD*</w:t>
            </w:r>
          </w:p>
        </w:tc>
        <w:tc>
          <w:tcPr>
            <w:tcW w:w="2337" w:type="dxa"/>
          </w:tcPr>
          <w:p w:rsidR="00336A6F" w:rsidRDefault="00336A6F" w:rsidP="0002275E">
            <w:pPr>
              <w:pStyle w:val="ListParagraph"/>
              <w:ind w:left="0"/>
              <w:jc w:val="center"/>
              <w:rPr>
                <w:rFonts w:ascii="Times New Roman" w:hAnsi="Times New Roman" w:cs="Times New Roman"/>
                <w:bCs/>
                <w:color w:val="000000" w:themeColor="text1"/>
                <w:sz w:val="24"/>
                <w:szCs w:val="24"/>
              </w:rPr>
            </w:pPr>
          </w:p>
        </w:tc>
        <w:tc>
          <w:tcPr>
            <w:tcW w:w="2428" w:type="dxa"/>
          </w:tcPr>
          <w:p w:rsidR="00336A6F" w:rsidRDefault="00336A6F" w:rsidP="0002275E">
            <w:pPr>
              <w:pStyle w:val="ListParagraph"/>
              <w:ind w:left="0"/>
              <w:jc w:val="center"/>
              <w:rPr>
                <w:rFonts w:ascii="Times New Roman" w:hAnsi="Times New Roman" w:cs="Times New Roman"/>
                <w:bCs/>
                <w:color w:val="000000" w:themeColor="text1"/>
                <w:sz w:val="24"/>
                <w:szCs w:val="24"/>
              </w:rPr>
            </w:pPr>
          </w:p>
        </w:tc>
      </w:tr>
      <w:tr w:rsidR="00006C56" w:rsidRPr="003E4212" w:rsidTr="004E2F0E">
        <w:trPr>
          <w:trHeight w:val="419"/>
        </w:trPr>
        <w:tc>
          <w:tcPr>
            <w:tcW w:w="2610" w:type="dxa"/>
          </w:tcPr>
          <w:p w:rsidR="00006C56" w:rsidRPr="00336A6F" w:rsidRDefault="00006C56" w:rsidP="002259B6">
            <w:pPr>
              <w:pStyle w:val="ListParagraph"/>
              <w:ind w:left="0"/>
              <w:rPr>
                <w:rFonts w:asciiTheme="majorBidi" w:hAnsiTheme="majorBidi" w:cstheme="majorBidi"/>
                <w:b/>
                <w:color w:val="000000" w:themeColor="text1"/>
                <w:sz w:val="24"/>
                <w:szCs w:val="24"/>
                <w:lang w:val="en-US"/>
              </w:rPr>
            </w:pPr>
            <w:r w:rsidRPr="00336A6F">
              <w:rPr>
                <w:rFonts w:asciiTheme="majorBidi" w:hAnsiTheme="majorBidi" w:cstheme="majorBidi"/>
                <w:b/>
                <w:color w:val="000000" w:themeColor="text1"/>
                <w:sz w:val="24"/>
                <w:szCs w:val="24"/>
              </w:rPr>
              <w:t>Pengetahuan se</w:t>
            </w:r>
            <w:r w:rsidRPr="00336A6F">
              <w:rPr>
                <w:rFonts w:asciiTheme="majorBidi" w:hAnsiTheme="majorBidi" w:cstheme="majorBidi"/>
                <w:b/>
                <w:color w:val="000000" w:themeColor="text1"/>
                <w:sz w:val="24"/>
                <w:szCs w:val="24"/>
                <w:lang w:val="en-US"/>
              </w:rPr>
              <w:t xml:space="preserve">telah </w:t>
            </w:r>
          </w:p>
        </w:tc>
        <w:tc>
          <w:tcPr>
            <w:tcW w:w="4765" w:type="dxa"/>
            <w:gridSpan w:val="2"/>
          </w:tcPr>
          <w:p w:rsidR="00006C56" w:rsidRPr="00006C56" w:rsidRDefault="00006C56" w:rsidP="0002275E">
            <w:pPr>
              <w:pStyle w:val="ListParagraph"/>
              <w:ind w:left="0"/>
              <w:jc w:val="center"/>
              <w:rPr>
                <w:rFonts w:ascii="Times New Roman" w:hAnsi="Times New Roman" w:cs="Times New Roman"/>
                <w:bCs/>
                <w:color w:val="000000" w:themeColor="text1"/>
                <w:sz w:val="24"/>
                <w:szCs w:val="24"/>
                <w:lang w:val="en-US"/>
              </w:rPr>
            </w:pPr>
            <w:r>
              <w:rPr>
                <w:rFonts w:ascii="Times New Roman" w:hAnsi="Times New Roman" w:cs="Times New Roman"/>
                <w:bCs/>
                <w:color w:val="000000" w:themeColor="text1"/>
                <w:sz w:val="24"/>
                <w:szCs w:val="24"/>
                <w:lang w:val="en-US"/>
              </w:rPr>
              <w:t>1.64</w:t>
            </w:r>
            <w:r>
              <w:rPr>
                <w:rFonts w:asciiTheme="minorEastAsia" w:hAnsiTheme="minorEastAsia" w:cstheme="minorEastAsia" w:hint="eastAsia"/>
                <w:bCs/>
                <w:color w:val="000000" w:themeColor="text1"/>
                <w:sz w:val="24"/>
                <w:szCs w:val="24"/>
                <w:lang w:val="en-US"/>
              </w:rPr>
              <w:t>±</w:t>
            </w:r>
            <w:r>
              <w:rPr>
                <w:rFonts w:ascii="Times New Roman" w:hAnsi="Times New Roman" w:cs="Times New Roman"/>
                <w:bCs/>
                <w:color w:val="000000" w:themeColor="text1"/>
                <w:sz w:val="24"/>
                <w:szCs w:val="24"/>
                <w:lang w:val="en-US"/>
              </w:rPr>
              <w:t>0.568</w:t>
            </w:r>
          </w:p>
        </w:tc>
      </w:tr>
      <w:tr w:rsidR="00336A6F" w:rsidRPr="003E4212" w:rsidTr="00336A6F">
        <w:trPr>
          <w:trHeight w:val="419"/>
        </w:trPr>
        <w:tc>
          <w:tcPr>
            <w:tcW w:w="2610" w:type="dxa"/>
          </w:tcPr>
          <w:p w:rsidR="00336A6F" w:rsidRPr="00672C32" w:rsidRDefault="00336A6F" w:rsidP="002259B6">
            <w:pPr>
              <w:pStyle w:val="ListParagraph"/>
              <w:ind w:left="0"/>
              <w:rPr>
                <w:rFonts w:asciiTheme="majorBidi" w:hAnsiTheme="majorBidi" w:cstheme="majorBidi"/>
                <w:color w:val="000000" w:themeColor="text1"/>
                <w:sz w:val="24"/>
                <w:szCs w:val="24"/>
                <w:lang w:val="en-US"/>
              </w:rPr>
            </w:pPr>
            <w:r w:rsidRPr="00672C32">
              <w:rPr>
                <w:rFonts w:asciiTheme="majorBidi" w:hAnsiTheme="majorBidi" w:cstheme="majorBidi"/>
                <w:color w:val="000000" w:themeColor="text1"/>
                <w:sz w:val="24"/>
                <w:szCs w:val="24"/>
                <w:lang w:val="en-US"/>
              </w:rPr>
              <w:t>Baik</w:t>
            </w:r>
          </w:p>
        </w:tc>
        <w:tc>
          <w:tcPr>
            <w:tcW w:w="2337" w:type="dxa"/>
          </w:tcPr>
          <w:p w:rsidR="00336A6F" w:rsidRPr="0035422A" w:rsidRDefault="0035422A" w:rsidP="0002275E">
            <w:pPr>
              <w:pStyle w:val="ListParagraph"/>
              <w:ind w:left="0"/>
              <w:jc w:val="center"/>
              <w:rPr>
                <w:rFonts w:ascii="Times New Roman" w:hAnsi="Times New Roman" w:cs="Times New Roman"/>
                <w:bCs/>
                <w:color w:val="000000" w:themeColor="text1"/>
                <w:sz w:val="24"/>
                <w:szCs w:val="24"/>
                <w:lang w:val="en-US"/>
              </w:rPr>
            </w:pPr>
            <w:r>
              <w:rPr>
                <w:rFonts w:ascii="Times New Roman" w:hAnsi="Times New Roman" w:cs="Times New Roman"/>
                <w:bCs/>
                <w:color w:val="000000" w:themeColor="text1"/>
                <w:sz w:val="24"/>
                <w:szCs w:val="24"/>
                <w:lang w:val="en-US"/>
              </w:rPr>
              <w:t>19</w:t>
            </w:r>
          </w:p>
        </w:tc>
        <w:tc>
          <w:tcPr>
            <w:tcW w:w="2428" w:type="dxa"/>
          </w:tcPr>
          <w:p w:rsidR="00336A6F" w:rsidRPr="0035422A" w:rsidRDefault="0035422A" w:rsidP="0002275E">
            <w:pPr>
              <w:pStyle w:val="ListParagraph"/>
              <w:ind w:left="0"/>
              <w:jc w:val="center"/>
              <w:rPr>
                <w:rFonts w:ascii="Times New Roman" w:hAnsi="Times New Roman" w:cs="Times New Roman"/>
                <w:bCs/>
                <w:color w:val="000000" w:themeColor="text1"/>
                <w:sz w:val="24"/>
                <w:szCs w:val="24"/>
                <w:lang w:val="en-US"/>
              </w:rPr>
            </w:pPr>
            <w:r>
              <w:rPr>
                <w:rFonts w:ascii="Times New Roman" w:hAnsi="Times New Roman" w:cs="Times New Roman"/>
                <w:bCs/>
                <w:color w:val="000000" w:themeColor="text1"/>
                <w:sz w:val="24"/>
                <w:szCs w:val="24"/>
                <w:lang w:val="en-US"/>
              </w:rPr>
              <w:t>40.4</w:t>
            </w:r>
          </w:p>
        </w:tc>
      </w:tr>
      <w:tr w:rsidR="00336A6F" w:rsidRPr="003E4212" w:rsidTr="00336A6F">
        <w:trPr>
          <w:trHeight w:val="419"/>
        </w:trPr>
        <w:tc>
          <w:tcPr>
            <w:tcW w:w="2610" w:type="dxa"/>
          </w:tcPr>
          <w:p w:rsidR="00336A6F" w:rsidRPr="00672C32" w:rsidRDefault="00336A6F" w:rsidP="002259B6">
            <w:pPr>
              <w:pStyle w:val="ListParagraph"/>
              <w:ind w:left="0"/>
              <w:rPr>
                <w:rFonts w:asciiTheme="majorBidi" w:hAnsiTheme="majorBidi" w:cstheme="majorBidi"/>
                <w:color w:val="000000" w:themeColor="text1"/>
                <w:sz w:val="24"/>
                <w:szCs w:val="24"/>
                <w:lang w:val="en-US"/>
              </w:rPr>
            </w:pPr>
            <w:r w:rsidRPr="00672C32">
              <w:rPr>
                <w:rFonts w:asciiTheme="majorBidi" w:hAnsiTheme="majorBidi" w:cstheme="majorBidi"/>
                <w:color w:val="000000" w:themeColor="text1"/>
                <w:sz w:val="24"/>
                <w:szCs w:val="24"/>
                <w:lang w:val="en-US"/>
              </w:rPr>
              <w:t>Cukup</w:t>
            </w:r>
          </w:p>
        </w:tc>
        <w:tc>
          <w:tcPr>
            <w:tcW w:w="2337" w:type="dxa"/>
          </w:tcPr>
          <w:p w:rsidR="00336A6F" w:rsidRPr="0035422A" w:rsidRDefault="0035422A" w:rsidP="0002275E">
            <w:pPr>
              <w:pStyle w:val="ListParagraph"/>
              <w:ind w:left="0"/>
              <w:jc w:val="center"/>
              <w:rPr>
                <w:rFonts w:ascii="Times New Roman" w:hAnsi="Times New Roman" w:cs="Times New Roman"/>
                <w:bCs/>
                <w:color w:val="000000" w:themeColor="text1"/>
                <w:sz w:val="24"/>
                <w:szCs w:val="24"/>
                <w:lang w:val="en-US"/>
              </w:rPr>
            </w:pPr>
            <w:r>
              <w:rPr>
                <w:rFonts w:ascii="Times New Roman" w:hAnsi="Times New Roman" w:cs="Times New Roman"/>
                <w:bCs/>
                <w:color w:val="000000" w:themeColor="text1"/>
                <w:sz w:val="24"/>
                <w:szCs w:val="24"/>
                <w:lang w:val="en-US"/>
              </w:rPr>
              <w:t>26</w:t>
            </w:r>
          </w:p>
        </w:tc>
        <w:tc>
          <w:tcPr>
            <w:tcW w:w="2428" w:type="dxa"/>
          </w:tcPr>
          <w:p w:rsidR="00336A6F" w:rsidRPr="0035422A" w:rsidRDefault="0035422A" w:rsidP="0002275E">
            <w:pPr>
              <w:pStyle w:val="ListParagraph"/>
              <w:ind w:left="0"/>
              <w:jc w:val="center"/>
              <w:rPr>
                <w:rFonts w:ascii="Times New Roman" w:hAnsi="Times New Roman" w:cs="Times New Roman"/>
                <w:bCs/>
                <w:color w:val="000000" w:themeColor="text1"/>
                <w:sz w:val="24"/>
                <w:szCs w:val="24"/>
                <w:lang w:val="en-US"/>
              </w:rPr>
            </w:pPr>
            <w:r>
              <w:rPr>
                <w:rFonts w:ascii="Times New Roman" w:hAnsi="Times New Roman" w:cs="Times New Roman"/>
                <w:bCs/>
                <w:color w:val="000000" w:themeColor="text1"/>
                <w:sz w:val="24"/>
                <w:szCs w:val="24"/>
                <w:lang w:val="en-US"/>
              </w:rPr>
              <w:t>55.3</w:t>
            </w:r>
          </w:p>
        </w:tc>
      </w:tr>
      <w:tr w:rsidR="00336A6F" w:rsidRPr="003E4212" w:rsidTr="00336A6F">
        <w:trPr>
          <w:trHeight w:val="419"/>
        </w:trPr>
        <w:tc>
          <w:tcPr>
            <w:tcW w:w="2610" w:type="dxa"/>
          </w:tcPr>
          <w:p w:rsidR="00336A6F" w:rsidRPr="00672C32" w:rsidRDefault="00B54061" w:rsidP="002259B6">
            <w:pPr>
              <w:pStyle w:val="ListParagraph"/>
              <w:ind w:left="0"/>
              <w:rPr>
                <w:rFonts w:asciiTheme="majorBidi" w:hAnsiTheme="majorBidi" w:cstheme="majorBidi"/>
                <w:color w:val="000000" w:themeColor="text1"/>
                <w:sz w:val="24"/>
                <w:szCs w:val="24"/>
                <w:lang w:val="en-US"/>
              </w:rPr>
            </w:pPr>
            <w:r w:rsidRPr="00672C32">
              <w:rPr>
                <w:rFonts w:asciiTheme="majorBidi" w:hAnsiTheme="majorBidi" w:cstheme="majorBidi"/>
                <w:color w:val="000000" w:themeColor="text1"/>
                <w:sz w:val="24"/>
                <w:szCs w:val="24"/>
                <w:lang w:val="en-US"/>
              </w:rPr>
              <w:t>K</w:t>
            </w:r>
            <w:r w:rsidR="00336A6F" w:rsidRPr="00672C32">
              <w:rPr>
                <w:rFonts w:asciiTheme="majorBidi" w:hAnsiTheme="majorBidi" w:cstheme="majorBidi"/>
                <w:color w:val="000000" w:themeColor="text1"/>
                <w:sz w:val="24"/>
                <w:szCs w:val="24"/>
                <w:lang w:val="en-US"/>
              </w:rPr>
              <w:t>urang</w:t>
            </w:r>
          </w:p>
        </w:tc>
        <w:tc>
          <w:tcPr>
            <w:tcW w:w="2337" w:type="dxa"/>
          </w:tcPr>
          <w:p w:rsidR="00336A6F" w:rsidRPr="0035422A" w:rsidRDefault="0035422A" w:rsidP="0002275E">
            <w:pPr>
              <w:pStyle w:val="ListParagraph"/>
              <w:ind w:left="0"/>
              <w:jc w:val="center"/>
              <w:rPr>
                <w:rFonts w:ascii="Times New Roman" w:hAnsi="Times New Roman" w:cs="Times New Roman"/>
                <w:bCs/>
                <w:color w:val="000000" w:themeColor="text1"/>
                <w:sz w:val="24"/>
                <w:szCs w:val="24"/>
                <w:lang w:val="en-US"/>
              </w:rPr>
            </w:pPr>
            <w:r>
              <w:rPr>
                <w:rFonts w:ascii="Times New Roman" w:hAnsi="Times New Roman" w:cs="Times New Roman"/>
                <w:bCs/>
                <w:color w:val="000000" w:themeColor="text1"/>
                <w:sz w:val="24"/>
                <w:szCs w:val="24"/>
                <w:lang w:val="en-US"/>
              </w:rPr>
              <w:t>2</w:t>
            </w:r>
          </w:p>
        </w:tc>
        <w:tc>
          <w:tcPr>
            <w:tcW w:w="2428" w:type="dxa"/>
          </w:tcPr>
          <w:p w:rsidR="00336A6F" w:rsidRPr="0035422A" w:rsidRDefault="0035422A" w:rsidP="0002275E">
            <w:pPr>
              <w:pStyle w:val="ListParagraph"/>
              <w:ind w:left="0"/>
              <w:jc w:val="center"/>
              <w:rPr>
                <w:rFonts w:ascii="Times New Roman" w:hAnsi="Times New Roman" w:cs="Times New Roman"/>
                <w:bCs/>
                <w:color w:val="000000" w:themeColor="text1"/>
                <w:sz w:val="24"/>
                <w:szCs w:val="24"/>
                <w:lang w:val="en-US"/>
              </w:rPr>
            </w:pPr>
            <w:r>
              <w:rPr>
                <w:rFonts w:ascii="Times New Roman" w:hAnsi="Times New Roman" w:cs="Times New Roman"/>
                <w:bCs/>
                <w:color w:val="000000" w:themeColor="text1"/>
                <w:sz w:val="24"/>
                <w:szCs w:val="24"/>
                <w:lang w:val="en-US"/>
              </w:rPr>
              <w:t>4.3</w:t>
            </w:r>
          </w:p>
        </w:tc>
      </w:tr>
    </w:tbl>
    <w:p w:rsidR="00B50779" w:rsidRPr="00EE2B0F" w:rsidRDefault="00B50779" w:rsidP="00B50779">
      <w:pPr>
        <w:spacing w:after="0" w:line="240" w:lineRule="auto"/>
        <w:jc w:val="both"/>
        <w:rPr>
          <w:rFonts w:asciiTheme="majorBidi" w:hAnsiTheme="majorBidi" w:cstheme="majorBidi"/>
          <w:b/>
          <w:bCs/>
          <w:i/>
          <w:sz w:val="24"/>
          <w:szCs w:val="24"/>
        </w:rPr>
      </w:pPr>
      <w:r>
        <w:rPr>
          <w:rFonts w:asciiTheme="majorBidi" w:hAnsiTheme="majorBidi" w:cstheme="majorBidi"/>
          <w:b/>
          <w:bCs/>
          <w:i/>
          <w:sz w:val="24"/>
          <w:szCs w:val="24"/>
          <w:lang w:val="id-ID"/>
        </w:rPr>
        <w:t xml:space="preserve">     </w:t>
      </w:r>
      <w:r>
        <w:rPr>
          <w:rFonts w:asciiTheme="majorBidi" w:hAnsiTheme="majorBidi" w:cstheme="majorBidi"/>
          <w:b/>
          <w:bCs/>
          <w:i/>
          <w:sz w:val="24"/>
          <w:szCs w:val="24"/>
          <w:lang w:val="id-ID"/>
        </w:rPr>
        <w:tab/>
        <w:t xml:space="preserve">    </w:t>
      </w:r>
      <w:r w:rsidRPr="0026759D">
        <w:rPr>
          <w:rFonts w:asciiTheme="majorBidi" w:hAnsiTheme="majorBidi" w:cstheme="majorBidi"/>
          <w:b/>
          <w:bCs/>
          <w:i/>
          <w:sz w:val="24"/>
          <w:szCs w:val="24"/>
          <w:lang w:val="id-ID"/>
        </w:rPr>
        <w:t xml:space="preserve"> </w:t>
      </w:r>
      <w:r w:rsidR="00E44CF7">
        <w:rPr>
          <w:rFonts w:asciiTheme="majorBidi" w:hAnsiTheme="majorBidi" w:cstheme="majorBidi"/>
          <w:b/>
          <w:bCs/>
          <w:i/>
          <w:sz w:val="24"/>
          <w:szCs w:val="24"/>
        </w:rPr>
        <w:t>Data primer 2021</w:t>
      </w:r>
    </w:p>
    <w:p w:rsidR="00CF08CB" w:rsidRDefault="007F144A" w:rsidP="00871BD4">
      <w:pPr>
        <w:spacing w:before="240" w:after="0" w:line="240" w:lineRule="auto"/>
        <w:ind w:left="644" w:firstLine="720"/>
        <w:jc w:val="both"/>
        <w:rPr>
          <w:rFonts w:asciiTheme="majorBidi" w:hAnsiTheme="majorBidi" w:cstheme="majorBidi"/>
          <w:sz w:val="24"/>
          <w:szCs w:val="24"/>
        </w:rPr>
      </w:pPr>
      <w:r>
        <w:rPr>
          <w:rFonts w:asciiTheme="majorBidi" w:hAnsiTheme="majorBidi" w:cstheme="majorBidi"/>
          <w:sz w:val="24"/>
          <w:szCs w:val="24"/>
          <w:lang w:val="id-ID"/>
        </w:rPr>
        <w:t xml:space="preserve">Berdasarkan tabel </w:t>
      </w:r>
      <w:r>
        <w:rPr>
          <w:rFonts w:asciiTheme="majorBidi" w:hAnsiTheme="majorBidi" w:cstheme="majorBidi"/>
          <w:sz w:val="24"/>
          <w:szCs w:val="24"/>
        </w:rPr>
        <w:t>1</w:t>
      </w:r>
      <w:r w:rsidR="00B50779" w:rsidRPr="003E4212">
        <w:rPr>
          <w:rFonts w:asciiTheme="majorBidi" w:hAnsiTheme="majorBidi" w:cstheme="majorBidi"/>
          <w:sz w:val="24"/>
          <w:szCs w:val="24"/>
          <w:lang w:val="id-ID"/>
        </w:rPr>
        <w:t xml:space="preserve">, dapat </w:t>
      </w:r>
      <w:r w:rsidR="00BF2BCF">
        <w:rPr>
          <w:rFonts w:asciiTheme="majorBidi" w:hAnsiTheme="majorBidi" w:cstheme="majorBidi"/>
          <w:sz w:val="24"/>
          <w:szCs w:val="24"/>
          <w:lang w:val="id-ID"/>
        </w:rPr>
        <w:t xml:space="preserve">diketahui bahwa dari </w:t>
      </w:r>
      <w:r w:rsidR="00BF2BCF">
        <w:rPr>
          <w:rFonts w:asciiTheme="majorBidi" w:hAnsiTheme="majorBidi" w:cstheme="majorBidi"/>
          <w:sz w:val="24"/>
          <w:szCs w:val="24"/>
        </w:rPr>
        <w:t>4</w:t>
      </w:r>
      <w:r w:rsidR="00871BD4">
        <w:rPr>
          <w:rFonts w:asciiTheme="majorBidi" w:hAnsiTheme="majorBidi" w:cstheme="majorBidi"/>
          <w:sz w:val="24"/>
          <w:szCs w:val="24"/>
        </w:rPr>
        <w:t>7</w:t>
      </w:r>
      <w:r w:rsidR="00B50779">
        <w:rPr>
          <w:rFonts w:asciiTheme="majorBidi" w:hAnsiTheme="majorBidi" w:cstheme="majorBidi"/>
          <w:sz w:val="24"/>
          <w:szCs w:val="24"/>
          <w:lang w:val="id-ID"/>
        </w:rPr>
        <w:t xml:space="preserve"> responden</w:t>
      </w:r>
      <w:r w:rsidR="00B50779" w:rsidRPr="003E4212">
        <w:rPr>
          <w:rFonts w:asciiTheme="majorBidi" w:hAnsiTheme="majorBidi" w:cstheme="majorBidi"/>
          <w:sz w:val="24"/>
          <w:szCs w:val="24"/>
          <w:lang w:val="id-ID"/>
        </w:rPr>
        <w:t xml:space="preserve"> </w:t>
      </w:r>
      <w:r w:rsidR="00871BD4">
        <w:rPr>
          <w:rFonts w:asciiTheme="majorBidi" w:hAnsiTheme="majorBidi" w:cstheme="majorBidi"/>
          <w:sz w:val="24"/>
          <w:szCs w:val="24"/>
        </w:rPr>
        <w:t>berdasarkan jenis kelamin laki-laki 16 (66</w:t>
      </w:r>
      <w:r w:rsidR="00871BD4" w:rsidRPr="003E4212">
        <w:rPr>
          <w:rFonts w:asciiTheme="majorBidi" w:hAnsiTheme="majorBidi" w:cstheme="majorBidi"/>
          <w:sz w:val="24"/>
          <w:szCs w:val="24"/>
          <w:lang w:val="id-ID"/>
        </w:rPr>
        <w:t>%</w:t>
      </w:r>
      <w:r w:rsidR="00871BD4">
        <w:rPr>
          <w:rFonts w:asciiTheme="majorBidi" w:hAnsiTheme="majorBidi" w:cstheme="majorBidi"/>
          <w:sz w:val="24"/>
          <w:szCs w:val="24"/>
        </w:rPr>
        <w:t>) perempuan 31 (34</w:t>
      </w:r>
      <w:r w:rsidR="00871BD4" w:rsidRPr="003E4212">
        <w:rPr>
          <w:rFonts w:asciiTheme="majorBidi" w:hAnsiTheme="majorBidi" w:cstheme="majorBidi"/>
          <w:sz w:val="24"/>
          <w:szCs w:val="24"/>
          <w:lang w:val="id-ID"/>
        </w:rPr>
        <w:t>%</w:t>
      </w:r>
      <w:r w:rsidR="00871BD4">
        <w:rPr>
          <w:rFonts w:asciiTheme="majorBidi" w:hAnsiTheme="majorBidi" w:cstheme="majorBidi"/>
          <w:sz w:val="24"/>
          <w:szCs w:val="24"/>
        </w:rPr>
        <w:t>),  berdasarkan Umur, yang paling tertinggi 16 tahun  sebanyak 38  (80.9</w:t>
      </w:r>
      <w:r w:rsidR="00871BD4" w:rsidRPr="003E4212">
        <w:rPr>
          <w:rFonts w:asciiTheme="majorBidi" w:hAnsiTheme="majorBidi" w:cstheme="majorBidi"/>
          <w:sz w:val="24"/>
          <w:szCs w:val="24"/>
          <w:lang w:val="id-ID"/>
        </w:rPr>
        <w:t>%</w:t>
      </w:r>
      <w:r w:rsidR="00871BD4">
        <w:rPr>
          <w:rFonts w:asciiTheme="majorBidi" w:hAnsiTheme="majorBidi" w:cstheme="majorBidi"/>
          <w:sz w:val="24"/>
          <w:szCs w:val="24"/>
        </w:rPr>
        <w:t>) sedangkan yang terendah 15  tahun sebanyak 2 ( 4.3</w:t>
      </w:r>
      <w:r w:rsidR="00871BD4" w:rsidRPr="003E4212">
        <w:rPr>
          <w:rFonts w:asciiTheme="majorBidi" w:hAnsiTheme="majorBidi" w:cstheme="majorBidi"/>
          <w:sz w:val="24"/>
          <w:szCs w:val="24"/>
          <w:lang w:val="id-ID"/>
        </w:rPr>
        <w:t>%</w:t>
      </w:r>
      <w:r w:rsidR="00871BD4">
        <w:rPr>
          <w:rFonts w:asciiTheme="majorBidi" w:hAnsiTheme="majorBidi" w:cstheme="majorBidi"/>
          <w:sz w:val="24"/>
          <w:szCs w:val="24"/>
        </w:rPr>
        <w:t>). Berdasarkan pengetahun Pretest baik 2 (4.3</w:t>
      </w:r>
      <w:r w:rsidR="00871BD4" w:rsidRPr="003E4212">
        <w:rPr>
          <w:rFonts w:asciiTheme="majorBidi" w:hAnsiTheme="majorBidi" w:cstheme="majorBidi"/>
          <w:sz w:val="24"/>
          <w:szCs w:val="24"/>
          <w:lang w:val="id-ID"/>
        </w:rPr>
        <w:t>%</w:t>
      </w:r>
      <w:r w:rsidR="00871BD4">
        <w:rPr>
          <w:rFonts w:asciiTheme="majorBidi" w:hAnsiTheme="majorBidi" w:cstheme="majorBidi"/>
          <w:sz w:val="24"/>
          <w:szCs w:val="24"/>
        </w:rPr>
        <w:t>) cukup 14 (29.8</w:t>
      </w:r>
      <w:r w:rsidR="00871BD4" w:rsidRPr="003E4212">
        <w:rPr>
          <w:rFonts w:asciiTheme="majorBidi" w:hAnsiTheme="majorBidi" w:cstheme="majorBidi"/>
          <w:sz w:val="24"/>
          <w:szCs w:val="24"/>
          <w:lang w:val="id-ID"/>
        </w:rPr>
        <w:t>%</w:t>
      </w:r>
      <w:r w:rsidR="00871BD4">
        <w:rPr>
          <w:rFonts w:asciiTheme="majorBidi" w:hAnsiTheme="majorBidi" w:cstheme="majorBidi"/>
          <w:sz w:val="24"/>
          <w:szCs w:val="24"/>
        </w:rPr>
        <w:t>) kurang 31 (66.0</w:t>
      </w:r>
      <w:r w:rsidR="00871BD4" w:rsidRPr="003E4212">
        <w:rPr>
          <w:rFonts w:asciiTheme="majorBidi" w:hAnsiTheme="majorBidi" w:cstheme="majorBidi"/>
          <w:sz w:val="24"/>
          <w:szCs w:val="24"/>
          <w:lang w:val="id-ID"/>
        </w:rPr>
        <w:t>%</w:t>
      </w:r>
      <w:r w:rsidR="00871BD4">
        <w:rPr>
          <w:rFonts w:asciiTheme="majorBidi" w:hAnsiTheme="majorBidi" w:cstheme="majorBidi"/>
          <w:sz w:val="24"/>
          <w:szCs w:val="24"/>
        </w:rPr>
        <w:t>)</w:t>
      </w:r>
      <w:proofErr w:type="gramStart"/>
      <w:r w:rsidR="00871BD4">
        <w:rPr>
          <w:rFonts w:asciiTheme="majorBidi" w:hAnsiTheme="majorBidi" w:cstheme="majorBidi"/>
          <w:sz w:val="24"/>
          <w:szCs w:val="24"/>
        </w:rPr>
        <w:t>,  dan</w:t>
      </w:r>
      <w:proofErr w:type="gramEnd"/>
      <w:r w:rsidR="00871BD4">
        <w:rPr>
          <w:rFonts w:asciiTheme="majorBidi" w:hAnsiTheme="majorBidi" w:cstheme="majorBidi"/>
          <w:sz w:val="24"/>
          <w:szCs w:val="24"/>
        </w:rPr>
        <w:t xml:space="preserve"> Pengetahuan Postest</w:t>
      </w:r>
      <w:r w:rsidR="008811BC">
        <w:rPr>
          <w:rFonts w:asciiTheme="majorBidi" w:hAnsiTheme="majorBidi" w:cstheme="majorBidi"/>
          <w:sz w:val="24"/>
          <w:szCs w:val="24"/>
        </w:rPr>
        <w:t xml:space="preserve"> Baik 19 (40.4</w:t>
      </w:r>
      <w:r w:rsidR="008811BC" w:rsidRPr="003E4212">
        <w:rPr>
          <w:rFonts w:asciiTheme="majorBidi" w:hAnsiTheme="majorBidi" w:cstheme="majorBidi"/>
          <w:sz w:val="24"/>
          <w:szCs w:val="24"/>
          <w:lang w:val="id-ID"/>
        </w:rPr>
        <w:t>%</w:t>
      </w:r>
      <w:r w:rsidR="008811BC">
        <w:rPr>
          <w:rFonts w:asciiTheme="majorBidi" w:hAnsiTheme="majorBidi" w:cstheme="majorBidi"/>
          <w:sz w:val="24"/>
          <w:szCs w:val="24"/>
        </w:rPr>
        <w:t>) cukup 26 (55.3</w:t>
      </w:r>
      <w:r w:rsidR="008811BC" w:rsidRPr="003E4212">
        <w:rPr>
          <w:rFonts w:asciiTheme="majorBidi" w:hAnsiTheme="majorBidi" w:cstheme="majorBidi"/>
          <w:sz w:val="24"/>
          <w:szCs w:val="24"/>
          <w:lang w:val="id-ID"/>
        </w:rPr>
        <w:t>%</w:t>
      </w:r>
      <w:r w:rsidR="008811BC">
        <w:rPr>
          <w:rFonts w:asciiTheme="majorBidi" w:hAnsiTheme="majorBidi" w:cstheme="majorBidi"/>
          <w:sz w:val="24"/>
          <w:szCs w:val="24"/>
        </w:rPr>
        <w:t xml:space="preserve">) </w:t>
      </w:r>
      <w:proofErr w:type="gramStart"/>
      <w:r w:rsidR="008811BC">
        <w:rPr>
          <w:rFonts w:asciiTheme="majorBidi" w:hAnsiTheme="majorBidi" w:cstheme="majorBidi"/>
          <w:sz w:val="24"/>
          <w:szCs w:val="24"/>
        </w:rPr>
        <w:t>Kurang 2 (4.3</w:t>
      </w:r>
      <w:r w:rsidR="008811BC" w:rsidRPr="003E4212">
        <w:rPr>
          <w:rFonts w:asciiTheme="majorBidi" w:hAnsiTheme="majorBidi" w:cstheme="majorBidi"/>
          <w:sz w:val="24"/>
          <w:szCs w:val="24"/>
          <w:lang w:val="id-ID"/>
        </w:rPr>
        <w:t>%</w:t>
      </w:r>
      <w:r w:rsidR="008811BC">
        <w:rPr>
          <w:rFonts w:asciiTheme="majorBidi" w:hAnsiTheme="majorBidi" w:cstheme="majorBidi"/>
          <w:sz w:val="24"/>
          <w:szCs w:val="24"/>
        </w:rPr>
        <w:t>)</w:t>
      </w:r>
      <w:r w:rsidR="00B34608">
        <w:rPr>
          <w:rFonts w:asciiTheme="majorBidi" w:hAnsiTheme="majorBidi" w:cstheme="majorBidi"/>
          <w:sz w:val="24"/>
          <w:szCs w:val="24"/>
        </w:rPr>
        <w:t>.</w:t>
      </w:r>
      <w:proofErr w:type="gramEnd"/>
    </w:p>
    <w:p w:rsidR="00B34608" w:rsidRPr="008811BC" w:rsidRDefault="00B34608" w:rsidP="00871BD4">
      <w:pPr>
        <w:spacing w:before="240" w:after="0" w:line="240" w:lineRule="auto"/>
        <w:ind w:left="644" w:firstLine="720"/>
        <w:jc w:val="both"/>
        <w:rPr>
          <w:rFonts w:asciiTheme="majorBidi" w:hAnsiTheme="majorBidi" w:cstheme="majorBidi"/>
          <w:sz w:val="24"/>
          <w:szCs w:val="24"/>
        </w:rPr>
      </w:pPr>
    </w:p>
    <w:p w:rsidR="00CF08CB" w:rsidRDefault="00CF08CB" w:rsidP="00CF08CB">
      <w:pPr>
        <w:pStyle w:val="ListParagraph"/>
        <w:numPr>
          <w:ilvl w:val="0"/>
          <w:numId w:val="6"/>
        </w:numPr>
        <w:autoSpaceDE w:val="0"/>
        <w:autoSpaceDN w:val="0"/>
        <w:adjustRightInd w:val="0"/>
        <w:spacing w:after="0" w:line="240" w:lineRule="auto"/>
        <w:rPr>
          <w:rFonts w:ascii="Times New Roman" w:hAnsi="Times New Roman" w:cs="Times New Roman"/>
          <w:b/>
          <w:sz w:val="24"/>
          <w:szCs w:val="24"/>
        </w:rPr>
      </w:pPr>
      <w:r w:rsidRPr="00CF08CB">
        <w:rPr>
          <w:rFonts w:ascii="Times New Roman" w:hAnsi="Times New Roman" w:cs="Times New Roman"/>
          <w:b/>
          <w:sz w:val="24"/>
          <w:szCs w:val="24"/>
        </w:rPr>
        <w:t>Uji Normalitas</w:t>
      </w:r>
    </w:p>
    <w:p w:rsidR="00C022C7" w:rsidRDefault="00C022C7" w:rsidP="00C022C7">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Tabel 2</w:t>
      </w:r>
    </w:p>
    <w:p w:rsidR="00C022C7" w:rsidRDefault="00C022C7" w:rsidP="00C022C7">
      <w:pPr>
        <w:spacing w:after="0"/>
        <w:jc w:val="center"/>
        <w:rPr>
          <w:rFonts w:ascii="Times New Roman" w:hAnsi="Times New Roman" w:cs="Times New Roman"/>
          <w:b/>
          <w:sz w:val="24"/>
          <w:szCs w:val="24"/>
        </w:rPr>
      </w:pPr>
      <w:r>
        <w:rPr>
          <w:rFonts w:ascii="Times New Roman" w:hAnsi="Times New Roman" w:cs="Times New Roman"/>
          <w:b/>
          <w:sz w:val="24"/>
          <w:szCs w:val="24"/>
        </w:rPr>
        <w:t>Uji normalitas Promosi Kesehatan Dengan Media Online Upaya Mencegah</w:t>
      </w:r>
    </w:p>
    <w:p w:rsidR="00C022C7" w:rsidRDefault="00C022C7" w:rsidP="00C022C7">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 Pernikahan Dini</w:t>
      </w:r>
    </w:p>
    <w:p w:rsidR="00C022C7" w:rsidRDefault="00C022C7" w:rsidP="00C022C7">
      <w:pPr>
        <w:spacing w:after="0"/>
        <w:jc w:val="center"/>
        <w:rPr>
          <w:rFonts w:ascii="Times New Roman" w:hAnsi="Times New Roman" w:cs="Times New Roman"/>
          <w:b/>
          <w:sz w:val="24"/>
          <w:szCs w:val="24"/>
        </w:rPr>
      </w:pPr>
    </w:p>
    <w:tbl>
      <w:tblPr>
        <w:tblStyle w:val="TableGrid"/>
        <w:tblpPr w:leftFromText="180" w:rightFromText="180" w:vertAnchor="text" w:horzAnchor="margin" w:tblpXSpec="center" w:tblpY="-52"/>
        <w:tblW w:w="6898" w:type="dxa"/>
        <w:tblLayout w:type="fixed"/>
        <w:tblLook w:val="0000" w:firstRow="0" w:lastRow="0" w:firstColumn="0" w:lastColumn="0" w:noHBand="0" w:noVBand="0"/>
      </w:tblPr>
      <w:tblGrid>
        <w:gridCol w:w="899"/>
        <w:gridCol w:w="1001"/>
        <w:gridCol w:w="998"/>
        <w:gridCol w:w="1000"/>
        <w:gridCol w:w="1000"/>
        <w:gridCol w:w="1000"/>
        <w:gridCol w:w="1000"/>
      </w:tblGrid>
      <w:tr w:rsidR="00C022C7" w:rsidRPr="0035422A" w:rsidTr="00C022C7">
        <w:tc>
          <w:tcPr>
            <w:tcW w:w="6898" w:type="dxa"/>
            <w:gridSpan w:val="7"/>
          </w:tcPr>
          <w:p w:rsidR="00C022C7" w:rsidRPr="0035422A" w:rsidRDefault="00C022C7" w:rsidP="00C022C7">
            <w:pPr>
              <w:autoSpaceDE w:val="0"/>
              <w:autoSpaceDN w:val="0"/>
              <w:adjustRightInd w:val="0"/>
              <w:spacing w:line="320" w:lineRule="atLeast"/>
              <w:jc w:val="center"/>
              <w:rPr>
                <w:rFonts w:ascii="Times New Roman" w:hAnsi="Times New Roman" w:cs="Times New Roman"/>
                <w:color w:val="000000"/>
              </w:rPr>
            </w:pPr>
            <w:r w:rsidRPr="0035422A">
              <w:rPr>
                <w:rFonts w:ascii="Times New Roman" w:hAnsi="Times New Roman" w:cs="Times New Roman"/>
                <w:b/>
                <w:bCs/>
                <w:color w:val="000000"/>
              </w:rPr>
              <w:t>Tests of Normality</w:t>
            </w:r>
          </w:p>
        </w:tc>
      </w:tr>
      <w:tr w:rsidR="00C022C7" w:rsidRPr="0035422A" w:rsidTr="00C022C7">
        <w:tc>
          <w:tcPr>
            <w:tcW w:w="899" w:type="dxa"/>
          </w:tcPr>
          <w:p w:rsidR="00C022C7" w:rsidRPr="0035422A" w:rsidRDefault="00C022C7" w:rsidP="00C022C7">
            <w:pPr>
              <w:autoSpaceDE w:val="0"/>
              <w:autoSpaceDN w:val="0"/>
              <w:adjustRightInd w:val="0"/>
              <w:rPr>
                <w:rFonts w:ascii="Times New Roman" w:hAnsi="Times New Roman" w:cs="Times New Roman"/>
                <w:sz w:val="24"/>
                <w:szCs w:val="24"/>
              </w:rPr>
            </w:pPr>
          </w:p>
        </w:tc>
        <w:tc>
          <w:tcPr>
            <w:tcW w:w="2999" w:type="dxa"/>
            <w:gridSpan w:val="3"/>
          </w:tcPr>
          <w:p w:rsidR="00C022C7" w:rsidRPr="0035422A" w:rsidRDefault="00C022C7" w:rsidP="00C022C7">
            <w:pPr>
              <w:autoSpaceDE w:val="0"/>
              <w:autoSpaceDN w:val="0"/>
              <w:adjustRightInd w:val="0"/>
              <w:spacing w:line="320" w:lineRule="atLeast"/>
              <w:jc w:val="center"/>
              <w:rPr>
                <w:rFonts w:ascii="Times New Roman" w:hAnsi="Times New Roman" w:cs="Times New Roman"/>
                <w:color w:val="000000"/>
              </w:rPr>
            </w:pPr>
            <w:r w:rsidRPr="0035422A">
              <w:rPr>
                <w:rFonts w:ascii="Times New Roman" w:hAnsi="Times New Roman" w:cs="Times New Roman"/>
                <w:color w:val="000000"/>
              </w:rPr>
              <w:t>Kolmogorov-Smirnov</w:t>
            </w:r>
            <w:r w:rsidRPr="0035422A">
              <w:rPr>
                <w:rFonts w:ascii="Times New Roman" w:hAnsi="Times New Roman" w:cs="Times New Roman"/>
                <w:color w:val="000000"/>
                <w:vertAlign w:val="superscript"/>
              </w:rPr>
              <w:t>a</w:t>
            </w:r>
          </w:p>
        </w:tc>
        <w:tc>
          <w:tcPr>
            <w:tcW w:w="3000" w:type="dxa"/>
            <w:gridSpan w:val="3"/>
          </w:tcPr>
          <w:p w:rsidR="00C022C7" w:rsidRPr="0035422A" w:rsidRDefault="00C022C7" w:rsidP="00C022C7">
            <w:pPr>
              <w:autoSpaceDE w:val="0"/>
              <w:autoSpaceDN w:val="0"/>
              <w:adjustRightInd w:val="0"/>
              <w:spacing w:line="320" w:lineRule="atLeast"/>
              <w:jc w:val="center"/>
              <w:rPr>
                <w:rFonts w:ascii="Times New Roman" w:hAnsi="Times New Roman" w:cs="Times New Roman"/>
                <w:color w:val="000000"/>
              </w:rPr>
            </w:pPr>
            <w:r w:rsidRPr="0035422A">
              <w:rPr>
                <w:rFonts w:ascii="Times New Roman" w:hAnsi="Times New Roman" w:cs="Times New Roman"/>
                <w:color w:val="000000"/>
              </w:rPr>
              <w:t>Shapiro-Wilk</w:t>
            </w:r>
          </w:p>
        </w:tc>
      </w:tr>
      <w:tr w:rsidR="00C022C7" w:rsidRPr="0035422A" w:rsidTr="00C022C7">
        <w:tc>
          <w:tcPr>
            <w:tcW w:w="899" w:type="dxa"/>
          </w:tcPr>
          <w:p w:rsidR="00C022C7" w:rsidRPr="0035422A" w:rsidRDefault="00C022C7" w:rsidP="00C022C7">
            <w:pPr>
              <w:autoSpaceDE w:val="0"/>
              <w:autoSpaceDN w:val="0"/>
              <w:adjustRightInd w:val="0"/>
              <w:rPr>
                <w:rFonts w:ascii="Times New Roman" w:hAnsi="Times New Roman" w:cs="Times New Roman"/>
                <w:sz w:val="24"/>
                <w:szCs w:val="24"/>
              </w:rPr>
            </w:pPr>
          </w:p>
        </w:tc>
        <w:tc>
          <w:tcPr>
            <w:tcW w:w="1001" w:type="dxa"/>
          </w:tcPr>
          <w:p w:rsidR="00C022C7" w:rsidRPr="0035422A" w:rsidRDefault="00C022C7" w:rsidP="00C022C7">
            <w:pPr>
              <w:autoSpaceDE w:val="0"/>
              <w:autoSpaceDN w:val="0"/>
              <w:adjustRightInd w:val="0"/>
              <w:spacing w:line="320" w:lineRule="atLeast"/>
              <w:jc w:val="center"/>
              <w:rPr>
                <w:rFonts w:ascii="Times New Roman" w:hAnsi="Times New Roman" w:cs="Times New Roman"/>
                <w:color w:val="000000"/>
              </w:rPr>
            </w:pPr>
            <w:r w:rsidRPr="0035422A">
              <w:rPr>
                <w:rFonts w:ascii="Times New Roman" w:hAnsi="Times New Roman" w:cs="Times New Roman"/>
                <w:color w:val="000000"/>
              </w:rPr>
              <w:t>Statistic</w:t>
            </w:r>
          </w:p>
        </w:tc>
        <w:tc>
          <w:tcPr>
            <w:tcW w:w="998" w:type="dxa"/>
          </w:tcPr>
          <w:p w:rsidR="00C022C7" w:rsidRPr="0035422A" w:rsidRDefault="00C022C7" w:rsidP="00C022C7">
            <w:pPr>
              <w:autoSpaceDE w:val="0"/>
              <w:autoSpaceDN w:val="0"/>
              <w:adjustRightInd w:val="0"/>
              <w:spacing w:line="320" w:lineRule="atLeast"/>
              <w:jc w:val="center"/>
              <w:rPr>
                <w:rFonts w:ascii="Times New Roman" w:hAnsi="Times New Roman" w:cs="Times New Roman"/>
                <w:color w:val="000000"/>
              </w:rPr>
            </w:pPr>
            <w:r w:rsidRPr="00574F4F">
              <w:rPr>
                <w:rFonts w:ascii="Times New Roman" w:hAnsi="Times New Roman" w:cs="Times New Roman"/>
                <w:color w:val="000000"/>
              </w:rPr>
              <w:t>D</w:t>
            </w:r>
            <w:r w:rsidRPr="0035422A">
              <w:rPr>
                <w:rFonts w:ascii="Times New Roman" w:hAnsi="Times New Roman" w:cs="Times New Roman"/>
                <w:color w:val="000000"/>
              </w:rPr>
              <w:t>f</w:t>
            </w:r>
          </w:p>
        </w:tc>
        <w:tc>
          <w:tcPr>
            <w:tcW w:w="1000" w:type="dxa"/>
          </w:tcPr>
          <w:p w:rsidR="00C022C7" w:rsidRPr="0035422A" w:rsidRDefault="00C022C7" w:rsidP="00C022C7">
            <w:pPr>
              <w:autoSpaceDE w:val="0"/>
              <w:autoSpaceDN w:val="0"/>
              <w:adjustRightInd w:val="0"/>
              <w:spacing w:line="320" w:lineRule="atLeast"/>
              <w:jc w:val="center"/>
              <w:rPr>
                <w:rFonts w:ascii="Times New Roman" w:hAnsi="Times New Roman" w:cs="Times New Roman"/>
                <w:color w:val="000000"/>
              </w:rPr>
            </w:pPr>
            <w:r w:rsidRPr="0035422A">
              <w:rPr>
                <w:rFonts w:ascii="Times New Roman" w:hAnsi="Times New Roman" w:cs="Times New Roman"/>
                <w:color w:val="000000"/>
              </w:rPr>
              <w:t>Sig.</w:t>
            </w:r>
          </w:p>
        </w:tc>
        <w:tc>
          <w:tcPr>
            <w:tcW w:w="1000" w:type="dxa"/>
          </w:tcPr>
          <w:p w:rsidR="00C022C7" w:rsidRPr="0035422A" w:rsidRDefault="00C022C7" w:rsidP="00C022C7">
            <w:pPr>
              <w:autoSpaceDE w:val="0"/>
              <w:autoSpaceDN w:val="0"/>
              <w:adjustRightInd w:val="0"/>
              <w:spacing w:line="320" w:lineRule="atLeast"/>
              <w:jc w:val="center"/>
              <w:rPr>
                <w:rFonts w:ascii="Times New Roman" w:hAnsi="Times New Roman" w:cs="Times New Roman"/>
                <w:color w:val="000000"/>
              </w:rPr>
            </w:pPr>
            <w:r w:rsidRPr="0035422A">
              <w:rPr>
                <w:rFonts w:ascii="Times New Roman" w:hAnsi="Times New Roman" w:cs="Times New Roman"/>
                <w:color w:val="000000"/>
              </w:rPr>
              <w:t>Statistic</w:t>
            </w:r>
          </w:p>
        </w:tc>
        <w:tc>
          <w:tcPr>
            <w:tcW w:w="1000" w:type="dxa"/>
          </w:tcPr>
          <w:p w:rsidR="00C022C7" w:rsidRPr="0035422A" w:rsidRDefault="00C022C7" w:rsidP="00C022C7">
            <w:pPr>
              <w:autoSpaceDE w:val="0"/>
              <w:autoSpaceDN w:val="0"/>
              <w:adjustRightInd w:val="0"/>
              <w:spacing w:line="320" w:lineRule="atLeast"/>
              <w:jc w:val="center"/>
              <w:rPr>
                <w:rFonts w:ascii="Times New Roman" w:hAnsi="Times New Roman" w:cs="Times New Roman"/>
                <w:color w:val="000000"/>
              </w:rPr>
            </w:pPr>
            <w:r w:rsidRPr="0035422A">
              <w:rPr>
                <w:rFonts w:ascii="Times New Roman" w:hAnsi="Times New Roman" w:cs="Times New Roman"/>
                <w:color w:val="000000"/>
              </w:rPr>
              <w:t>df</w:t>
            </w:r>
          </w:p>
        </w:tc>
        <w:tc>
          <w:tcPr>
            <w:tcW w:w="1000" w:type="dxa"/>
          </w:tcPr>
          <w:p w:rsidR="00C022C7" w:rsidRPr="0035422A" w:rsidRDefault="00C022C7" w:rsidP="00C022C7">
            <w:pPr>
              <w:autoSpaceDE w:val="0"/>
              <w:autoSpaceDN w:val="0"/>
              <w:adjustRightInd w:val="0"/>
              <w:spacing w:line="320" w:lineRule="atLeast"/>
              <w:jc w:val="center"/>
              <w:rPr>
                <w:rFonts w:ascii="Times New Roman" w:hAnsi="Times New Roman" w:cs="Times New Roman"/>
                <w:color w:val="000000"/>
              </w:rPr>
            </w:pPr>
            <w:r w:rsidRPr="0035422A">
              <w:rPr>
                <w:rFonts w:ascii="Times New Roman" w:hAnsi="Times New Roman" w:cs="Times New Roman"/>
                <w:color w:val="000000"/>
              </w:rPr>
              <w:t>Sig.</w:t>
            </w:r>
          </w:p>
        </w:tc>
      </w:tr>
      <w:tr w:rsidR="00C022C7" w:rsidRPr="0035422A" w:rsidTr="00C022C7">
        <w:tc>
          <w:tcPr>
            <w:tcW w:w="899" w:type="dxa"/>
          </w:tcPr>
          <w:p w:rsidR="00C022C7" w:rsidRPr="0035422A" w:rsidRDefault="00C022C7" w:rsidP="00C022C7">
            <w:pPr>
              <w:autoSpaceDE w:val="0"/>
              <w:autoSpaceDN w:val="0"/>
              <w:adjustRightInd w:val="0"/>
              <w:spacing w:line="320" w:lineRule="atLeast"/>
              <w:rPr>
                <w:rFonts w:ascii="Times New Roman" w:hAnsi="Times New Roman" w:cs="Times New Roman"/>
                <w:color w:val="000000"/>
              </w:rPr>
            </w:pPr>
            <w:r w:rsidRPr="0035422A">
              <w:rPr>
                <w:rFonts w:ascii="Times New Roman" w:hAnsi="Times New Roman" w:cs="Times New Roman"/>
                <w:color w:val="000000"/>
              </w:rPr>
              <w:t>pretest</w:t>
            </w:r>
          </w:p>
        </w:tc>
        <w:tc>
          <w:tcPr>
            <w:tcW w:w="1001" w:type="dxa"/>
          </w:tcPr>
          <w:p w:rsidR="00C022C7" w:rsidRPr="0035422A" w:rsidRDefault="00C022C7" w:rsidP="00C022C7">
            <w:pPr>
              <w:autoSpaceDE w:val="0"/>
              <w:autoSpaceDN w:val="0"/>
              <w:adjustRightInd w:val="0"/>
              <w:spacing w:line="320" w:lineRule="atLeast"/>
              <w:jc w:val="right"/>
              <w:rPr>
                <w:rFonts w:ascii="Times New Roman" w:hAnsi="Times New Roman" w:cs="Times New Roman"/>
                <w:color w:val="000000"/>
              </w:rPr>
            </w:pPr>
            <w:r w:rsidRPr="0035422A">
              <w:rPr>
                <w:rFonts w:ascii="Times New Roman" w:hAnsi="Times New Roman" w:cs="Times New Roman"/>
                <w:color w:val="000000"/>
              </w:rPr>
              <w:t>.408</w:t>
            </w:r>
          </w:p>
        </w:tc>
        <w:tc>
          <w:tcPr>
            <w:tcW w:w="998" w:type="dxa"/>
          </w:tcPr>
          <w:p w:rsidR="00C022C7" w:rsidRPr="0035422A" w:rsidRDefault="00C022C7" w:rsidP="00C022C7">
            <w:pPr>
              <w:autoSpaceDE w:val="0"/>
              <w:autoSpaceDN w:val="0"/>
              <w:adjustRightInd w:val="0"/>
              <w:spacing w:line="320" w:lineRule="atLeast"/>
              <w:jc w:val="right"/>
              <w:rPr>
                <w:rFonts w:ascii="Times New Roman" w:hAnsi="Times New Roman" w:cs="Times New Roman"/>
                <w:color w:val="000000"/>
              </w:rPr>
            </w:pPr>
            <w:r w:rsidRPr="0035422A">
              <w:rPr>
                <w:rFonts w:ascii="Times New Roman" w:hAnsi="Times New Roman" w:cs="Times New Roman"/>
                <w:color w:val="000000"/>
              </w:rPr>
              <w:t>47</w:t>
            </w:r>
          </w:p>
        </w:tc>
        <w:tc>
          <w:tcPr>
            <w:tcW w:w="1000" w:type="dxa"/>
          </w:tcPr>
          <w:p w:rsidR="00C022C7" w:rsidRPr="0035422A" w:rsidRDefault="00C022C7" w:rsidP="00C022C7">
            <w:pPr>
              <w:autoSpaceDE w:val="0"/>
              <w:autoSpaceDN w:val="0"/>
              <w:adjustRightInd w:val="0"/>
              <w:spacing w:line="320" w:lineRule="atLeast"/>
              <w:jc w:val="right"/>
              <w:rPr>
                <w:rFonts w:ascii="Times New Roman" w:hAnsi="Times New Roman" w:cs="Times New Roman"/>
                <w:color w:val="000000"/>
              </w:rPr>
            </w:pPr>
            <w:r w:rsidRPr="0035422A">
              <w:rPr>
                <w:rFonts w:ascii="Times New Roman" w:hAnsi="Times New Roman" w:cs="Times New Roman"/>
                <w:color w:val="000000"/>
              </w:rPr>
              <w:t>.000</w:t>
            </w:r>
          </w:p>
        </w:tc>
        <w:tc>
          <w:tcPr>
            <w:tcW w:w="1000" w:type="dxa"/>
          </w:tcPr>
          <w:p w:rsidR="00C022C7" w:rsidRPr="0035422A" w:rsidRDefault="00C022C7" w:rsidP="00C022C7">
            <w:pPr>
              <w:autoSpaceDE w:val="0"/>
              <w:autoSpaceDN w:val="0"/>
              <w:adjustRightInd w:val="0"/>
              <w:spacing w:line="320" w:lineRule="atLeast"/>
              <w:jc w:val="right"/>
              <w:rPr>
                <w:rFonts w:ascii="Times New Roman" w:hAnsi="Times New Roman" w:cs="Times New Roman"/>
                <w:color w:val="000000"/>
              </w:rPr>
            </w:pPr>
            <w:r w:rsidRPr="0035422A">
              <w:rPr>
                <w:rFonts w:ascii="Times New Roman" w:hAnsi="Times New Roman" w:cs="Times New Roman"/>
                <w:color w:val="000000"/>
              </w:rPr>
              <w:t>.654</w:t>
            </w:r>
          </w:p>
        </w:tc>
        <w:tc>
          <w:tcPr>
            <w:tcW w:w="1000" w:type="dxa"/>
          </w:tcPr>
          <w:p w:rsidR="00C022C7" w:rsidRPr="0035422A" w:rsidRDefault="00C022C7" w:rsidP="00C022C7">
            <w:pPr>
              <w:autoSpaceDE w:val="0"/>
              <w:autoSpaceDN w:val="0"/>
              <w:adjustRightInd w:val="0"/>
              <w:spacing w:line="320" w:lineRule="atLeast"/>
              <w:jc w:val="right"/>
              <w:rPr>
                <w:rFonts w:ascii="Times New Roman" w:hAnsi="Times New Roman" w:cs="Times New Roman"/>
                <w:color w:val="000000"/>
              </w:rPr>
            </w:pPr>
            <w:r w:rsidRPr="0035422A">
              <w:rPr>
                <w:rFonts w:ascii="Times New Roman" w:hAnsi="Times New Roman" w:cs="Times New Roman"/>
                <w:color w:val="000000"/>
              </w:rPr>
              <w:t>47</w:t>
            </w:r>
          </w:p>
        </w:tc>
        <w:tc>
          <w:tcPr>
            <w:tcW w:w="1000" w:type="dxa"/>
          </w:tcPr>
          <w:p w:rsidR="00C022C7" w:rsidRPr="0035422A" w:rsidRDefault="00C022C7" w:rsidP="00C022C7">
            <w:pPr>
              <w:autoSpaceDE w:val="0"/>
              <w:autoSpaceDN w:val="0"/>
              <w:adjustRightInd w:val="0"/>
              <w:spacing w:line="320" w:lineRule="atLeast"/>
              <w:jc w:val="right"/>
              <w:rPr>
                <w:rFonts w:ascii="Times New Roman" w:hAnsi="Times New Roman" w:cs="Times New Roman"/>
                <w:color w:val="000000"/>
              </w:rPr>
            </w:pPr>
            <w:r w:rsidRPr="0035422A">
              <w:rPr>
                <w:rFonts w:ascii="Times New Roman" w:hAnsi="Times New Roman" w:cs="Times New Roman"/>
                <w:color w:val="000000"/>
              </w:rPr>
              <w:t>.000</w:t>
            </w:r>
          </w:p>
        </w:tc>
      </w:tr>
      <w:tr w:rsidR="00C022C7" w:rsidRPr="0035422A" w:rsidTr="00C022C7">
        <w:tc>
          <w:tcPr>
            <w:tcW w:w="899" w:type="dxa"/>
          </w:tcPr>
          <w:p w:rsidR="00C022C7" w:rsidRPr="0035422A" w:rsidRDefault="00C022C7" w:rsidP="00C022C7">
            <w:pPr>
              <w:autoSpaceDE w:val="0"/>
              <w:autoSpaceDN w:val="0"/>
              <w:adjustRightInd w:val="0"/>
              <w:spacing w:line="320" w:lineRule="atLeast"/>
              <w:rPr>
                <w:rFonts w:ascii="Times New Roman" w:hAnsi="Times New Roman" w:cs="Times New Roman"/>
                <w:color w:val="000000"/>
              </w:rPr>
            </w:pPr>
            <w:r w:rsidRPr="0035422A">
              <w:rPr>
                <w:rFonts w:ascii="Times New Roman" w:hAnsi="Times New Roman" w:cs="Times New Roman"/>
                <w:color w:val="000000"/>
              </w:rPr>
              <w:t>postest</w:t>
            </w:r>
          </w:p>
        </w:tc>
        <w:tc>
          <w:tcPr>
            <w:tcW w:w="1001" w:type="dxa"/>
          </w:tcPr>
          <w:p w:rsidR="00C022C7" w:rsidRPr="0035422A" w:rsidRDefault="00C022C7" w:rsidP="00C022C7">
            <w:pPr>
              <w:autoSpaceDE w:val="0"/>
              <w:autoSpaceDN w:val="0"/>
              <w:adjustRightInd w:val="0"/>
              <w:spacing w:line="320" w:lineRule="atLeast"/>
              <w:jc w:val="right"/>
              <w:rPr>
                <w:rFonts w:ascii="Times New Roman" w:hAnsi="Times New Roman" w:cs="Times New Roman"/>
                <w:color w:val="000000"/>
              </w:rPr>
            </w:pPr>
            <w:r w:rsidRPr="0035422A">
              <w:rPr>
                <w:rFonts w:ascii="Times New Roman" w:hAnsi="Times New Roman" w:cs="Times New Roman"/>
                <w:color w:val="000000"/>
              </w:rPr>
              <w:t>.334</w:t>
            </w:r>
          </w:p>
        </w:tc>
        <w:tc>
          <w:tcPr>
            <w:tcW w:w="998" w:type="dxa"/>
          </w:tcPr>
          <w:p w:rsidR="00C022C7" w:rsidRPr="0035422A" w:rsidRDefault="00C022C7" w:rsidP="00C022C7">
            <w:pPr>
              <w:autoSpaceDE w:val="0"/>
              <w:autoSpaceDN w:val="0"/>
              <w:adjustRightInd w:val="0"/>
              <w:spacing w:line="320" w:lineRule="atLeast"/>
              <w:jc w:val="right"/>
              <w:rPr>
                <w:rFonts w:ascii="Times New Roman" w:hAnsi="Times New Roman" w:cs="Times New Roman"/>
                <w:color w:val="000000"/>
              </w:rPr>
            </w:pPr>
            <w:r w:rsidRPr="0035422A">
              <w:rPr>
                <w:rFonts w:ascii="Times New Roman" w:hAnsi="Times New Roman" w:cs="Times New Roman"/>
                <w:color w:val="000000"/>
              </w:rPr>
              <w:t>47</w:t>
            </w:r>
          </w:p>
        </w:tc>
        <w:tc>
          <w:tcPr>
            <w:tcW w:w="1000" w:type="dxa"/>
          </w:tcPr>
          <w:p w:rsidR="00C022C7" w:rsidRPr="0035422A" w:rsidRDefault="00C022C7" w:rsidP="00C022C7">
            <w:pPr>
              <w:autoSpaceDE w:val="0"/>
              <w:autoSpaceDN w:val="0"/>
              <w:adjustRightInd w:val="0"/>
              <w:spacing w:line="320" w:lineRule="atLeast"/>
              <w:jc w:val="right"/>
              <w:rPr>
                <w:rFonts w:ascii="Times New Roman" w:hAnsi="Times New Roman" w:cs="Times New Roman"/>
                <w:color w:val="000000"/>
              </w:rPr>
            </w:pPr>
            <w:r w:rsidRPr="0035422A">
              <w:rPr>
                <w:rFonts w:ascii="Times New Roman" w:hAnsi="Times New Roman" w:cs="Times New Roman"/>
                <w:color w:val="000000"/>
              </w:rPr>
              <w:t>.000</w:t>
            </w:r>
          </w:p>
        </w:tc>
        <w:tc>
          <w:tcPr>
            <w:tcW w:w="1000" w:type="dxa"/>
          </w:tcPr>
          <w:p w:rsidR="00C022C7" w:rsidRPr="0035422A" w:rsidRDefault="00C022C7" w:rsidP="00C022C7">
            <w:pPr>
              <w:autoSpaceDE w:val="0"/>
              <w:autoSpaceDN w:val="0"/>
              <w:adjustRightInd w:val="0"/>
              <w:spacing w:line="320" w:lineRule="atLeast"/>
              <w:jc w:val="right"/>
              <w:rPr>
                <w:rFonts w:ascii="Times New Roman" w:hAnsi="Times New Roman" w:cs="Times New Roman"/>
                <w:color w:val="000000"/>
              </w:rPr>
            </w:pPr>
            <w:r w:rsidRPr="0035422A">
              <w:rPr>
                <w:rFonts w:ascii="Times New Roman" w:hAnsi="Times New Roman" w:cs="Times New Roman"/>
                <w:color w:val="000000"/>
              </w:rPr>
              <w:t>.727</w:t>
            </w:r>
          </w:p>
        </w:tc>
        <w:tc>
          <w:tcPr>
            <w:tcW w:w="1000" w:type="dxa"/>
          </w:tcPr>
          <w:p w:rsidR="00C022C7" w:rsidRPr="0035422A" w:rsidRDefault="00C022C7" w:rsidP="00C022C7">
            <w:pPr>
              <w:autoSpaceDE w:val="0"/>
              <w:autoSpaceDN w:val="0"/>
              <w:adjustRightInd w:val="0"/>
              <w:spacing w:line="320" w:lineRule="atLeast"/>
              <w:jc w:val="right"/>
              <w:rPr>
                <w:rFonts w:ascii="Times New Roman" w:hAnsi="Times New Roman" w:cs="Times New Roman"/>
                <w:color w:val="000000"/>
              </w:rPr>
            </w:pPr>
            <w:r w:rsidRPr="0035422A">
              <w:rPr>
                <w:rFonts w:ascii="Times New Roman" w:hAnsi="Times New Roman" w:cs="Times New Roman"/>
                <w:color w:val="000000"/>
              </w:rPr>
              <w:t>47</w:t>
            </w:r>
          </w:p>
        </w:tc>
        <w:tc>
          <w:tcPr>
            <w:tcW w:w="1000" w:type="dxa"/>
          </w:tcPr>
          <w:p w:rsidR="00C022C7" w:rsidRPr="0035422A" w:rsidRDefault="00C022C7" w:rsidP="00C022C7">
            <w:pPr>
              <w:autoSpaceDE w:val="0"/>
              <w:autoSpaceDN w:val="0"/>
              <w:adjustRightInd w:val="0"/>
              <w:spacing w:line="320" w:lineRule="atLeast"/>
              <w:jc w:val="right"/>
              <w:rPr>
                <w:rFonts w:ascii="Times New Roman" w:hAnsi="Times New Roman" w:cs="Times New Roman"/>
                <w:color w:val="000000"/>
              </w:rPr>
            </w:pPr>
            <w:r w:rsidRPr="0035422A">
              <w:rPr>
                <w:rFonts w:ascii="Times New Roman" w:hAnsi="Times New Roman" w:cs="Times New Roman"/>
                <w:color w:val="000000"/>
              </w:rPr>
              <w:t>.000</w:t>
            </w:r>
          </w:p>
        </w:tc>
      </w:tr>
      <w:tr w:rsidR="00C022C7" w:rsidRPr="0035422A" w:rsidTr="00C022C7">
        <w:tc>
          <w:tcPr>
            <w:tcW w:w="3898" w:type="dxa"/>
            <w:gridSpan w:val="4"/>
          </w:tcPr>
          <w:p w:rsidR="00C022C7" w:rsidRPr="0035422A" w:rsidRDefault="00C022C7" w:rsidP="00C022C7">
            <w:pPr>
              <w:autoSpaceDE w:val="0"/>
              <w:autoSpaceDN w:val="0"/>
              <w:adjustRightInd w:val="0"/>
              <w:spacing w:line="320" w:lineRule="atLeast"/>
              <w:rPr>
                <w:rFonts w:ascii="Times New Roman" w:hAnsi="Times New Roman" w:cs="Times New Roman"/>
                <w:color w:val="000000"/>
              </w:rPr>
            </w:pPr>
            <w:r w:rsidRPr="0035422A">
              <w:rPr>
                <w:rFonts w:ascii="Times New Roman" w:hAnsi="Times New Roman" w:cs="Times New Roman"/>
                <w:color w:val="000000"/>
              </w:rPr>
              <w:t>a. Lilliefors Significance Correction</w:t>
            </w:r>
          </w:p>
        </w:tc>
        <w:tc>
          <w:tcPr>
            <w:tcW w:w="1000" w:type="dxa"/>
          </w:tcPr>
          <w:p w:rsidR="00C022C7" w:rsidRPr="0035422A" w:rsidRDefault="00C022C7" w:rsidP="00C022C7">
            <w:pPr>
              <w:autoSpaceDE w:val="0"/>
              <w:autoSpaceDN w:val="0"/>
              <w:adjustRightInd w:val="0"/>
              <w:rPr>
                <w:rFonts w:ascii="Times New Roman" w:hAnsi="Times New Roman" w:cs="Times New Roman"/>
              </w:rPr>
            </w:pPr>
          </w:p>
        </w:tc>
        <w:tc>
          <w:tcPr>
            <w:tcW w:w="1000" w:type="dxa"/>
          </w:tcPr>
          <w:p w:rsidR="00C022C7" w:rsidRPr="0035422A" w:rsidRDefault="00C022C7" w:rsidP="00C022C7">
            <w:pPr>
              <w:autoSpaceDE w:val="0"/>
              <w:autoSpaceDN w:val="0"/>
              <w:adjustRightInd w:val="0"/>
              <w:rPr>
                <w:rFonts w:ascii="Times New Roman" w:hAnsi="Times New Roman" w:cs="Times New Roman"/>
              </w:rPr>
            </w:pPr>
          </w:p>
        </w:tc>
        <w:tc>
          <w:tcPr>
            <w:tcW w:w="1000" w:type="dxa"/>
          </w:tcPr>
          <w:p w:rsidR="00C022C7" w:rsidRPr="0035422A" w:rsidRDefault="00C022C7" w:rsidP="00C022C7">
            <w:pPr>
              <w:autoSpaceDE w:val="0"/>
              <w:autoSpaceDN w:val="0"/>
              <w:adjustRightInd w:val="0"/>
              <w:rPr>
                <w:rFonts w:ascii="Times New Roman" w:hAnsi="Times New Roman" w:cs="Times New Roman"/>
              </w:rPr>
            </w:pPr>
          </w:p>
        </w:tc>
      </w:tr>
    </w:tbl>
    <w:p w:rsidR="00C022C7" w:rsidRDefault="00C022C7" w:rsidP="00C022C7">
      <w:pPr>
        <w:spacing w:after="0"/>
        <w:jc w:val="center"/>
        <w:rPr>
          <w:rFonts w:ascii="Times New Roman" w:hAnsi="Times New Roman" w:cs="Times New Roman"/>
          <w:b/>
          <w:sz w:val="24"/>
          <w:szCs w:val="24"/>
        </w:rPr>
      </w:pPr>
    </w:p>
    <w:p w:rsidR="00C022C7" w:rsidRDefault="00C022C7" w:rsidP="00C022C7">
      <w:pPr>
        <w:autoSpaceDE w:val="0"/>
        <w:autoSpaceDN w:val="0"/>
        <w:adjustRightInd w:val="0"/>
        <w:spacing w:after="0" w:line="240" w:lineRule="auto"/>
        <w:rPr>
          <w:rFonts w:ascii="Times New Roman" w:hAnsi="Times New Roman" w:cs="Times New Roman"/>
          <w:b/>
          <w:sz w:val="24"/>
          <w:szCs w:val="24"/>
        </w:rPr>
      </w:pPr>
    </w:p>
    <w:p w:rsidR="00C022C7" w:rsidRPr="00C022C7" w:rsidRDefault="00C022C7" w:rsidP="00C022C7">
      <w:pPr>
        <w:autoSpaceDE w:val="0"/>
        <w:autoSpaceDN w:val="0"/>
        <w:adjustRightInd w:val="0"/>
        <w:spacing w:after="0" w:line="240" w:lineRule="auto"/>
        <w:rPr>
          <w:rFonts w:ascii="Times New Roman" w:hAnsi="Times New Roman" w:cs="Times New Roman"/>
          <w:b/>
          <w:sz w:val="24"/>
          <w:szCs w:val="24"/>
        </w:rPr>
      </w:pPr>
    </w:p>
    <w:p w:rsidR="00672C32" w:rsidRPr="00CF08CB" w:rsidRDefault="00672C32" w:rsidP="00672C32">
      <w:pPr>
        <w:pStyle w:val="ListParagraph"/>
        <w:autoSpaceDE w:val="0"/>
        <w:autoSpaceDN w:val="0"/>
        <w:adjustRightInd w:val="0"/>
        <w:spacing w:after="0" w:line="240" w:lineRule="auto"/>
        <w:ind w:left="360"/>
        <w:rPr>
          <w:rFonts w:ascii="Times New Roman" w:hAnsi="Times New Roman" w:cs="Times New Roman"/>
          <w:b/>
          <w:sz w:val="24"/>
          <w:szCs w:val="24"/>
        </w:rPr>
      </w:pPr>
    </w:p>
    <w:p w:rsidR="00E44CF7" w:rsidRDefault="00E44CF7" w:rsidP="0035422A">
      <w:pPr>
        <w:autoSpaceDE w:val="0"/>
        <w:autoSpaceDN w:val="0"/>
        <w:adjustRightInd w:val="0"/>
        <w:spacing w:after="0" w:line="400" w:lineRule="atLeast"/>
        <w:rPr>
          <w:rFonts w:asciiTheme="majorBidi" w:hAnsiTheme="majorBidi" w:cstheme="majorBidi"/>
          <w:b/>
          <w:bCs/>
          <w:i/>
        </w:rPr>
      </w:pPr>
    </w:p>
    <w:p w:rsidR="00E44CF7" w:rsidRDefault="00E44CF7" w:rsidP="0035422A">
      <w:pPr>
        <w:autoSpaceDE w:val="0"/>
        <w:autoSpaceDN w:val="0"/>
        <w:adjustRightInd w:val="0"/>
        <w:spacing w:after="0" w:line="400" w:lineRule="atLeast"/>
        <w:rPr>
          <w:rFonts w:asciiTheme="majorBidi" w:hAnsiTheme="majorBidi" w:cstheme="majorBidi"/>
          <w:b/>
          <w:bCs/>
          <w:i/>
        </w:rPr>
      </w:pPr>
    </w:p>
    <w:p w:rsidR="00C022C7" w:rsidRDefault="00E44CF7" w:rsidP="0035422A">
      <w:pPr>
        <w:autoSpaceDE w:val="0"/>
        <w:autoSpaceDN w:val="0"/>
        <w:adjustRightInd w:val="0"/>
        <w:spacing w:after="0" w:line="400" w:lineRule="atLeast"/>
        <w:rPr>
          <w:rFonts w:ascii="Times New Roman" w:hAnsi="Times New Roman" w:cs="Times New Roman"/>
          <w:sz w:val="24"/>
          <w:szCs w:val="24"/>
        </w:rPr>
      </w:pPr>
      <w:r>
        <w:rPr>
          <w:rFonts w:asciiTheme="majorBidi" w:hAnsiTheme="majorBidi" w:cstheme="majorBidi"/>
          <w:b/>
          <w:bCs/>
          <w:i/>
        </w:rPr>
        <w:t xml:space="preserve">                      </w:t>
      </w:r>
      <w:r w:rsidRPr="008C5A64">
        <w:rPr>
          <w:rFonts w:asciiTheme="majorBidi" w:hAnsiTheme="majorBidi" w:cstheme="majorBidi"/>
          <w:b/>
          <w:bCs/>
          <w:i/>
        </w:rPr>
        <w:t>D</w:t>
      </w:r>
      <w:r w:rsidRPr="008C5A64">
        <w:rPr>
          <w:rFonts w:asciiTheme="majorBidi" w:hAnsiTheme="majorBidi" w:cstheme="majorBidi"/>
          <w:b/>
          <w:bCs/>
          <w:i/>
          <w:lang w:val="id-ID"/>
        </w:rPr>
        <w:t>ata primer 20</w:t>
      </w:r>
      <w:r w:rsidR="006D5074">
        <w:rPr>
          <w:rFonts w:asciiTheme="majorBidi" w:hAnsiTheme="majorBidi" w:cstheme="majorBidi"/>
          <w:b/>
          <w:bCs/>
          <w:i/>
        </w:rPr>
        <w:t>21</w:t>
      </w:r>
    </w:p>
    <w:p w:rsidR="00275241" w:rsidRPr="00147CF6" w:rsidRDefault="00C022C7" w:rsidP="00147CF6">
      <w:pPr>
        <w:pStyle w:val="ListParagraph"/>
        <w:spacing w:after="0" w:line="240" w:lineRule="auto"/>
        <w:ind w:left="1004" w:firstLine="436"/>
        <w:jc w:val="both"/>
        <w:rPr>
          <w:rFonts w:asciiTheme="majorBidi" w:hAnsiTheme="majorBidi" w:cstheme="majorBidi"/>
          <w:sz w:val="24"/>
          <w:szCs w:val="24"/>
        </w:rPr>
      </w:pPr>
      <w:r>
        <w:rPr>
          <w:rFonts w:ascii="Times New Roman" w:hAnsi="Times New Roman" w:cs="Times New Roman"/>
          <w:sz w:val="24"/>
          <w:szCs w:val="24"/>
        </w:rPr>
        <w:lastRenderedPageBreak/>
        <w:t xml:space="preserve">        </w:t>
      </w:r>
      <w:r>
        <w:rPr>
          <w:rFonts w:asciiTheme="majorBidi" w:hAnsiTheme="majorBidi" w:cstheme="majorBidi"/>
          <w:sz w:val="24"/>
          <w:szCs w:val="24"/>
        </w:rPr>
        <w:t xml:space="preserve">Berdasarkan </w:t>
      </w:r>
      <w:proofErr w:type="gramStart"/>
      <w:r>
        <w:rPr>
          <w:rFonts w:asciiTheme="majorBidi" w:hAnsiTheme="majorBidi" w:cstheme="majorBidi"/>
          <w:sz w:val="24"/>
          <w:szCs w:val="24"/>
        </w:rPr>
        <w:t>hasil  uji</w:t>
      </w:r>
      <w:proofErr w:type="gramEnd"/>
      <w:r>
        <w:rPr>
          <w:rFonts w:asciiTheme="majorBidi" w:hAnsiTheme="majorBidi" w:cstheme="majorBidi"/>
          <w:sz w:val="24"/>
          <w:szCs w:val="24"/>
        </w:rPr>
        <w:t xml:space="preserve"> test of Normality dari </w:t>
      </w:r>
      <w:r>
        <w:rPr>
          <w:rFonts w:asciiTheme="majorBidi" w:hAnsiTheme="majorBidi" w:cstheme="majorBidi"/>
          <w:sz w:val="24"/>
          <w:szCs w:val="24"/>
          <w:lang w:val="id-ID"/>
        </w:rPr>
        <w:t xml:space="preserve"> tabel </w:t>
      </w:r>
      <w:r>
        <w:rPr>
          <w:rFonts w:asciiTheme="majorBidi" w:hAnsiTheme="majorBidi" w:cstheme="majorBidi"/>
          <w:sz w:val="24"/>
          <w:szCs w:val="24"/>
        </w:rPr>
        <w:t>2</w:t>
      </w:r>
      <w:r w:rsidRPr="003E4212">
        <w:rPr>
          <w:rFonts w:asciiTheme="majorBidi" w:hAnsiTheme="majorBidi" w:cstheme="majorBidi"/>
          <w:sz w:val="24"/>
          <w:szCs w:val="24"/>
          <w:lang w:val="id-ID"/>
        </w:rPr>
        <w:t xml:space="preserve"> dapat diketaui bah</w:t>
      </w:r>
      <w:r>
        <w:rPr>
          <w:rFonts w:asciiTheme="majorBidi" w:hAnsiTheme="majorBidi" w:cstheme="majorBidi"/>
          <w:sz w:val="24"/>
          <w:szCs w:val="24"/>
          <w:lang w:val="id-ID"/>
        </w:rPr>
        <w:t xml:space="preserve">wa </w:t>
      </w:r>
      <w:r w:rsidR="00E44CF7">
        <w:rPr>
          <w:rFonts w:asciiTheme="majorBidi" w:hAnsiTheme="majorBidi" w:cstheme="majorBidi"/>
          <w:sz w:val="24"/>
          <w:szCs w:val="24"/>
        </w:rPr>
        <w:t>oleh karena nilai  signifikan  0.000 &lt;0.05, maka nilai residual tidak terdistribusi normal.</w:t>
      </w:r>
    </w:p>
    <w:p w:rsidR="00275241" w:rsidRPr="0035422A" w:rsidRDefault="00275241" w:rsidP="00C022C7">
      <w:pPr>
        <w:pStyle w:val="ListParagraph"/>
        <w:spacing w:after="0" w:line="240" w:lineRule="auto"/>
        <w:ind w:left="1004" w:firstLine="436"/>
        <w:jc w:val="both"/>
        <w:rPr>
          <w:rFonts w:asciiTheme="majorBidi" w:hAnsiTheme="majorBidi" w:cstheme="majorBidi"/>
          <w:sz w:val="24"/>
          <w:szCs w:val="24"/>
        </w:rPr>
      </w:pPr>
    </w:p>
    <w:p w:rsidR="00685011" w:rsidRDefault="00685011" w:rsidP="00E44CF7">
      <w:pPr>
        <w:spacing w:after="0" w:line="240" w:lineRule="auto"/>
        <w:jc w:val="both"/>
        <w:rPr>
          <w:rFonts w:asciiTheme="majorBidi" w:hAnsiTheme="majorBidi" w:cstheme="majorBidi"/>
          <w:sz w:val="24"/>
          <w:szCs w:val="24"/>
        </w:rPr>
      </w:pPr>
    </w:p>
    <w:p w:rsidR="00E407DB" w:rsidRPr="00E407DB" w:rsidRDefault="001F2C6F" w:rsidP="00E407DB">
      <w:pPr>
        <w:pStyle w:val="ListParagraph"/>
        <w:numPr>
          <w:ilvl w:val="0"/>
          <w:numId w:val="6"/>
        </w:numPr>
        <w:spacing w:after="0" w:line="240" w:lineRule="auto"/>
        <w:jc w:val="both"/>
        <w:rPr>
          <w:rFonts w:asciiTheme="majorBidi" w:hAnsiTheme="majorBidi" w:cstheme="majorBidi"/>
          <w:b/>
          <w:sz w:val="24"/>
          <w:szCs w:val="24"/>
        </w:rPr>
      </w:pPr>
      <w:r>
        <w:rPr>
          <w:rFonts w:asciiTheme="majorBidi" w:hAnsiTheme="majorBidi" w:cstheme="majorBidi"/>
          <w:b/>
          <w:sz w:val="24"/>
          <w:szCs w:val="24"/>
        </w:rPr>
        <w:t>Pen</w:t>
      </w:r>
      <w:r w:rsidR="00FF34FD">
        <w:rPr>
          <w:rFonts w:asciiTheme="majorBidi" w:hAnsiTheme="majorBidi" w:cstheme="majorBidi"/>
          <w:b/>
          <w:sz w:val="24"/>
          <w:szCs w:val="24"/>
        </w:rPr>
        <w:t>garuh Promosi Kesehatan  Terhadap Upaya Mencegah Pernikahan Dini</w:t>
      </w:r>
    </w:p>
    <w:p w:rsidR="001F2C6F" w:rsidRDefault="006E3651" w:rsidP="001F2C6F">
      <w:pPr>
        <w:pStyle w:val="ListParagraph"/>
        <w:spacing w:after="0" w:line="240" w:lineRule="auto"/>
        <w:ind w:left="360"/>
        <w:jc w:val="center"/>
        <w:rPr>
          <w:rFonts w:asciiTheme="majorBidi" w:hAnsiTheme="majorBidi" w:cstheme="majorBidi"/>
          <w:b/>
          <w:sz w:val="24"/>
          <w:szCs w:val="24"/>
        </w:rPr>
      </w:pPr>
      <w:r>
        <w:rPr>
          <w:rFonts w:asciiTheme="majorBidi" w:hAnsiTheme="majorBidi" w:cstheme="majorBidi"/>
          <w:b/>
          <w:sz w:val="24"/>
          <w:szCs w:val="24"/>
        </w:rPr>
        <w:t>Table 3</w:t>
      </w:r>
    </w:p>
    <w:p w:rsidR="00800785" w:rsidRDefault="001F2C6F" w:rsidP="008E216F">
      <w:pPr>
        <w:pStyle w:val="ListParagraph"/>
        <w:spacing w:after="0" w:line="240" w:lineRule="auto"/>
        <w:ind w:left="360"/>
        <w:jc w:val="center"/>
        <w:rPr>
          <w:rFonts w:asciiTheme="majorBidi" w:hAnsiTheme="majorBidi" w:cstheme="majorBidi"/>
          <w:b/>
          <w:sz w:val="24"/>
          <w:szCs w:val="24"/>
        </w:rPr>
      </w:pPr>
      <w:r>
        <w:rPr>
          <w:rFonts w:asciiTheme="majorBidi" w:hAnsiTheme="majorBidi" w:cstheme="majorBidi"/>
          <w:b/>
          <w:sz w:val="24"/>
          <w:szCs w:val="24"/>
        </w:rPr>
        <w:t>Hasil uji</w:t>
      </w:r>
      <w:r w:rsidR="00FF34FD">
        <w:rPr>
          <w:rFonts w:asciiTheme="majorBidi" w:hAnsiTheme="majorBidi" w:cstheme="majorBidi"/>
          <w:b/>
          <w:sz w:val="24"/>
          <w:szCs w:val="24"/>
        </w:rPr>
        <w:t xml:space="preserve"> statistic Pengaruh Promosi </w:t>
      </w:r>
      <w:proofErr w:type="gramStart"/>
      <w:r w:rsidR="00FF34FD">
        <w:rPr>
          <w:rFonts w:asciiTheme="majorBidi" w:hAnsiTheme="majorBidi" w:cstheme="majorBidi"/>
          <w:b/>
          <w:sz w:val="24"/>
          <w:szCs w:val="24"/>
        </w:rPr>
        <w:t>Kesehatan  Terhadap</w:t>
      </w:r>
      <w:proofErr w:type="gramEnd"/>
      <w:r w:rsidR="00FF34FD">
        <w:rPr>
          <w:rFonts w:asciiTheme="majorBidi" w:hAnsiTheme="majorBidi" w:cstheme="majorBidi"/>
          <w:b/>
          <w:sz w:val="24"/>
          <w:szCs w:val="24"/>
        </w:rPr>
        <w:t xml:space="preserve"> Upaya Mencegah Pernikahan Dini</w:t>
      </w:r>
    </w:p>
    <w:p w:rsidR="006E3366" w:rsidRDefault="006E3366" w:rsidP="008E216F">
      <w:pPr>
        <w:pStyle w:val="ListParagraph"/>
        <w:spacing w:after="0" w:line="240" w:lineRule="auto"/>
        <w:ind w:left="360"/>
        <w:jc w:val="center"/>
        <w:rPr>
          <w:rFonts w:asciiTheme="majorBidi" w:hAnsiTheme="majorBidi" w:cstheme="majorBidi"/>
          <w:b/>
          <w:sz w:val="24"/>
          <w:szCs w:val="24"/>
        </w:rPr>
      </w:pPr>
    </w:p>
    <w:tbl>
      <w:tblPr>
        <w:tblStyle w:val="TableGrid"/>
        <w:tblW w:w="6629" w:type="dxa"/>
        <w:tblInd w:w="1368" w:type="dxa"/>
        <w:tblLook w:val="04A0" w:firstRow="1" w:lastRow="0" w:firstColumn="1" w:lastColumn="0" w:noHBand="0" w:noVBand="1"/>
      </w:tblPr>
      <w:tblGrid>
        <w:gridCol w:w="1800"/>
        <w:gridCol w:w="900"/>
        <w:gridCol w:w="810"/>
        <w:gridCol w:w="990"/>
        <w:gridCol w:w="1080"/>
        <w:gridCol w:w="1049"/>
      </w:tblGrid>
      <w:tr w:rsidR="00672C32" w:rsidRPr="00176833" w:rsidTr="002D6787">
        <w:tc>
          <w:tcPr>
            <w:tcW w:w="1800" w:type="dxa"/>
            <w:vMerge w:val="restart"/>
            <w:vAlign w:val="center"/>
          </w:tcPr>
          <w:p w:rsidR="00672C32" w:rsidRPr="00176833" w:rsidRDefault="00672C32" w:rsidP="002259B6">
            <w:pPr>
              <w:jc w:val="center"/>
              <w:rPr>
                <w:rFonts w:ascii="Times New Roman" w:hAnsi="Times New Roman" w:cs="Times New Roman"/>
              </w:rPr>
            </w:pPr>
            <w:r w:rsidRPr="00176833">
              <w:rPr>
                <w:rFonts w:ascii="Times New Roman" w:hAnsi="Times New Roman" w:cs="Times New Roman"/>
              </w:rPr>
              <w:t>Pengetahuan</w:t>
            </w:r>
          </w:p>
        </w:tc>
        <w:tc>
          <w:tcPr>
            <w:tcW w:w="1710" w:type="dxa"/>
            <w:gridSpan w:val="2"/>
            <w:vAlign w:val="center"/>
          </w:tcPr>
          <w:p w:rsidR="00672C32" w:rsidRPr="00176833" w:rsidRDefault="00672C32" w:rsidP="002259B6">
            <w:pPr>
              <w:jc w:val="center"/>
              <w:rPr>
                <w:rFonts w:ascii="Times New Roman" w:hAnsi="Times New Roman" w:cs="Times New Roman"/>
              </w:rPr>
            </w:pPr>
            <w:r w:rsidRPr="00176833">
              <w:rPr>
                <w:rFonts w:ascii="Times New Roman" w:hAnsi="Times New Roman" w:cs="Times New Roman"/>
              </w:rPr>
              <w:t>Pre Test</w:t>
            </w:r>
          </w:p>
        </w:tc>
        <w:tc>
          <w:tcPr>
            <w:tcW w:w="2070" w:type="dxa"/>
            <w:gridSpan w:val="2"/>
            <w:vAlign w:val="center"/>
          </w:tcPr>
          <w:p w:rsidR="00672C32" w:rsidRPr="00176833" w:rsidRDefault="00672C32" w:rsidP="002259B6">
            <w:pPr>
              <w:jc w:val="center"/>
              <w:rPr>
                <w:rFonts w:ascii="Times New Roman" w:hAnsi="Times New Roman" w:cs="Times New Roman"/>
              </w:rPr>
            </w:pPr>
            <w:r w:rsidRPr="00176833">
              <w:rPr>
                <w:rFonts w:ascii="Times New Roman" w:hAnsi="Times New Roman" w:cs="Times New Roman"/>
              </w:rPr>
              <w:t xml:space="preserve">Post Test </w:t>
            </w:r>
          </w:p>
        </w:tc>
        <w:tc>
          <w:tcPr>
            <w:tcW w:w="1049" w:type="dxa"/>
            <w:vMerge w:val="restart"/>
            <w:vAlign w:val="center"/>
          </w:tcPr>
          <w:p w:rsidR="00672C32" w:rsidRPr="00176833" w:rsidRDefault="00672C32" w:rsidP="002259B6">
            <w:pPr>
              <w:jc w:val="center"/>
              <w:rPr>
                <w:rFonts w:ascii="Times New Roman" w:hAnsi="Times New Roman" w:cs="Times New Roman"/>
              </w:rPr>
            </w:pPr>
            <w:r w:rsidRPr="00176833">
              <w:rPr>
                <w:rFonts w:ascii="Times New Roman" w:hAnsi="Times New Roman" w:cs="Times New Roman"/>
              </w:rPr>
              <w:t>P</w:t>
            </w:r>
          </w:p>
        </w:tc>
      </w:tr>
      <w:tr w:rsidR="00672C32" w:rsidRPr="00176833" w:rsidTr="002D6787">
        <w:tc>
          <w:tcPr>
            <w:tcW w:w="1800" w:type="dxa"/>
            <w:vMerge/>
          </w:tcPr>
          <w:p w:rsidR="00672C32" w:rsidRPr="00176833" w:rsidRDefault="00672C32" w:rsidP="002259B6">
            <w:pPr>
              <w:jc w:val="both"/>
              <w:rPr>
                <w:rFonts w:ascii="Times New Roman" w:hAnsi="Times New Roman" w:cs="Times New Roman"/>
              </w:rPr>
            </w:pPr>
          </w:p>
        </w:tc>
        <w:tc>
          <w:tcPr>
            <w:tcW w:w="900" w:type="dxa"/>
          </w:tcPr>
          <w:p w:rsidR="00672C32" w:rsidRPr="008A490E" w:rsidRDefault="006D5074" w:rsidP="00672C32">
            <w:pPr>
              <w:jc w:val="center"/>
              <w:rPr>
                <w:rFonts w:ascii="Times New Roman" w:hAnsi="Times New Roman" w:cs="Times New Roman"/>
                <w:lang w:val="en-US"/>
              </w:rPr>
            </w:pPr>
            <w:r>
              <w:rPr>
                <w:rFonts w:ascii="Times New Roman" w:hAnsi="Times New Roman" w:cs="Times New Roman"/>
                <w:lang w:val="en-US"/>
              </w:rPr>
              <w:t>n</w:t>
            </w:r>
          </w:p>
        </w:tc>
        <w:tc>
          <w:tcPr>
            <w:tcW w:w="810" w:type="dxa"/>
          </w:tcPr>
          <w:p w:rsidR="00672C32" w:rsidRPr="00176833" w:rsidRDefault="00672C32" w:rsidP="00672C32">
            <w:pPr>
              <w:jc w:val="center"/>
              <w:rPr>
                <w:rFonts w:ascii="Times New Roman" w:hAnsi="Times New Roman" w:cs="Times New Roman"/>
              </w:rPr>
            </w:pPr>
            <w:r w:rsidRPr="00176833">
              <w:rPr>
                <w:rFonts w:ascii="Times New Roman" w:hAnsi="Times New Roman" w:cs="Times New Roman"/>
              </w:rPr>
              <w:t>%</w:t>
            </w:r>
          </w:p>
        </w:tc>
        <w:tc>
          <w:tcPr>
            <w:tcW w:w="990" w:type="dxa"/>
          </w:tcPr>
          <w:p w:rsidR="00672C32" w:rsidRPr="00176833" w:rsidRDefault="00672C32" w:rsidP="00672C32">
            <w:pPr>
              <w:jc w:val="center"/>
              <w:rPr>
                <w:rFonts w:ascii="Times New Roman" w:hAnsi="Times New Roman" w:cs="Times New Roman"/>
              </w:rPr>
            </w:pPr>
            <w:r w:rsidRPr="00176833">
              <w:rPr>
                <w:rFonts w:ascii="Times New Roman" w:hAnsi="Times New Roman" w:cs="Times New Roman"/>
              </w:rPr>
              <w:t>n</w:t>
            </w:r>
          </w:p>
        </w:tc>
        <w:tc>
          <w:tcPr>
            <w:tcW w:w="1080" w:type="dxa"/>
          </w:tcPr>
          <w:p w:rsidR="00672C32" w:rsidRPr="00176833" w:rsidRDefault="00672C32" w:rsidP="00672C32">
            <w:pPr>
              <w:jc w:val="center"/>
              <w:rPr>
                <w:rFonts w:ascii="Times New Roman" w:hAnsi="Times New Roman" w:cs="Times New Roman"/>
              </w:rPr>
            </w:pPr>
            <w:r w:rsidRPr="00176833">
              <w:rPr>
                <w:rFonts w:ascii="Times New Roman" w:hAnsi="Times New Roman" w:cs="Times New Roman"/>
              </w:rPr>
              <w:t>%</w:t>
            </w:r>
          </w:p>
        </w:tc>
        <w:tc>
          <w:tcPr>
            <w:tcW w:w="1049" w:type="dxa"/>
            <w:vMerge/>
          </w:tcPr>
          <w:p w:rsidR="00672C32" w:rsidRPr="00176833" w:rsidRDefault="00672C32" w:rsidP="002259B6">
            <w:pPr>
              <w:jc w:val="both"/>
              <w:rPr>
                <w:rFonts w:ascii="Times New Roman" w:hAnsi="Times New Roman" w:cs="Times New Roman"/>
              </w:rPr>
            </w:pPr>
          </w:p>
        </w:tc>
      </w:tr>
      <w:tr w:rsidR="008A490E" w:rsidRPr="00176833" w:rsidTr="002D6787">
        <w:tc>
          <w:tcPr>
            <w:tcW w:w="1800" w:type="dxa"/>
          </w:tcPr>
          <w:p w:rsidR="008A490E" w:rsidRPr="00176833" w:rsidRDefault="008A490E" w:rsidP="002259B6">
            <w:pPr>
              <w:jc w:val="center"/>
              <w:rPr>
                <w:rFonts w:ascii="Times New Roman" w:hAnsi="Times New Roman" w:cs="Times New Roman"/>
              </w:rPr>
            </w:pPr>
            <w:r w:rsidRPr="00176833">
              <w:rPr>
                <w:rFonts w:ascii="Times New Roman" w:hAnsi="Times New Roman" w:cs="Times New Roman"/>
              </w:rPr>
              <w:t>Kurang</w:t>
            </w:r>
          </w:p>
        </w:tc>
        <w:tc>
          <w:tcPr>
            <w:tcW w:w="900" w:type="dxa"/>
          </w:tcPr>
          <w:p w:rsidR="008A490E" w:rsidRPr="0035422A" w:rsidRDefault="008A490E" w:rsidP="00436D33">
            <w:pPr>
              <w:pStyle w:val="ListParagraph"/>
              <w:ind w:left="0"/>
              <w:jc w:val="center"/>
              <w:rPr>
                <w:rFonts w:ascii="Times New Roman" w:hAnsi="Times New Roman" w:cs="Times New Roman"/>
                <w:bCs/>
                <w:color w:val="000000" w:themeColor="text1"/>
                <w:sz w:val="24"/>
                <w:szCs w:val="24"/>
                <w:lang w:val="en-US"/>
              </w:rPr>
            </w:pPr>
            <w:r>
              <w:rPr>
                <w:rFonts w:ascii="Times New Roman" w:hAnsi="Times New Roman" w:cs="Times New Roman"/>
                <w:bCs/>
                <w:color w:val="000000" w:themeColor="text1"/>
                <w:sz w:val="24"/>
                <w:szCs w:val="24"/>
                <w:lang w:val="en-US"/>
              </w:rPr>
              <w:t>2</w:t>
            </w:r>
          </w:p>
        </w:tc>
        <w:tc>
          <w:tcPr>
            <w:tcW w:w="810" w:type="dxa"/>
          </w:tcPr>
          <w:p w:rsidR="008A490E" w:rsidRPr="0035422A" w:rsidRDefault="008A490E" w:rsidP="00436D33">
            <w:pPr>
              <w:pStyle w:val="ListParagraph"/>
              <w:ind w:left="0"/>
              <w:jc w:val="center"/>
              <w:rPr>
                <w:rFonts w:ascii="Times New Roman" w:hAnsi="Times New Roman" w:cs="Times New Roman"/>
                <w:bCs/>
                <w:color w:val="000000" w:themeColor="text1"/>
                <w:sz w:val="24"/>
                <w:szCs w:val="24"/>
                <w:lang w:val="en-US"/>
              </w:rPr>
            </w:pPr>
            <w:r>
              <w:rPr>
                <w:rFonts w:ascii="Times New Roman" w:hAnsi="Times New Roman" w:cs="Times New Roman"/>
                <w:bCs/>
                <w:color w:val="000000" w:themeColor="text1"/>
                <w:sz w:val="24"/>
                <w:szCs w:val="24"/>
                <w:lang w:val="en-US"/>
              </w:rPr>
              <w:t>4.3</w:t>
            </w:r>
          </w:p>
        </w:tc>
        <w:tc>
          <w:tcPr>
            <w:tcW w:w="990" w:type="dxa"/>
          </w:tcPr>
          <w:p w:rsidR="008A490E" w:rsidRPr="0035422A" w:rsidRDefault="008A490E" w:rsidP="00436D33">
            <w:pPr>
              <w:pStyle w:val="ListParagraph"/>
              <w:ind w:left="0"/>
              <w:jc w:val="center"/>
              <w:rPr>
                <w:rFonts w:ascii="Times New Roman" w:hAnsi="Times New Roman" w:cs="Times New Roman"/>
                <w:bCs/>
                <w:color w:val="000000" w:themeColor="text1"/>
                <w:sz w:val="24"/>
                <w:szCs w:val="24"/>
                <w:lang w:val="en-US"/>
              </w:rPr>
            </w:pPr>
            <w:r>
              <w:rPr>
                <w:rFonts w:ascii="Times New Roman" w:hAnsi="Times New Roman" w:cs="Times New Roman"/>
                <w:bCs/>
                <w:color w:val="000000" w:themeColor="text1"/>
                <w:sz w:val="24"/>
                <w:szCs w:val="24"/>
                <w:lang w:val="en-US"/>
              </w:rPr>
              <w:t>19</w:t>
            </w:r>
          </w:p>
        </w:tc>
        <w:tc>
          <w:tcPr>
            <w:tcW w:w="1080" w:type="dxa"/>
          </w:tcPr>
          <w:p w:rsidR="008A490E" w:rsidRPr="0035422A" w:rsidRDefault="008A490E" w:rsidP="00436D33">
            <w:pPr>
              <w:pStyle w:val="ListParagraph"/>
              <w:ind w:left="0"/>
              <w:jc w:val="center"/>
              <w:rPr>
                <w:rFonts w:ascii="Times New Roman" w:hAnsi="Times New Roman" w:cs="Times New Roman"/>
                <w:bCs/>
                <w:color w:val="000000" w:themeColor="text1"/>
                <w:sz w:val="24"/>
                <w:szCs w:val="24"/>
                <w:lang w:val="en-US"/>
              </w:rPr>
            </w:pPr>
            <w:r>
              <w:rPr>
                <w:rFonts w:ascii="Times New Roman" w:hAnsi="Times New Roman" w:cs="Times New Roman"/>
                <w:bCs/>
                <w:color w:val="000000" w:themeColor="text1"/>
                <w:sz w:val="24"/>
                <w:szCs w:val="24"/>
                <w:lang w:val="en-US"/>
              </w:rPr>
              <w:t>40.4</w:t>
            </w:r>
          </w:p>
        </w:tc>
        <w:tc>
          <w:tcPr>
            <w:tcW w:w="1049" w:type="dxa"/>
            <w:vMerge w:val="restart"/>
            <w:vAlign w:val="center"/>
          </w:tcPr>
          <w:p w:rsidR="008A490E" w:rsidRPr="00176833" w:rsidRDefault="008A490E" w:rsidP="002259B6">
            <w:pPr>
              <w:jc w:val="center"/>
              <w:rPr>
                <w:rFonts w:ascii="Times New Roman" w:hAnsi="Times New Roman" w:cs="Times New Roman"/>
              </w:rPr>
            </w:pPr>
            <w:r>
              <w:rPr>
                <w:rFonts w:ascii="Times New Roman" w:hAnsi="Times New Roman" w:cs="Times New Roman"/>
                <w:sz w:val="24"/>
              </w:rPr>
              <w:t>0,000</w:t>
            </w:r>
          </w:p>
        </w:tc>
      </w:tr>
      <w:tr w:rsidR="008A490E" w:rsidRPr="00176833" w:rsidTr="002D6787">
        <w:tc>
          <w:tcPr>
            <w:tcW w:w="1800" w:type="dxa"/>
          </w:tcPr>
          <w:p w:rsidR="008A490E" w:rsidRPr="00176833" w:rsidRDefault="008A490E" w:rsidP="002259B6">
            <w:pPr>
              <w:jc w:val="center"/>
              <w:rPr>
                <w:rFonts w:ascii="Times New Roman" w:hAnsi="Times New Roman" w:cs="Times New Roman"/>
              </w:rPr>
            </w:pPr>
            <w:r w:rsidRPr="00176833">
              <w:rPr>
                <w:rFonts w:ascii="Times New Roman" w:hAnsi="Times New Roman" w:cs="Times New Roman"/>
              </w:rPr>
              <w:t>Cukup</w:t>
            </w:r>
          </w:p>
        </w:tc>
        <w:tc>
          <w:tcPr>
            <w:tcW w:w="900" w:type="dxa"/>
          </w:tcPr>
          <w:p w:rsidR="008A490E" w:rsidRPr="0035422A" w:rsidRDefault="008A490E" w:rsidP="00436D33">
            <w:pPr>
              <w:pStyle w:val="ListParagraph"/>
              <w:ind w:left="0"/>
              <w:jc w:val="center"/>
              <w:rPr>
                <w:rFonts w:ascii="Times New Roman" w:hAnsi="Times New Roman" w:cs="Times New Roman"/>
                <w:bCs/>
                <w:color w:val="000000" w:themeColor="text1"/>
                <w:sz w:val="24"/>
                <w:szCs w:val="24"/>
                <w:lang w:val="en-US"/>
              </w:rPr>
            </w:pPr>
            <w:r>
              <w:rPr>
                <w:rFonts w:ascii="Times New Roman" w:hAnsi="Times New Roman" w:cs="Times New Roman"/>
                <w:bCs/>
                <w:color w:val="000000" w:themeColor="text1"/>
                <w:sz w:val="24"/>
                <w:szCs w:val="24"/>
                <w:lang w:val="en-US"/>
              </w:rPr>
              <w:t>14</w:t>
            </w:r>
          </w:p>
        </w:tc>
        <w:tc>
          <w:tcPr>
            <w:tcW w:w="810" w:type="dxa"/>
          </w:tcPr>
          <w:p w:rsidR="008A490E" w:rsidRPr="0035422A" w:rsidRDefault="008A490E" w:rsidP="00436D33">
            <w:pPr>
              <w:pStyle w:val="ListParagraph"/>
              <w:ind w:left="0"/>
              <w:jc w:val="center"/>
              <w:rPr>
                <w:rFonts w:ascii="Times New Roman" w:hAnsi="Times New Roman" w:cs="Times New Roman"/>
                <w:bCs/>
                <w:color w:val="000000" w:themeColor="text1"/>
                <w:sz w:val="24"/>
                <w:szCs w:val="24"/>
                <w:lang w:val="en-US"/>
              </w:rPr>
            </w:pPr>
            <w:r>
              <w:rPr>
                <w:rFonts w:ascii="Times New Roman" w:hAnsi="Times New Roman" w:cs="Times New Roman"/>
                <w:bCs/>
                <w:color w:val="000000" w:themeColor="text1"/>
                <w:sz w:val="24"/>
                <w:szCs w:val="24"/>
                <w:lang w:val="en-US"/>
              </w:rPr>
              <w:t>29.8</w:t>
            </w:r>
          </w:p>
        </w:tc>
        <w:tc>
          <w:tcPr>
            <w:tcW w:w="990" w:type="dxa"/>
          </w:tcPr>
          <w:p w:rsidR="008A490E" w:rsidRPr="0035422A" w:rsidRDefault="008A490E" w:rsidP="00436D33">
            <w:pPr>
              <w:pStyle w:val="ListParagraph"/>
              <w:ind w:left="0"/>
              <w:jc w:val="center"/>
              <w:rPr>
                <w:rFonts w:ascii="Times New Roman" w:hAnsi="Times New Roman" w:cs="Times New Roman"/>
                <w:bCs/>
                <w:color w:val="000000" w:themeColor="text1"/>
                <w:sz w:val="24"/>
                <w:szCs w:val="24"/>
                <w:lang w:val="en-US"/>
              </w:rPr>
            </w:pPr>
            <w:r>
              <w:rPr>
                <w:rFonts w:ascii="Times New Roman" w:hAnsi="Times New Roman" w:cs="Times New Roman"/>
                <w:bCs/>
                <w:color w:val="000000" w:themeColor="text1"/>
                <w:sz w:val="24"/>
                <w:szCs w:val="24"/>
                <w:lang w:val="en-US"/>
              </w:rPr>
              <w:t>26</w:t>
            </w:r>
          </w:p>
        </w:tc>
        <w:tc>
          <w:tcPr>
            <w:tcW w:w="1080" w:type="dxa"/>
          </w:tcPr>
          <w:p w:rsidR="008A490E" w:rsidRPr="0035422A" w:rsidRDefault="008A490E" w:rsidP="00436D33">
            <w:pPr>
              <w:pStyle w:val="ListParagraph"/>
              <w:ind w:left="0"/>
              <w:jc w:val="center"/>
              <w:rPr>
                <w:rFonts w:ascii="Times New Roman" w:hAnsi="Times New Roman" w:cs="Times New Roman"/>
                <w:bCs/>
                <w:color w:val="000000" w:themeColor="text1"/>
                <w:sz w:val="24"/>
                <w:szCs w:val="24"/>
                <w:lang w:val="en-US"/>
              </w:rPr>
            </w:pPr>
            <w:r>
              <w:rPr>
                <w:rFonts w:ascii="Times New Roman" w:hAnsi="Times New Roman" w:cs="Times New Roman"/>
                <w:bCs/>
                <w:color w:val="000000" w:themeColor="text1"/>
                <w:sz w:val="24"/>
                <w:szCs w:val="24"/>
                <w:lang w:val="en-US"/>
              </w:rPr>
              <w:t>55.3</w:t>
            </w:r>
          </w:p>
        </w:tc>
        <w:tc>
          <w:tcPr>
            <w:tcW w:w="1049" w:type="dxa"/>
            <w:vMerge/>
          </w:tcPr>
          <w:p w:rsidR="008A490E" w:rsidRPr="00176833" w:rsidRDefault="008A490E" w:rsidP="002259B6">
            <w:pPr>
              <w:jc w:val="both"/>
              <w:rPr>
                <w:rFonts w:ascii="Times New Roman" w:hAnsi="Times New Roman" w:cs="Times New Roman"/>
              </w:rPr>
            </w:pPr>
          </w:p>
        </w:tc>
      </w:tr>
      <w:tr w:rsidR="008A490E" w:rsidRPr="00176833" w:rsidTr="002D6787">
        <w:tc>
          <w:tcPr>
            <w:tcW w:w="1800" w:type="dxa"/>
          </w:tcPr>
          <w:p w:rsidR="008A490E" w:rsidRPr="00176833" w:rsidRDefault="008A490E" w:rsidP="002259B6">
            <w:pPr>
              <w:jc w:val="center"/>
              <w:rPr>
                <w:rFonts w:ascii="Times New Roman" w:hAnsi="Times New Roman" w:cs="Times New Roman"/>
              </w:rPr>
            </w:pPr>
            <w:r w:rsidRPr="00176833">
              <w:rPr>
                <w:rFonts w:ascii="Times New Roman" w:hAnsi="Times New Roman" w:cs="Times New Roman"/>
              </w:rPr>
              <w:t>Baik</w:t>
            </w:r>
          </w:p>
        </w:tc>
        <w:tc>
          <w:tcPr>
            <w:tcW w:w="900" w:type="dxa"/>
          </w:tcPr>
          <w:p w:rsidR="008A490E" w:rsidRPr="0035422A" w:rsidRDefault="008A490E" w:rsidP="00436D33">
            <w:pPr>
              <w:pStyle w:val="ListParagraph"/>
              <w:ind w:left="0"/>
              <w:jc w:val="center"/>
              <w:rPr>
                <w:rFonts w:ascii="Times New Roman" w:hAnsi="Times New Roman" w:cs="Times New Roman"/>
                <w:bCs/>
                <w:color w:val="000000" w:themeColor="text1"/>
                <w:sz w:val="24"/>
                <w:szCs w:val="24"/>
                <w:lang w:val="en-US"/>
              </w:rPr>
            </w:pPr>
            <w:r>
              <w:rPr>
                <w:rFonts w:ascii="Times New Roman" w:hAnsi="Times New Roman" w:cs="Times New Roman"/>
                <w:bCs/>
                <w:color w:val="000000" w:themeColor="text1"/>
                <w:sz w:val="24"/>
                <w:szCs w:val="24"/>
                <w:lang w:val="en-US"/>
              </w:rPr>
              <w:t>31</w:t>
            </w:r>
          </w:p>
        </w:tc>
        <w:tc>
          <w:tcPr>
            <w:tcW w:w="810" w:type="dxa"/>
          </w:tcPr>
          <w:p w:rsidR="008A490E" w:rsidRPr="0035422A" w:rsidRDefault="008A490E" w:rsidP="00436D33">
            <w:pPr>
              <w:pStyle w:val="ListParagraph"/>
              <w:ind w:left="0"/>
              <w:jc w:val="center"/>
              <w:rPr>
                <w:rFonts w:ascii="Times New Roman" w:hAnsi="Times New Roman" w:cs="Times New Roman"/>
                <w:bCs/>
                <w:color w:val="000000" w:themeColor="text1"/>
                <w:sz w:val="24"/>
                <w:szCs w:val="24"/>
                <w:lang w:val="en-US"/>
              </w:rPr>
            </w:pPr>
            <w:r>
              <w:rPr>
                <w:rFonts w:ascii="Times New Roman" w:hAnsi="Times New Roman" w:cs="Times New Roman"/>
                <w:bCs/>
                <w:color w:val="000000" w:themeColor="text1"/>
                <w:sz w:val="24"/>
                <w:szCs w:val="24"/>
                <w:lang w:val="en-US"/>
              </w:rPr>
              <w:t>66.0</w:t>
            </w:r>
          </w:p>
        </w:tc>
        <w:tc>
          <w:tcPr>
            <w:tcW w:w="990" w:type="dxa"/>
          </w:tcPr>
          <w:p w:rsidR="008A490E" w:rsidRPr="0035422A" w:rsidRDefault="008A490E" w:rsidP="00436D33">
            <w:pPr>
              <w:pStyle w:val="ListParagraph"/>
              <w:ind w:left="0"/>
              <w:jc w:val="center"/>
              <w:rPr>
                <w:rFonts w:ascii="Times New Roman" w:hAnsi="Times New Roman" w:cs="Times New Roman"/>
                <w:bCs/>
                <w:color w:val="000000" w:themeColor="text1"/>
                <w:sz w:val="24"/>
                <w:szCs w:val="24"/>
                <w:lang w:val="en-US"/>
              </w:rPr>
            </w:pPr>
            <w:r>
              <w:rPr>
                <w:rFonts w:ascii="Times New Roman" w:hAnsi="Times New Roman" w:cs="Times New Roman"/>
                <w:bCs/>
                <w:color w:val="000000" w:themeColor="text1"/>
                <w:sz w:val="24"/>
                <w:szCs w:val="24"/>
                <w:lang w:val="en-US"/>
              </w:rPr>
              <w:t>2</w:t>
            </w:r>
          </w:p>
        </w:tc>
        <w:tc>
          <w:tcPr>
            <w:tcW w:w="1080" w:type="dxa"/>
          </w:tcPr>
          <w:p w:rsidR="008A490E" w:rsidRPr="0035422A" w:rsidRDefault="008A490E" w:rsidP="00436D33">
            <w:pPr>
              <w:pStyle w:val="ListParagraph"/>
              <w:ind w:left="0"/>
              <w:jc w:val="center"/>
              <w:rPr>
                <w:rFonts w:ascii="Times New Roman" w:hAnsi="Times New Roman" w:cs="Times New Roman"/>
                <w:bCs/>
                <w:color w:val="000000" w:themeColor="text1"/>
                <w:sz w:val="24"/>
                <w:szCs w:val="24"/>
                <w:lang w:val="en-US"/>
              </w:rPr>
            </w:pPr>
            <w:r>
              <w:rPr>
                <w:rFonts w:ascii="Times New Roman" w:hAnsi="Times New Roman" w:cs="Times New Roman"/>
                <w:bCs/>
                <w:color w:val="000000" w:themeColor="text1"/>
                <w:sz w:val="24"/>
                <w:szCs w:val="24"/>
                <w:lang w:val="en-US"/>
              </w:rPr>
              <w:t>4.3</w:t>
            </w:r>
          </w:p>
        </w:tc>
        <w:tc>
          <w:tcPr>
            <w:tcW w:w="1049" w:type="dxa"/>
            <w:vMerge/>
          </w:tcPr>
          <w:p w:rsidR="008A490E" w:rsidRPr="00176833" w:rsidRDefault="008A490E" w:rsidP="002259B6">
            <w:pPr>
              <w:jc w:val="both"/>
              <w:rPr>
                <w:rFonts w:ascii="Times New Roman" w:hAnsi="Times New Roman" w:cs="Times New Roman"/>
              </w:rPr>
            </w:pPr>
          </w:p>
        </w:tc>
      </w:tr>
      <w:tr w:rsidR="008A490E" w:rsidRPr="00176833" w:rsidTr="002D6787">
        <w:tc>
          <w:tcPr>
            <w:tcW w:w="1800" w:type="dxa"/>
          </w:tcPr>
          <w:p w:rsidR="008A490E" w:rsidRPr="00176833" w:rsidRDefault="008A490E" w:rsidP="002259B6">
            <w:pPr>
              <w:jc w:val="center"/>
              <w:rPr>
                <w:rFonts w:ascii="Times New Roman" w:hAnsi="Times New Roman" w:cs="Times New Roman"/>
              </w:rPr>
            </w:pPr>
            <w:r w:rsidRPr="00176833">
              <w:rPr>
                <w:rFonts w:ascii="Times New Roman" w:hAnsi="Times New Roman" w:cs="Times New Roman"/>
              </w:rPr>
              <w:t>Jumlah</w:t>
            </w:r>
          </w:p>
        </w:tc>
        <w:tc>
          <w:tcPr>
            <w:tcW w:w="900" w:type="dxa"/>
          </w:tcPr>
          <w:p w:rsidR="008A490E" w:rsidRPr="00C42B9D" w:rsidRDefault="00C42B9D" w:rsidP="00672C32">
            <w:pPr>
              <w:jc w:val="center"/>
              <w:rPr>
                <w:rFonts w:ascii="Times New Roman" w:hAnsi="Times New Roman" w:cs="Times New Roman"/>
                <w:lang w:val="en-US"/>
              </w:rPr>
            </w:pPr>
            <w:r>
              <w:rPr>
                <w:rFonts w:ascii="Times New Roman" w:hAnsi="Times New Roman" w:cs="Times New Roman"/>
                <w:lang w:val="en-US"/>
              </w:rPr>
              <w:t>47</w:t>
            </w:r>
          </w:p>
        </w:tc>
        <w:tc>
          <w:tcPr>
            <w:tcW w:w="810" w:type="dxa"/>
          </w:tcPr>
          <w:p w:rsidR="008A490E" w:rsidRPr="00C42B9D" w:rsidRDefault="00C42B9D" w:rsidP="00672C32">
            <w:pPr>
              <w:jc w:val="center"/>
              <w:rPr>
                <w:rFonts w:ascii="Times New Roman" w:hAnsi="Times New Roman" w:cs="Times New Roman"/>
                <w:lang w:val="en-US"/>
              </w:rPr>
            </w:pPr>
            <w:r>
              <w:rPr>
                <w:rFonts w:ascii="Times New Roman" w:hAnsi="Times New Roman" w:cs="Times New Roman"/>
                <w:lang w:val="en-US"/>
              </w:rPr>
              <w:t>100</w:t>
            </w:r>
          </w:p>
        </w:tc>
        <w:tc>
          <w:tcPr>
            <w:tcW w:w="990" w:type="dxa"/>
          </w:tcPr>
          <w:p w:rsidR="008A490E" w:rsidRPr="00C42B9D" w:rsidRDefault="00C42B9D" w:rsidP="00672C32">
            <w:pPr>
              <w:jc w:val="center"/>
              <w:rPr>
                <w:rFonts w:ascii="Times New Roman" w:hAnsi="Times New Roman" w:cs="Times New Roman"/>
                <w:lang w:val="en-US"/>
              </w:rPr>
            </w:pPr>
            <w:r>
              <w:rPr>
                <w:rFonts w:ascii="Times New Roman" w:hAnsi="Times New Roman" w:cs="Times New Roman"/>
                <w:lang w:val="en-US"/>
              </w:rPr>
              <w:t>47</w:t>
            </w:r>
          </w:p>
        </w:tc>
        <w:tc>
          <w:tcPr>
            <w:tcW w:w="1080" w:type="dxa"/>
          </w:tcPr>
          <w:p w:rsidR="008A490E" w:rsidRPr="00C42B9D" w:rsidRDefault="00C42B9D" w:rsidP="00672C32">
            <w:pPr>
              <w:jc w:val="center"/>
              <w:rPr>
                <w:rFonts w:ascii="Times New Roman" w:hAnsi="Times New Roman" w:cs="Times New Roman"/>
                <w:lang w:val="en-US"/>
              </w:rPr>
            </w:pPr>
            <w:r>
              <w:rPr>
                <w:rFonts w:ascii="Times New Roman" w:hAnsi="Times New Roman" w:cs="Times New Roman"/>
                <w:lang w:val="en-US"/>
              </w:rPr>
              <w:t>100</w:t>
            </w:r>
          </w:p>
        </w:tc>
        <w:tc>
          <w:tcPr>
            <w:tcW w:w="1049" w:type="dxa"/>
            <w:vMerge/>
          </w:tcPr>
          <w:p w:rsidR="008A490E" w:rsidRPr="00176833" w:rsidRDefault="008A490E" w:rsidP="002259B6">
            <w:pPr>
              <w:jc w:val="both"/>
              <w:rPr>
                <w:rFonts w:ascii="Times New Roman" w:hAnsi="Times New Roman" w:cs="Times New Roman"/>
              </w:rPr>
            </w:pPr>
          </w:p>
        </w:tc>
      </w:tr>
    </w:tbl>
    <w:p w:rsidR="00685011" w:rsidRPr="00FF34FD" w:rsidRDefault="003F21F9" w:rsidP="00FF34FD">
      <w:pPr>
        <w:spacing w:after="0" w:line="240" w:lineRule="auto"/>
        <w:rPr>
          <w:rFonts w:asciiTheme="majorBidi" w:hAnsiTheme="majorBidi" w:cstheme="majorBidi"/>
        </w:rPr>
      </w:pPr>
      <w:r w:rsidRPr="008C5A64">
        <w:rPr>
          <w:rFonts w:asciiTheme="majorBidi" w:hAnsiTheme="majorBidi" w:cstheme="majorBidi"/>
          <w:b/>
          <w:bCs/>
          <w:i/>
        </w:rPr>
        <w:t xml:space="preserve"> </w:t>
      </w:r>
      <w:r w:rsidR="006E3651">
        <w:rPr>
          <w:rFonts w:asciiTheme="majorBidi" w:hAnsiTheme="majorBidi" w:cstheme="majorBidi"/>
          <w:b/>
          <w:bCs/>
          <w:i/>
        </w:rPr>
        <w:t xml:space="preserve">                        </w:t>
      </w:r>
      <w:r w:rsidRPr="008C5A64">
        <w:rPr>
          <w:rFonts w:asciiTheme="majorBidi" w:hAnsiTheme="majorBidi" w:cstheme="majorBidi"/>
          <w:b/>
          <w:bCs/>
          <w:i/>
        </w:rPr>
        <w:t xml:space="preserve">   </w:t>
      </w:r>
      <w:r w:rsidR="00685011" w:rsidRPr="008C5A64">
        <w:rPr>
          <w:rFonts w:asciiTheme="majorBidi" w:hAnsiTheme="majorBidi" w:cstheme="majorBidi"/>
          <w:b/>
          <w:bCs/>
          <w:i/>
        </w:rPr>
        <w:t xml:space="preserve"> </w:t>
      </w:r>
      <w:r w:rsidR="00B70212" w:rsidRPr="008C5A64">
        <w:rPr>
          <w:rFonts w:asciiTheme="majorBidi" w:hAnsiTheme="majorBidi" w:cstheme="majorBidi"/>
          <w:b/>
          <w:bCs/>
          <w:i/>
        </w:rPr>
        <w:t>D</w:t>
      </w:r>
      <w:r w:rsidR="00685011" w:rsidRPr="008C5A64">
        <w:rPr>
          <w:rFonts w:asciiTheme="majorBidi" w:hAnsiTheme="majorBidi" w:cstheme="majorBidi"/>
          <w:b/>
          <w:bCs/>
          <w:i/>
          <w:lang w:val="id-ID"/>
        </w:rPr>
        <w:t>ata primer 20</w:t>
      </w:r>
      <w:r w:rsidR="006D5074">
        <w:rPr>
          <w:rFonts w:asciiTheme="majorBidi" w:hAnsiTheme="majorBidi" w:cstheme="majorBidi"/>
          <w:b/>
          <w:bCs/>
          <w:i/>
        </w:rPr>
        <w:t>21</w:t>
      </w:r>
    </w:p>
    <w:p w:rsidR="006809A9" w:rsidRPr="0064496B" w:rsidRDefault="00B50779" w:rsidP="00685011">
      <w:pPr>
        <w:pStyle w:val="ListParagraph"/>
        <w:spacing w:after="0" w:line="240" w:lineRule="auto"/>
        <w:ind w:left="1004" w:firstLine="436"/>
        <w:jc w:val="both"/>
        <w:rPr>
          <w:rFonts w:asciiTheme="majorBidi" w:hAnsiTheme="majorBidi" w:cstheme="majorBidi"/>
          <w:sz w:val="24"/>
          <w:szCs w:val="24"/>
        </w:rPr>
      </w:pPr>
      <w:r w:rsidRPr="003E4212">
        <w:rPr>
          <w:rFonts w:asciiTheme="majorBidi" w:hAnsiTheme="majorBidi" w:cstheme="majorBidi"/>
          <w:sz w:val="24"/>
          <w:szCs w:val="24"/>
          <w:lang w:val="id-ID"/>
        </w:rPr>
        <w:t xml:space="preserve">Dari hasil uji </w:t>
      </w:r>
      <w:r w:rsidR="00FF34FD">
        <w:rPr>
          <w:rFonts w:asciiTheme="majorBidi" w:hAnsiTheme="majorBidi" w:cstheme="majorBidi"/>
          <w:sz w:val="24"/>
          <w:szCs w:val="24"/>
        </w:rPr>
        <w:t xml:space="preserve">nonparametric test dengan menggunakan uji Wilcoxon </w:t>
      </w:r>
      <w:r w:rsidR="004E76E7">
        <w:rPr>
          <w:rFonts w:asciiTheme="majorBidi" w:hAnsiTheme="majorBidi" w:cstheme="majorBidi"/>
          <w:sz w:val="24"/>
          <w:szCs w:val="24"/>
          <w:lang w:val="id-ID"/>
        </w:rPr>
        <w:t xml:space="preserve"> didapatkan nilai p=0,00</w:t>
      </w:r>
      <w:r w:rsidR="00FF34FD">
        <w:rPr>
          <w:rFonts w:asciiTheme="majorBidi" w:hAnsiTheme="majorBidi" w:cstheme="majorBidi"/>
          <w:sz w:val="24"/>
          <w:szCs w:val="24"/>
        </w:rPr>
        <w:t>0</w:t>
      </w:r>
      <w:r w:rsidR="004E76E7">
        <w:rPr>
          <w:rFonts w:asciiTheme="majorBidi" w:hAnsiTheme="majorBidi" w:cstheme="majorBidi"/>
          <w:sz w:val="24"/>
          <w:szCs w:val="24"/>
          <w:lang w:val="id-ID"/>
        </w:rPr>
        <w:t xml:space="preserve">, </w:t>
      </w:r>
      <w:r w:rsidR="00FF34FD">
        <w:rPr>
          <w:rFonts w:asciiTheme="majorBidi" w:hAnsiTheme="majorBidi" w:cstheme="majorBidi"/>
          <w:sz w:val="24"/>
          <w:szCs w:val="24"/>
          <w:lang w:val="id-ID"/>
        </w:rPr>
        <w:t>oleh karena</w:t>
      </w:r>
      <w:r w:rsidR="00FF34FD">
        <w:rPr>
          <w:rFonts w:asciiTheme="majorBidi" w:hAnsiTheme="majorBidi" w:cstheme="majorBidi"/>
          <w:sz w:val="24"/>
          <w:szCs w:val="24"/>
        </w:rPr>
        <w:t xml:space="preserve"> </w:t>
      </w:r>
      <w:r w:rsidR="004E76E7">
        <w:rPr>
          <w:rFonts w:asciiTheme="majorBidi" w:hAnsiTheme="majorBidi" w:cstheme="majorBidi"/>
          <w:sz w:val="24"/>
          <w:szCs w:val="24"/>
          <w:lang w:val="id-ID"/>
        </w:rPr>
        <w:t xml:space="preserve"> nilai p=0.00</w:t>
      </w:r>
      <w:r w:rsidR="00FF34FD">
        <w:rPr>
          <w:rFonts w:asciiTheme="majorBidi" w:hAnsiTheme="majorBidi" w:cstheme="majorBidi"/>
          <w:sz w:val="24"/>
          <w:szCs w:val="24"/>
        </w:rPr>
        <w:t>0</w:t>
      </w:r>
      <w:r w:rsidRPr="003E4212">
        <w:rPr>
          <w:rFonts w:asciiTheme="majorBidi" w:hAnsiTheme="majorBidi" w:cstheme="majorBidi"/>
          <w:sz w:val="24"/>
          <w:szCs w:val="24"/>
          <w:lang w:val="id-ID"/>
        </w:rPr>
        <w:t>&lt;0.05 (α), maka dapat disimpulkan bahwa Ho ditolak dan Ha diterima, yang a</w:t>
      </w:r>
      <w:r w:rsidR="00FF34FD">
        <w:rPr>
          <w:rFonts w:asciiTheme="majorBidi" w:hAnsiTheme="majorBidi" w:cstheme="majorBidi"/>
          <w:sz w:val="24"/>
          <w:szCs w:val="24"/>
          <w:lang w:val="id-ID"/>
        </w:rPr>
        <w:t xml:space="preserve">rtinya ada pengaruh </w:t>
      </w:r>
      <w:r w:rsidR="00FF34FD">
        <w:rPr>
          <w:rFonts w:asciiTheme="majorBidi" w:hAnsiTheme="majorBidi" w:cstheme="majorBidi"/>
          <w:sz w:val="24"/>
          <w:szCs w:val="24"/>
        </w:rPr>
        <w:t xml:space="preserve">Promosi Kesehatan </w:t>
      </w:r>
      <w:r w:rsidR="00FF34FD">
        <w:rPr>
          <w:rFonts w:asciiTheme="majorBidi" w:hAnsiTheme="majorBidi" w:cstheme="majorBidi"/>
          <w:sz w:val="24"/>
          <w:szCs w:val="24"/>
          <w:lang w:val="id-ID"/>
        </w:rPr>
        <w:t xml:space="preserve"> terhadap </w:t>
      </w:r>
      <w:r w:rsidR="00FF34FD">
        <w:rPr>
          <w:rFonts w:asciiTheme="majorBidi" w:hAnsiTheme="majorBidi" w:cstheme="majorBidi"/>
          <w:sz w:val="24"/>
          <w:szCs w:val="24"/>
        </w:rPr>
        <w:t xml:space="preserve"> upaya mencegah </w:t>
      </w:r>
      <w:r w:rsidRPr="003E4212">
        <w:rPr>
          <w:rFonts w:asciiTheme="majorBidi" w:hAnsiTheme="majorBidi" w:cstheme="majorBidi"/>
          <w:sz w:val="24"/>
          <w:szCs w:val="24"/>
          <w:lang w:val="id-ID"/>
        </w:rPr>
        <w:t xml:space="preserve"> pernikahan dini</w:t>
      </w:r>
      <w:r w:rsidR="0064496B">
        <w:rPr>
          <w:rFonts w:asciiTheme="majorBidi" w:hAnsiTheme="majorBidi" w:cstheme="majorBidi"/>
          <w:sz w:val="24"/>
          <w:szCs w:val="24"/>
        </w:rPr>
        <w:t xml:space="preserve"> pada remaja.</w:t>
      </w:r>
    </w:p>
    <w:p w:rsidR="00FF34FD" w:rsidRPr="00FF34FD" w:rsidRDefault="007270C8" w:rsidP="00FF34FD">
      <w:pPr>
        <w:spacing w:after="0" w:line="240" w:lineRule="auto"/>
        <w:ind w:left="990" w:hanging="990"/>
        <w:rPr>
          <w:rFonts w:asciiTheme="majorBidi" w:hAnsiTheme="majorBidi" w:cstheme="majorBidi"/>
          <w:b/>
          <w:bCs/>
          <w:i/>
          <w:sz w:val="24"/>
          <w:szCs w:val="24"/>
        </w:rPr>
      </w:pPr>
      <w:r>
        <w:rPr>
          <w:rFonts w:asciiTheme="majorBidi" w:hAnsiTheme="majorBidi" w:cstheme="majorBidi"/>
          <w:b/>
          <w:bCs/>
          <w:i/>
          <w:sz w:val="24"/>
          <w:szCs w:val="24"/>
        </w:rPr>
        <w:t xml:space="preserve">                    </w:t>
      </w:r>
      <w:r w:rsidR="00685011">
        <w:rPr>
          <w:rFonts w:asciiTheme="majorBidi" w:hAnsiTheme="majorBidi" w:cstheme="majorBidi"/>
          <w:b/>
          <w:bCs/>
          <w:i/>
          <w:sz w:val="24"/>
          <w:szCs w:val="24"/>
        </w:rPr>
        <w:t xml:space="preserve">    </w:t>
      </w:r>
    </w:p>
    <w:p w:rsidR="0037272F" w:rsidRPr="001771FE" w:rsidRDefault="0037272F" w:rsidP="001771FE">
      <w:pPr>
        <w:spacing w:after="0" w:line="240" w:lineRule="auto"/>
        <w:jc w:val="both"/>
        <w:rPr>
          <w:rFonts w:asciiTheme="majorBidi" w:hAnsiTheme="majorBidi" w:cstheme="majorBidi"/>
          <w:sz w:val="24"/>
          <w:szCs w:val="24"/>
        </w:rPr>
      </w:pPr>
    </w:p>
    <w:p w:rsidR="00D26A4A" w:rsidRDefault="00D26A4A" w:rsidP="006809A9">
      <w:pPr>
        <w:spacing w:after="0"/>
        <w:rPr>
          <w:rFonts w:ascii="Times New Roman" w:hAnsi="Times New Roman" w:cs="Times New Roman"/>
          <w:b/>
          <w:sz w:val="24"/>
          <w:szCs w:val="24"/>
        </w:rPr>
      </w:pPr>
      <w:r>
        <w:rPr>
          <w:rFonts w:ascii="Times New Roman" w:hAnsi="Times New Roman" w:cs="Times New Roman"/>
          <w:b/>
          <w:sz w:val="24"/>
          <w:szCs w:val="24"/>
        </w:rPr>
        <w:t>PEMBAHASAN</w:t>
      </w:r>
    </w:p>
    <w:p w:rsidR="0062173B" w:rsidRDefault="00E407DB" w:rsidP="006809A9">
      <w:pPr>
        <w:pStyle w:val="ListParagraph"/>
        <w:numPr>
          <w:ilvl w:val="0"/>
          <w:numId w:val="4"/>
        </w:numPr>
        <w:spacing w:after="0" w:line="240" w:lineRule="auto"/>
        <w:jc w:val="both"/>
        <w:rPr>
          <w:rFonts w:asciiTheme="majorBidi" w:hAnsiTheme="majorBidi" w:cstheme="majorBidi"/>
          <w:b/>
          <w:sz w:val="24"/>
          <w:szCs w:val="24"/>
        </w:rPr>
      </w:pPr>
      <w:r>
        <w:rPr>
          <w:rFonts w:asciiTheme="majorBidi" w:hAnsiTheme="majorBidi" w:cstheme="majorBidi"/>
          <w:b/>
          <w:sz w:val="24"/>
          <w:szCs w:val="24"/>
        </w:rPr>
        <w:t>Pengaruh promosi Kesehatan terhadap remaja sebagai upaya mencegah pernikahan dini</w:t>
      </w:r>
    </w:p>
    <w:p w:rsidR="00A633D2" w:rsidRDefault="00A633D2" w:rsidP="008811BC">
      <w:pPr>
        <w:pStyle w:val="ListParagraph"/>
        <w:autoSpaceDE w:val="0"/>
        <w:autoSpaceDN w:val="0"/>
        <w:adjustRightInd w:val="0"/>
        <w:spacing w:after="0" w:line="240" w:lineRule="auto"/>
        <w:ind w:firstLine="720"/>
        <w:jc w:val="both"/>
        <w:rPr>
          <w:rFonts w:ascii="Times New Roman" w:hAnsi="Times New Roman" w:cs="Times New Roman"/>
          <w:color w:val="222222"/>
          <w:sz w:val="24"/>
          <w:szCs w:val="24"/>
          <w:shd w:val="clear" w:color="auto" w:fill="FFFFFF"/>
        </w:rPr>
      </w:pPr>
      <w:proofErr w:type="gramStart"/>
      <w:r w:rsidRPr="00A633D2">
        <w:rPr>
          <w:rFonts w:ascii="Times New Roman" w:hAnsi="Times New Roman" w:cs="Times New Roman"/>
          <w:color w:val="000000"/>
          <w:sz w:val="24"/>
          <w:szCs w:val="24"/>
        </w:rPr>
        <w:t>Promosi kesehatan di sekolah ditambah dengan metode promosi yang tepat dalam pelaksanaan dan penerapan merupakan langkah yang strategis dalam meningkatkan derajat kesehatan masyarakat.</w:t>
      </w:r>
      <w:proofErr w:type="gramEnd"/>
      <w:r w:rsidRPr="00A633D2">
        <w:rPr>
          <w:rFonts w:ascii="Times New Roman" w:hAnsi="Times New Roman" w:cs="Times New Roman"/>
          <w:color w:val="000000"/>
          <w:sz w:val="24"/>
          <w:szCs w:val="24"/>
        </w:rPr>
        <w:t xml:space="preserve"> Hal ini di dasari pemikiran bahwa sekolah merupakan lembaga yang didirikan untuk membina dan meningkatkan kualitas sumber daya manusia baik fisik, mental, maupun spiritual (Pratama ayunda</w:t>
      </w:r>
      <w:proofErr w:type="gramStart"/>
      <w:r w:rsidRPr="00A633D2">
        <w:rPr>
          <w:rFonts w:ascii="Times New Roman" w:hAnsi="Times New Roman" w:cs="Times New Roman"/>
          <w:color w:val="000000"/>
          <w:sz w:val="24"/>
          <w:szCs w:val="24"/>
        </w:rPr>
        <w:t>,2014</w:t>
      </w:r>
      <w:proofErr w:type="gramEnd"/>
      <w:r w:rsidRPr="00A633D2">
        <w:rPr>
          <w:rFonts w:ascii="Times New Roman" w:hAnsi="Times New Roman" w:cs="Times New Roman"/>
          <w:color w:val="000000"/>
          <w:sz w:val="24"/>
          <w:szCs w:val="24"/>
        </w:rPr>
        <w:t xml:space="preserve"> dalam </w:t>
      </w:r>
      <w:r w:rsidRPr="00A633D2">
        <w:rPr>
          <w:rFonts w:ascii="Times New Roman" w:hAnsi="Times New Roman" w:cs="Times New Roman"/>
          <w:color w:val="222222"/>
          <w:sz w:val="24"/>
          <w:szCs w:val="24"/>
          <w:shd w:val="clear" w:color="auto" w:fill="FFFFFF"/>
        </w:rPr>
        <w:t>Aeni, N. &amp; Yuhandini, D. S. 2018).</w:t>
      </w:r>
    </w:p>
    <w:p w:rsidR="00A633D2" w:rsidRDefault="00A633D2" w:rsidP="00A633D2">
      <w:pPr>
        <w:autoSpaceDE w:val="0"/>
        <w:autoSpaceDN w:val="0"/>
        <w:adjustRightInd w:val="0"/>
        <w:spacing w:after="0" w:line="240" w:lineRule="auto"/>
        <w:ind w:left="720" w:firstLine="720"/>
        <w:jc w:val="both"/>
        <w:rPr>
          <w:rFonts w:ascii="Times New Roman" w:hAnsi="Times New Roman" w:cs="Times New Roman"/>
          <w:color w:val="222222"/>
          <w:sz w:val="24"/>
          <w:szCs w:val="24"/>
          <w:shd w:val="clear" w:color="auto" w:fill="FFFFFF"/>
        </w:rPr>
      </w:pPr>
      <w:proofErr w:type="gramStart"/>
      <w:r w:rsidRPr="00EB32A3">
        <w:rPr>
          <w:rFonts w:ascii="Times New Roman" w:hAnsi="Times New Roman" w:cs="Times New Roman"/>
          <w:color w:val="000000"/>
          <w:sz w:val="24"/>
          <w:szCs w:val="24"/>
        </w:rPr>
        <w:t>Media promosi kesehatan merupakan salah satu sarana atau upaya yang dapat digunakan untuk menampilkan pesan atau informasi kesehatan yang ingin disampaikan kepada remaja sehingga meningkatkan pengetahuan yang akhirnya diharapkan dapat merubah perilakunya kearah positif atau mendukung terhadap kesehatan.</w:t>
      </w:r>
      <w:proofErr w:type="gramEnd"/>
      <w:r w:rsidRPr="00EB32A3">
        <w:rPr>
          <w:rFonts w:ascii="Times New Roman" w:hAnsi="Times New Roman" w:cs="Times New Roman"/>
          <w:color w:val="000000"/>
          <w:sz w:val="24"/>
          <w:szCs w:val="24"/>
        </w:rPr>
        <w:t xml:space="preserve"> Menurut </w:t>
      </w:r>
      <w:r w:rsidRPr="00EB32A3">
        <w:rPr>
          <w:rFonts w:ascii="Times New Roman" w:hAnsi="Times New Roman" w:cs="Times New Roman"/>
          <w:i/>
          <w:iCs/>
          <w:color w:val="000000"/>
          <w:sz w:val="24"/>
          <w:szCs w:val="24"/>
        </w:rPr>
        <w:t xml:space="preserve">Edgar Dale </w:t>
      </w:r>
      <w:r w:rsidRPr="00EB32A3">
        <w:rPr>
          <w:rFonts w:ascii="Times New Roman" w:hAnsi="Times New Roman" w:cs="Times New Roman"/>
          <w:color w:val="000000"/>
          <w:sz w:val="24"/>
          <w:szCs w:val="24"/>
        </w:rPr>
        <w:t xml:space="preserve">bahwa media merupakan integrasi dalam sistem </w:t>
      </w:r>
      <w:proofErr w:type="gramStart"/>
      <w:r w:rsidRPr="00EB32A3">
        <w:rPr>
          <w:rFonts w:ascii="Times New Roman" w:hAnsi="Times New Roman" w:cs="Times New Roman"/>
          <w:color w:val="000000"/>
          <w:sz w:val="24"/>
          <w:szCs w:val="24"/>
        </w:rPr>
        <w:t>pembelajaran</w:t>
      </w:r>
      <w:r>
        <w:rPr>
          <w:rFonts w:ascii="Times New Roman" w:hAnsi="Times New Roman" w:cs="Times New Roman"/>
          <w:color w:val="000000"/>
          <w:sz w:val="24"/>
          <w:szCs w:val="24"/>
        </w:rPr>
        <w:t>(</w:t>
      </w:r>
      <w:proofErr w:type="gramEnd"/>
      <w:r>
        <w:rPr>
          <w:rFonts w:ascii="Times New Roman" w:hAnsi="Times New Roman" w:cs="Times New Roman"/>
          <w:color w:val="000000"/>
          <w:sz w:val="24"/>
          <w:szCs w:val="24"/>
        </w:rPr>
        <w:t xml:space="preserve">Devi Sandra Ervina, 2013 dalam </w:t>
      </w:r>
      <w:r w:rsidRPr="00EB32A3">
        <w:rPr>
          <w:rFonts w:ascii="Times New Roman" w:hAnsi="Times New Roman" w:cs="Times New Roman"/>
          <w:color w:val="222222"/>
          <w:sz w:val="24"/>
          <w:szCs w:val="24"/>
          <w:shd w:val="clear" w:color="auto" w:fill="FFFFFF"/>
        </w:rPr>
        <w:t>Aeni</w:t>
      </w:r>
      <w:r>
        <w:rPr>
          <w:rFonts w:ascii="Times New Roman" w:hAnsi="Times New Roman" w:cs="Times New Roman"/>
          <w:color w:val="222222"/>
          <w:sz w:val="24"/>
          <w:szCs w:val="24"/>
          <w:shd w:val="clear" w:color="auto" w:fill="FFFFFF"/>
        </w:rPr>
        <w:t>, N. &amp; Yuhandini, D. S. 2</w:t>
      </w:r>
      <w:r w:rsidRPr="00EB32A3">
        <w:rPr>
          <w:rFonts w:ascii="Times New Roman" w:hAnsi="Times New Roman" w:cs="Times New Roman"/>
          <w:color w:val="222222"/>
          <w:sz w:val="24"/>
          <w:szCs w:val="24"/>
          <w:shd w:val="clear" w:color="auto" w:fill="FFFFFF"/>
        </w:rPr>
        <w:t>018).</w:t>
      </w:r>
    </w:p>
    <w:p w:rsidR="00A633D2" w:rsidRDefault="00A633D2" w:rsidP="00A633D2">
      <w:pPr>
        <w:autoSpaceDE w:val="0"/>
        <w:autoSpaceDN w:val="0"/>
        <w:adjustRightInd w:val="0"/>
        <w:spacing w:after="0" w:line="240" w:lineRule="auto"/>
        <w:ind w:left="720" w:firstLine="720"/>
        <w:jc w:val="both"/>
        <w:rPr>
          <w:rFonts w:ascii="Times New Roman" w:hAnsi="Times New Roman" w:cs="Times New Roman"/>
          <w:color w:val="222222"/>
          <w:sz w:val="24"/>
          <w:szCs w:val="24"/>
          <w:shd w:val="clear" w:color="auto" w:fill="FFFFFF"/>
        </w:rPr>
      </w:pPr>
      <w:r w:rsidRPr="006865B4">
        <w:rPr>
          <w:rFonts w:ascii="Times New Roman" w:hAnsi="Times New Roman" w:cs="Times New Roman"/>
          <w:sz w:val="24"/>
          <w:szCs w:val="24"/>
        </w:rPr>
        <w:t xml:space="preserve">Kebutuhan </w:t>
      </w:r>
      <w:proofErr w:type="gramStart"/>
      <w:r w:rsidRPr="006865B4">
        <w:rPr>
          <w:rFonts w:ascii="Times New Roman" w:hAnsi="Times New Roman" w:cs="Times New Roman"/>
          <w:sz w:val="24"/>
          <w:szCs w:val="24"/>
        </w:rPr>
        <w:t>akan</w:t>
      </w:r>
      <w:proofErr w:type="gramEnd"/>
      <w:r w:rsidRPr="006865B4">
        <w:rPr>
          <w:rFonts w:ascii="Times New Roman" w:hAnsi="Times New Roman" w:cs="Times New Roman"/>
          <w:sz w:val="24"/>
          <w:szCs w:val="24"/>
        </w:rPr>
        <w:t xml:space="preserve"> informasi yang akurat, tepat, dan terkini semakin dibutuhkan seiring dengan perkembangan teknologi informasi yang sangat pesat terutama di bidang kesehatan. </w:t>
      </w:r>
      <w:proofErr w:type="gramStart"/>
      <w:r w:rsidRPr="006865B4">
        <w:rPr>
          <w:rFonts w:ascii="Times New Roman" w:hAnsi="Times New Roman" w:cs="Times New Roman"/>
          <w:sz w:val="24"/>
          <w:szCs w:val="24"/>
        </w:rPr>
        <w:t>Media sosial melalui internet memiliki potensi besar untuk melakukan promosi kesehatan dan intervensi kesehatan lainnya, dan lebih mudah untuk menyentuh sasaran pada setiap levelnya.</w:t>
      </w:r>
      <w:proofErr w:type="gramEnd"/>
      <w:r w:rsidRPr="00A633D2">
        <w:rPr>
          <w:rFonts w:ascii="Times New Roman" w:hAnsi="Times New Roman" w:cs="Times New Roman"/>
          <w:color w:val="222222"/>
          <w:sz w:val="24"/>
          <w:szCs w:val="24"/>
          <w:shd w:val="clear" w:color="auto" w:fill="FFFFFF"/>
        </w:rPr>
        <w:t xml:space="preserve"> </w:t>
      </w:r>
      <w:proofErr w:type="gramStart"/>
      <w:r w:rsidRPr="006865B4">
        <w:rPr>
          <w:rFonts w:ascii="Times New Roman" w:hAnsi="Times New Roman" w:cs="Times New Roman"/>
          <w:color w:val="222222"/>
          <w:sz w:val="24"/>
          <w:szCs w:val="24"/>
          <w:shd w:val="clear" w:color="auto" w:fill="FFFFFF"/>
        </w:rPr>
        <w:t>(Leonita, E &amp; Jalinus, N 2018).</w:t>
      </w:r>
      <w:proofErr w:type="gramEnd"/>
    </w:p>
    <w:p w:rsidR="00A633D2" w:rsidRDefault="00A633D2" w:rsidP="00A633D2">
      <w:pPr>
        <w:autoSpaceDE w:val="0"/>
        <w:autoSpaceDN w:val="0"/>
        <w:adjustRightInd w:val="0"/>
        <w:spacing w:after="0" w:line="240" w:lineRule="auto"/>
        <w:ind w:left="720" w:firstLine="720"/>
        <w:jc w:val="both"/>
        <w:rPr>
          <w:rFonts w:ascii="Times New Roman" w:hAnsi="Times New Roman" w:cs="Times New Roman"/>
          <w:color w:val="222222"/>
          <w:sz w:val="24"/>
          <w:szCs w:val="24"/>
          <w:shd w:val="clear" w:color="auto" w:fill="FFFFFF"/>
        </w:rPr>
      </w:pPr>
      <w:proofErr w:type="gramStart"/>
      <w:r w:rsidRPr="0062385D">
        <w:rPr>
          <w:rFonts w:ascii="Times New Roman" w:hAnsi="Times New Roman" w:cs="Times New Roman"/>
          <w:sz w:val="24"/>
          <w:szCs w:val="24"/>
        </w:rPr>
        <w:t>Pelaksanaan kegiatan promosi ke-sehatan memerlukan bantuan dari media promosi kesehatan.</w:t>
      </w:r>
      <w:proofErr w:type="gramEnd"/>
      <w:r w:rsidRPr="0062385D">
        <w:rPr>
          <w:rFonts w:ascii="Times New Roman" w:hAnsi="Times New Roman" w:cs="Times New Roman"/>
          <w:sz w:val="24"/>
          <w:szCs w:val="24"/>
        </w:rPr>
        <w:t xml:space="preserve"> Media promosi ke-sehatan adalah sarana yang digunakan untuk menyampa</w:t>
      </w:r>
      <w:bookmarkStart w:id="0" w:name="_GoBack"/>
      <w:bookmarkEnd w:id="0"/>
      <w:r w:rsidRPr="0062385D">
        <w:rPr>
          <w:rFonts w:ascii="Times New Roman" w:hAnsi="Times New Roman" w:cs="Times New Roman"/>
          <w:sz w:val="24"/>
          <w:szCs w:val="24"/>
        </w:rPr>
        <w:t xml:space="preserve">ikan suatu pesan dalam meningkatkan pengetahuan pada sasaran sehingga </w:t>
      </w:r>
      <w:r w:rsidRPr="0062385D">
        <w:rPr>
          <w:rFonts w:ascii="Times New Roman" w:hAnsi="Times New Roman" w:cs="Times New Roman"/>
          <w:sz w:val="24"/>
          <w:szCs w:val="24"/>
        </w:rPr>
        <w:lastRenderedPageBreak/>
        <w:t xml:space="preserve">pada akhirnya dapat merubah perilakunya kearah lebih sehat, Jenis media promosi kesehatan yang digunakan harus dipilih dengan mpertimbangkan </w:t>
      </w:r>
      <w:r w:rsidRPr="0062385D">
        <w:rPr>
          <w:rFonts w:ascii="Times New Roman" w:hAnsi="Times New Roman" w:cs="Times New Roman"/>
          <w:i/>
          <w:iCs/>
          <w:sz w:val="24"/>
          <w:szCs w:val="24"/>
        </w:rPr>
        <w:t>access</w:t>
      </w:r>
      <w:r w:rsidRPr="0062385D">
        <w:rPr>
          <w:rFonts w:ascii="Times New Roman" w:hAnsi="Times New Roman" w:cs="Times New Roman"/>
          <w:sz w:val="24"/>
          <w:szCs w:val="24"/>
        </w:rPr>
        <w:t xml:space="preserve">, </w:t>
      </w:r>
      <w:r w:rsidRPr="0062385D">
        <w:rPr>
          <w:rFonts w:ascii="Times New Roman" w:hAnsi="Times New Roman" w:cs="Times New Roman"/>
          <w:i/>
          <w:iCs/>
          <w:sz w:val="24"/>
          <w:szCs w:val="24"/>
        </w:rPr>
        <w:t>cost</w:t>
      </w:r>
      <w:r w:rsidRPr="0062385D">
        <w:rPr>
          <w:rFonts w:ascii="Times New Roman" w:hAnsi="Times New Roman" w:cs="Times New Roman"/>
          <w:sz w:val="24"/>
          <w:szCs w:val="24"/>
        </w:rPr>
        <w:t xml:space="preserve">, </w:t>
      </w:r>
      <w:r w:rsidRPr="0062385D">
        <w:rPr>
          <w:rFonts w:ascii="Times New Roman" w:hAnsi="Times New Roman" w:cs="Times New Roman"/>
          <w:i/>
          <w:iCs/>
          <w:sz w:val="24"/>
          <w:szCs w:val="24"/>
        </w:rPr>
        <w:t>technology</w:t>
      </w:r>
      <w:r w:rsidRPr="0062385D">
        <w:rPr>
          <w:rFonts w:ascii="Times New Roman" w:hAnsi="Times New Roman" w:cs="Times New Roman"/>
          <w:sz w:val="24"/>
          <w:szCs w:val="24"/>
        </w:rPr>
        <w:t xml:space="preserve">, </w:t>
      </w:r>
      <w:r w:rsidRPr="0062385D">
        <w:rPr>
          <w:rFonts w:ascii="Times New Roman" w:hAnsi="Times New Roman" w:cs="Times New Roman"/>
          <w:i/>
          <w:iCs/>
          <w:sz w:val="24"/>
          <w:szCs w:val="24"/>
        </w:rPr>
        <w:t>interactivity</w:t>
      </w:r>
      <w:r w:rsidRPr="0062385D">
        <w:rPr>
          <w:rFonts w:ascii="Times New Roman" w:hAnsi="Times New Roman" w:cs="Times New Roman"/>
          <w:sz w:val="24"/>
          <w:szCs w:val="24"/>
        </w:rPr>
        <w:t xml:space="preserve">, </w:t>
      </w:r>
      <w:r w:rsidRPr="0062385D">
        <w:rPr>
          <w:rFonts w:ascii="Times New Roman" w:hAnsi="Times New Roman" w:cs="Times New Roman"/>
          <w:i/>
          <w:iCs/>
          <w:sz w:val="24"/>
          <w:szCs w:val="24"/>
        </w:rPr>
        <w:t xml:space="preserve">organization </w:t>
      </w:r>
      <w:r w:rsidRPr="0062385D">
        <w:rPr>
          <w:rFonts w:ascii="Times New Roman" w:hAnsi="Times New Roman" w:cs="Times New Roman"/>
          <w:sz w:val="24"/>
          <w:szCs w:val="24"/>
        </w:rPr>
        <w:t xml:space="preserve">dan </w:t>
      </w:r>
      <w:r w:rsidRPr="0062385D">
        <w:rPr>
          <w:rFonts w:ascii="Times New Roman" w:hAnsi="Times New Roman" w:cs="Times New Roman"/>
          <w:i/>
          <w:iCs/>
          <w:sz w:val="24"/>
          <w:szCs w:val="24"/>
        </w:rPr>
        <w:t xml:space="preserve">novelty </w:t>
      </w:r>
      <w:r w:rsidRPr="0062385D">
        <w:rPr>
          <w:rFonts w:ascii="Times New Roman" w:hAnsi="Times New Roman" w:cs="Times New Roman"/>
          <w:sz w:val="24"/>
          <w:szCs w:val="24"/>
        </w:rPr>
        <w:t xml:space="preserve">(Kholid, 2015 dalam </w:t>
      </w:r>
      <w:r w:rsidRPr="0062385D">
        <w:rPr>
          <w:rFonts w:ascii="Times New Roman" w:hAnsi="Times New Roman" w:cs="Times New Roman"/>
          <w:color w:val="222222"/>
          <w:sz w:val="24"/>
          <w:szCs w:val="24"/>
          <w:shd w:val="clear" w:color="auto" w:fill="FFFFFF"/>
        </w:rPr>
        <w:t>Ahmad, A., Adi, S., &amp; Gayatri, R. W. (2017).</w:t>
      </w:r>
    </w:p>
    <w:p w:rsidR="00A633D2" w:rsidRDefault="00A633D2" w:rsidP="00A633D2">
      <w:pPr>
        <w:autoSpaceDE w:val="0"/>
        <w:autoSpaceDN w:val="0"/>
        <w:adjustRightInd w:val="0"/>
        <w:spacing w:after="0" w:line="240" w:lineRule="auto"/>
        <w:ind w:left="720" w:firstLine="720"/>
        <w:jc w:val="both"/>
        <w:rPr>
          <w:rFonts w:ascii="Times New Roman" w:hAnsi="Times New Roman" w:cs="Times New Roman"/>
          <w:sz w:val="24"/>
          <w:szCs w:val="24"/>
        </w:rPr>
      </w:pPr>
      <w:r w:rsidRPr="001405FB">
        <w:rPr>
          <w:rFonts w:ascii="Times New Roman" w:hAnsi="Times New Roman" w:cs="Times New Roman"/>
          <w:sz w:val="24"/>
          <w:szCs w:val="24"/>
        </w:rPr>
        <w:t xml:space="preserve">Kemajuan teknologi informasi sebagai media promosi cukup efisien untuk </w:t>
      </w:r>
      <w:r>
        <w:rPr>
          <w:rFonts w:ascii="Times New Roman" w:hAnsi="Times New Roman" w:cs="Times New Roman"/>
          <w:sz w:val="24"/>
          <w:szCs w:val="24"/>
        </w:rPr>
        <w:t xml:space="preserve">untuk mempercepat proses penyampaian informasi </w:t>
      </w:r>
      <w:r w:rsidRPr="001405FB">
        <w:rPr>
          <w:rFonts w:ascii="Times New Roman" w:hAnsi="Times New Roman" w:cs="Times New Roman"/>
          <w:sz w:val="24"/>
          <w:szCs w:val="24"/>
        </w:rPr>
        <w:t>dengan melalui Media Sosial, pilihan media sosial yang dapat digunakan adalah instagram</w:t>
      </w:r>
      <w:r>
        <w:rPr>
          <w:rFonts w:ascii="Times New Roman" w:hAnsi="Times New Roman" w:cs="Times New Roman"/>
          <w:sz w:val="24"/>
          <w:szCs w:val="24"/>
        </w:rPr>
        <w:t>, Whats App</w:t>
      </w:r>
      <w:r w:rsidRPr="001405FB">
        <w:rPr>
          <w:rFonts w:ascii="Times New Roman" w:hAnsi="Times New Roman" w:cs="Times New Roman"/>
          <w:sz w:val="24"/>
          <w:szCs w:val="24"/>
        </w:rPr>
        <w:t xml:space="preserve"> dan facebook dengan jumlah pengguna lebih banyak dibandingkan media social lain. </w:t>
      </w:r>
      <w:r>
        <w:rPr>
          <w:rFonts w:ascii="Times New Roman" w:hAnsi="Times New Roman" w:cs="Times New Roman"/>
          <w:sz w:val="24"/>
          <w:szCs w:val="24"/>
        </w:rPr>
        <w:t xml:space="preserve">Keuntungan promosi </w:t>
      </w:r>
      <w:proofErr w:type="gramStart"/>
      <w:r>
        <w:rPr>
          <w:rFonts w:ascii="Times New Roman" w:hAnsi="Times New Roman" w:cs="Times New Roman"/>
          <w:sz w:val="24"/>
          <w:szCs w:val="24"/>
        </w:rPr>
        <w:t xml:space="preserve">kesehatan </w:t>
      </w:r>
      <w:r w:rsidRPr="001405FB">
        <w:rPr>
          <w:rFonts w:ascii="Times New Roman" w:hAnsi="Times New Roman" w:cs="Times New Roman"/>
          <w:sz w:val="24"/>
          <w:szCs w:val="24"/>
        </w:rPr>
        <w:t xml:space="preserve"> melalui</w:t>
      </w:r>
      <w:proofErr w:type="gramEnd"/>
      <w:r w:rsidRPr="001405FB">
        <w:rPr>
          <w:rFonts w:ascii="Times New Roman" w:hAnsi="Times New Roman" w:cs="Times New Roman"/>
          <w:sz w:val="24"/>
          <w:szCs w:val="24"/>
        </w:rPr>
        <w:t xml:space="preserve"> media social adalah lebih efisien karena tidak berbayar dan memungkinkan penyebaran berita dari mulut ke mulut yang lebih cepat. </w:t>
      </w:r>
      <w:proofErr w:type="gramStart"/>
      <w:r w:rsidRPr="001405FB">
        <w:rPr>
          <w:rFonts w:ascii="Times New Roman" w:hAnsi="Times New Roman" w:cs="Times New Roman"/>
          <w:sz w:val="24"/>
          <w:szCs w:val="24"/>
        </w:rPr>
        <w:t>Jangkauan media social juga sangat luas</w:t>
      </w:r>
      <w:r>
        <w:rPr>
          <w:rFonts w:ascii="Times New Roman" w:hAnsi="Times New Roman" w:cs="Times New Roman"/>
          <w:sz w:val="24"/>
          <w:szCs w:val="24"/>
        </w:rPr>
        <w:t>.</w:t>
      </w:r>
      <w:proofErr w:type="gramEnd"/>
      <w:r w:rsidRPr="002C55F0">
        <w:t xml:space="preserve"> </w:t>
      </w:r>
      <w:r>
        <w:t>(</w:t>
      </w:r>
      <w:r w:rsidRPr="002C55F0">
        <w:rPr>
          <w:rFonts w:ascii="Times New Roman" w:hAnsi="Times New Roman" w:cs="Times New Roman"/>
          <w:sz w:val="24"/>
          <w:szCs w:val="24"/>
        </w:rPr>
        <w:t xml:space="preserve">Andriana, </w:t>
      </w:r>
      <w:proofErr w:type="gramStart"/>
      <w:r w:rsidRPr="002C55F0">
        <w:rPr>
          <w:rFonts w:ascii="Times New Roman" w:hAnsi="Times New Roman" w:cs="Times New Roman"/>
          <w:sz w:val="24"/>
          <w:szCs w:val="24"/>
        </w:rPr>
        <w:t>A</w:t>
      </w:r>
      <w:proofErr w:type="gramEnd"/>
      <w:r>
        <w:rPr>
          <w:rFonts w:ascii="Times New Roman" w:hAnsi="Times New Roman" w:cs="Times New Roman"/>
          <w:sz w:val="24"/>
          <w:szCs w:val="24"/>
        </w:rPr>
        <w:t xml:space="preserve"> 2020)</w:t>
      </w:r>
    </w:p>
    <w:p w:rsidR="00A633D2" w:rsidRPr="00A633D2" w:rsidRDefault="00A633D2" w:rsidP="00A633D2">
      <w:pPr>
        <w:tabs>
          <w:tab w:val="left" w:pos="720"/>
        </w:tabs>
        <w:autoSpaceDE w:val="0"/>
        <w:autoSpaceDN w:val="0"/>
        <w:adjustRightInd w:val="0"/>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ab/>
      </w:r>
      <w:r w:rsidRPr="009A3E4D">
        <w:rPr>
          <w:rFonts w:ascii="Times New Roman" w:hAnsi="Times New Roman" w:cs="Times New Roman"/>
          <w:sz w:val="24"/>
          <w:szCs w:val="24"/>
        </w:rPr>
        <w:t>Aplikasi y</w:t>
      </w:r>
      <w:r>
        <w:rPr>
          <w:rFonts w:ascii="Times New Roman" w:hAnsi="Times New Roman" w:cs="Times New Roman"/>
          <w:sz w:val="24"/>
          <w:szCs w:val="24"/>
        </w:rPr>
        <w:t xml:space="preserve">ang terdapat didalam smartphone </w:t>
      </w:r>
      <w:r w:rsidRPr="009A3E4D">
        <w:rPr>
          <w:rFonts w:ascii="Times New Roman" w:hAnsi="Times New Roman" w:cs="Times New Roman"/>
          <w:sz w:val="24"/>
          <w:szCs w:val="24"/>
        </w:rPr>
        <w:t xml:space="preserve">adalah alat yang paling </w:t>
      </w:r>
      <w:r>
        <w:rPr>
          <w:rFonts w:ascii="Times New Roman" w:hAnsi="Times New Roman" w:cs="Times New Roman"/>
          <w:sz w:val="24"/>
          <w:szCs w:val="24"/>
        </w:rPr>
        <w:t xml:space="preserve">efektif untuk promosi kesehatan </w:t>
      </w:r>
      <w:r w:rsidRPr="009A3E4D">
        <w:rPr>
          <w:rFonts w:ascii="Times New Roman" w:hAnsi="Times New Roman" w:cs="Times New Roman"/>
          <w:sz w:val="24"/>
          <w:szCs w:val="24"/>
        </w:rPr>
        <w:t>di masya</w:t>
      </w:r>
      <w:r>
        <w:rPr>
          <w:rFonts w:ascii="Times New Roman" w:hAnsi="Times New Roman" w:cs="Times New Roman"/>
          <w:sz w:val="24"/>
          <w:szCs w:val="24"/>
        </w:rPr>
        <w:t xml:space="preserve">rakat, namun penerapannya tidak </w:t>
      </w:r>
      <w:proofErr w:type="gramStart"/>
      <w:r w:rsidRPr="009A3E4D">
        <w:rPr>
          <w:rFonts w:ascii="Times New Roman" w:hAnsi="Times New Roman" w:cs="Times New Roman"/>
          <w:sz w:val="24"/>
          <w:szCs w:val="24"/>
        </w:rPr>
        <w:t>akan</w:t>
      </w:r>
      <w:proofErr w:type="gramEnd"/>
      <w:r w:rsidRPr="009A3E4D">
        <w:rPr>
          <w:rFonts w:ascii="Times New Roman" w:hAnsi="Times New Roman" w:cs="Times New Roman"/>
          <w:sz w:val="24"/>
          <w:szCs w:val="24"/>
        </w:rPr>
        <w:t xml:space="preserve"> efektif jika fitu</w:t>
      </w:r>
      <w:r>
        <w:rPr>
          <w:rFonts w:ascii="Times New Roman" w:hAnsi="Times New Roman" w:cs="Times New Roman"/>
          <w:sz w:val="24"/>
          <w:szCs w:val="24"/>
        </w:rPr>
        <w:t xml:space="preserve">r didalam aplikasi tidak update </w:t>
      </w:r>
      <w:r w:rsidRPr="009A3E4D">
        <w:rPr>
          <w:rFonts w:ascii="Times New Roman" w:hAnsi="Times New Roman" w:cs="Times New Roman"/>
          <w:sz w:val="24"/>
          <w:szCs w:val="24"/>
        </w:rPr>
        <w:t xml:space="preserve">sesuai dengan kebutuhan </w:t>
      </w:r>
      <w:r>
        <w:rPr>
          <w:rFonts w:ascii="Times New Roman" w:hAnsi="Times New Roman" w:cs="Times New Roman"/>
          <w:sz w:val="24"/>
          <w:szCs w:val="24"/>
        </w:rPr>
        <w:t xml:space="preserve">masyarakat dalam mempertahankan </w:t>
      </w:r>
      <w:r w:rsidRPr="009A3E4D">
        <w:rPr>
          <w:rFonts w:ascii="Times New Roman" w:hAnsi="Times New Roman" w:cs="Times New Roman"/>
          <w:sz w:val="24"/>
          <w:szCs w:val="24"/>
        </w:rPr>
        <w:t>perubahan pe</w:t>
      </w:r>
      <w:r>
        <w:rPr>
          <w:rFonts w:ascii="Times New Roman" w:hAnsi="Times New Roman" w:cs="Times New Roman"/>
          <w:sz w:val="24"/>
          <w:szCs w:val="24"/>
        </w:rPr>
        <w:t>rilaku.</w:t>
      </w:r>
      <w:r w:rsidRPr="00A633D2">
        <w:t xml:space="preserve"> </w:t>
      </w:r>
      <w:r>
        <w:t>(</w:t>
      </w:r>
      <w:r w:rsidRPr="001405FB">
        <w:rPr>
          <w:rFonts w:ascii="Times New Roman" w:hAnsi="Times New Roman" w:cs="Times New Roman"/>
          <w:sz w:val="24"/>
          <w:szCs w:val="24"/>
        </w:rPr>
        <w:t xml:space="preserve">Andriyanto, A., &amp; Hidayati, </w:t>
      </w:r>
      <w:r>
        <w:rPr>
          <w:rFonts w:ascii="Times New Roman" w:hAnsi="Times New Roman" w:cs="Times New Roman"/>
          <w:sz w:val="24"/>
          <w:szCs w:val="24"/>
        </w:rPr>
        <w:t xml:space="preserve">R. N. </w:t>
      </w:r>
      <w:r w:rsidRPr="001405FB">
        <w:rPr>
          <w:rFonts w:ascii="Times New Roman" w:hAnsi="Times New Roman" w:cs="Times New Roman"/>
          <w:sz w:val="24"/>
          <w:szCs w:val="24"/>
        </w:rPr>
        <w:t>2018)</w:t>
      </w:r>
    </w:p>
    <w:p w:rsidR="004F648C" w:rsidRPr="00147CF6" w:rsidRDefault="00A633D2" w:rsidP="00147CF6">
      <w:pPr>
        <w:tabs>
          <w:tab w:val="left" w:pos="720"/>
        </w:tabs>
        <w:autoSpaceDE w:val="0"/>
        <w:autoSpaceDN w:val="0"/>
        <w:adjustRightInd w:val="0"/>
        <w:spacing w:after="0" w:line="240" w:lineRule="auto"/>
        <w:ind w:left="720" w:firstLine="540"/>
        <w:jc w:val="both"/>
        <w:rPr>
          <w:rFonts w:ascii="Times New Roman" w:eastAsia="MinionPro-Regular" w:hAnsi="Times New Roman" w:cs="Times New Roman"/>
          <w:color w:val="231F20"/>
          <w:sz w:val="24"/>
          <w:szCs w:val="24"/>
        </w:rPr>
      </w:pPr>
      <w:r w:rsidRPr="001D6F5F">
        <w:rPr>
          <w:rFonts w:ascii="Times New Roman" w:eastAsia="MinionPro-Regular" w:hAnsi="Times New Roman" w:cs="Times New Roman"/>
          <w:color w:val="231F20"/>
          <w:sz w:val="24"/>
          <w:szCs w:val="24"/>
        </w:rPr>
        <w:t>Pengetahuan ses</w:t>
      </w:r>
      <w:r>
        <w:rPr>
          <w:rFonts w:ascii="Times New Roman" w:eastAsia="MinionPro-Regular" w:hAnsi="Times New Roman" w:cs="Times New Roman"/>
          <w:color w:val="231F20"/>
          <w:sz w:val="24"/>
          <w:szCs w:val="24"/>
        </w:rPr>
        <w:t xml:space="preserve">eorang sangatlah berkaitan erat </w:t>
      </w:r>
      <w:r w:rsidRPr="001D6F5F">
        <w:rPr>
          <w:rFonts w:ascii="Times New Roman" w:eastAsia="MinionPro-Regular" w:hAnsi="Times New Roman" w:cs="Times New Roman"/>
          <w:color w:val="231F20"/>
          <w:sz w:val="24"/>
          <w:szCs w:val="24"/>
        </w:rPr>
        <w:t xml:space="preserve">terhadap perilaku </w:t>
      </w:r>
      <w:r>
        <w:rPr>
          <w:rFonts w:ascii="Times New Roman" w:eastAsia="MinionPro-Regular" w:hAnsi="Times New Roman" w:cs="Times New Roman"/>
          <w:color w:val="231F20"/>
          <w:sz w:val="24"/>
          <w:szCs w:val="24"/>
        </w:rPr>
        <w:t xml:space="preserve">pernikahan dini pada perempuan, </w:t>
      </w:r>
      <w:r w:rsidRPr="001D6F5F">
        <w:rPr>
          <w:rFonts w:ascii="Times New Roman" w:eastAsia="MinionPro-Regular" w:hAnsi="Times New Roman" w:cs="Times New Roman"/>
          <w:color w:val="231F20"/>
          <w:sz w:val="24"/>
          <w:szCs w:val="24"/>
        </w:rPr>
        <w:t>karena semak</w:t>
      </w:r>
      <w:r>
        <w:rPr>
          <w:rFonts w:ascii="Times New Roman" w:eastAsia="MinionPro-Regular" w:hAnsi="Times New Roman" w:cs="Times New Roman"/>
          <w:color w:val="231F20"/>
          <w:sz w:val="24"/>
          <w:szCs w:val="24"/>
        </w:rPr>
        <w:t xml:space="preserve">in tingginya pengetahuan remaja </w:t>
      </w:r>
      <w:r w:rsidRPr="001D6F5F">
        <w:rPr>
          <w:rFonts w:ascii="Times New Roman" w:eastAsia="MinionPro-Regular" w:hAnsi="Times New Roman" w:cs="Times New Roman"/>
          <w:color w:val="231F20"/>
          <w:sz w:val="24"/>
          <w:szCs w:val="24"/>
        </w:rPr>
        <w:t>putri maupun wani</w:t>
      </w:r>
      <w:r>
        <w:rPr>
          <w:rFonts w:ascii="Times New Roman" w:eastAsia="MinionPro-Regular" w:hAnsi="Times New Roman" w:cs="Times New Roman"/>
          <w:color w:val="231F20"/>
          <w:sz w:val="24"/>
          <w:szCs w:val="24"/>
        </w:rPr>
        <w:t xml:space="preserve">ta </w:t>
      </w:r>
      <w:proofErr w:type="gramStart"/>
      <w:r>
        <w:rPr>
          <w:rFonts w:ascii="Times New Roman" w:eastAsia="MinionPro-Regular" w:hAnsi="Times New Roman" w:cs="Times New Roman"/>
          <w:color w:val="231F20"/>
          <w:sz w:val="24"/>
          <w:szCs w:val="24"/>
        </w:rPr>
        <w:t>usia</w:t>
      </w:r>
      <w:proofErr w:type="gramEnd"/>
      <w:r>
        <w:rPr>
          <w:rFonts w:ascii="Times New Roman" w:eastAsia="MinionPro-Regular" w:hAnsi="Times New Roman" w:cs="Times New Roman"/>
          <w:color w:val="231F20"/>
          <w:sz w:val="24"/>
          <w:szCs w:val="24"/>
        </w:rPr>
        <w:t xml:space="preserve"> subur tentang kesehatan </w:t>
      </w:r>
      <w:r w:rsidRPr="001D6F5F">
        <w:rPr>
          <w:rFonts w:ascii="Times New Roman" w:eastAsia="MinionPro-Regular" w:hAnsi="Times New Roman" w:cs="Times New Roman"/>
          <w:color w:val="231F20"/>
          <w:sz w:val="24"/>
          <w:szCs w:val="24"/>
        </w:rPr>
        <w:t>reproduksi, hak reprod</w:t>
      </w:r>
      <w:r>
        <w:rPr>
          <w:rFonts w:ascii="Times New Roman" w:eastAsia="MinionPro-Regular" w:hAnsi="Times New Roman" w:cs="Times New Roman"/>
          <w:color w:val="231F20"/>
          <w:sz w:val="24"/>
          <w:szCs w:val="24"/>
        </w:rPr>
        <w:t xml:space="preserve">uksi, pengetahuan seksual, efek </w:t>
      </w:r>
      <w:r w:rsidRPr="001D6F5F">
        <w:rPr>
          <w:rFonts w:ascii="Times New Roman" w:eastAsia="MinionPro-Regular" w:hAnsi="Times New Roman" w:cs="Times New Roman"/>
          <w:color w:val="231F20"/>
          <w:sz w:val="24"/>
          <w:szCs w:val="24"/>
        </w:rPr>
        <w:t xml:space="preserve">perilaku seksual </w:t>
      </w:r>
      <w:r>
        <w:rPr>
          <w:rFonts w:ascii="Times New Roman" w:eastAsia="MinionPro-Regular" w:hAnsi="Times New Roman" w:cs="Times New Roman"/>
          <w:color w:val="231F20"/>
          <w:sz w:val="24"/>
          <w:szCs w:val="24"/>
        </w:rPr>
        <w:t xml:space="preserve">dapat mengurangi angka kejadian </w:t>
      </w:r>
      <w:r w:rsidRPr="001D6F5F">
        <w:rPr>
          <w:rFonts w:ascii="Times New Roman" w:eastAsia="MinionPro-Regular" w:hAnsi="Times New Roman" w:cs="Times New Roman"/>
          <w:color w:val="231F20"/>
          <w:sz w:val="24"/>
          <w:szCs w:val="24"/>
        </w:rPr>
        <w:t>pernikahan dini. Pen</w:t>
      </w:r>
      <w:r>
        <w:rPr>
          <w:rFonts w:ascii="Times New Roman" w:eastAsia="MinionPro-Regular" w:hAnsi="Times New Roman" w:cs="Times New Roman"/>
          <w:color w:val="231F20"/>
          <w:sz w:val="24"/>
          <w:szCs w:val="24"/>
        </w:rPr>
        <w:t xml:space="preserve">getahuan juga merupakan paparan </w:t>
      </w:r>
      <w:r w:rsidRPr="001D6F5F">
        <w:rPr>
          <w:rFonts w:ascii="Times New Roman" w:eastAsia="MinionPro-Regular" w:hAnsi="Times New Roman" w:cs="Times New Roman"/>
          <w:color w:val="231F20"/>
          <w:sz w:val="24"/>
          <w:szCs w:val="24"/>
        </w:rPr>
        <w:t>informasi yang diperole</w:t>
      </w:r>
      <w:r>
        <w:rPr>
          <w:rFonts w:ascii="Times New Roman" w:eastAsia="MinionPro-Regular" w:hAnsi="Times New Roman" w:cs="Times New Roman"/>
          <w:color w:val="231F20"/>
          <w:sz w:val="24"/>
          <w:szCs w:val="24"/>
        </w:rPr>
        <w:t xml:space="preserve">h dari lingkungan sekitar yaitu </w:t>
      </w:r>
      <w:r w:rsidRPr="001D6F5F">
        <w:rPr>
          <w:rFonts w:ascii="Times New Roman" w:eastAsia="MinionPro-Regular" w:hAnsi="Times New Roman" w:cs="Times New Roman"/>
          <w:color w:val="231F20"/>
          <w:sz w:val="24"/>
          <w:szCs w:val="24"/>
        </w:rPr>
        <w:t xml:space="preserve">media </w:t>
      </w:r>
      <w:proofErr w:type="gramStart"/>
      <w:r w:rsidRPr="001D6F5F">
        <w:rPr>
          <w:rFonts w:ascii="Times New Roman" w:eastAsia="MinionPro-Regular" w:hAnsi="Times New Roman" w:cs="Times New Roman"/>
          <w:color w:val="231F20"/>
          <w:sz w:val="24"/>
          <w:szCs w:val="24"/>
        </w:rPr>
        <w:t>massa</w:t>
      </w:r>
      <w:proofErr w:type="gramEnd"/>
      <w:r w:rsidRPr="001D6F5F">
        <w:rPr>
          <w:rFonts w:ascii="Times New Roman" w:eastAsia="MinionPro-Regular" w:hAnsi="Times New Roman" w:cs="Times New Roman"/>
          <w:color w:val="231F20"/>
          <w:sz w:val="24"/>
          <w:szCs w:val="24"/>
        </w:rPr>
        <w:t>, masyarakat dan keluarga</w:t>
      </w:r>
      <w:r>
        <w:rPr>
          <w:rFonts w:ascii="Times New Roman" w:eastAsia="MinionPro-Regular" w:hAnsi="Times New Roman" w:cs="Times New Roman"/>
          <w:color w:val="231F20"/>
          <w:sz w:val="24"/>
          <w:szCs w:val="24"/>
        </w:rPr>
        <w:t>.</w:t>
      </w:r>
      <w:r w:rsidRPr="001D6F5F">
        <w:rPr>
          <w:rFonts w:ascii="Arial" w:hAnsi="Arial" w:cs="Arial"/>
          <w:color w:val="222222"/>
          <w:sz w:val="20"/>
          <w:szCs w:val="20"/>
          <w:shd w:val="clear" w:color="auto" w:fill="FFFFFF"/>
        </w:rPr>
        <w:t xml:space="preserve"> </w:t>
      </w:r>
      <w:r w:rsidRPr="001D6F5F">
        <w:rPr>
          <w:rFonts w:ascii="Times New Roman" w:hAnsi="Times New Roman" w:cs="Times New Roman"/>
          <w:color w:val="222222"/>
          <w:sz w:val="24"/>
          <w:szCs w:val="24"/>
          <w:shd w:val="clear" w:color="auto" w:fill="FFFFFF"/>
        </w:rPr>
        <w:t>(Diniyati, L. S., &amp; Jayatmi, I. 2017).</w:t>
      </w:r>
    </w:p>
    <w:p w:rsidR="00147CF6" w:rsidRDefault="00147CF6" w:rsidP="00147CF6">
      <w:pPr>
        <w:pStyle w:val="ListParagraph"/>
        <w:spacing w:after="0" w:line="240" w:lineRule="auto"/>
        <w:ind w:firstLine="720"/>
        <w:jc w:val="both"/>
        <w:rPr>
          <w:rFonts w:asciiTheme="majorBidi" w:hAnsiTheme="majorBidi" w:cstheme="majorBidi"/>
          <w:sz w:val="24"/>
          <w:szCs w:val="24"/>
        </w:rPr>
      </w:pPr>
      <w:r>
        <w:rPr>
          <w:rFonts w:ascii="Times New Roman" w:hAnsi="Times New Roman" w:cs="Times New Roman"/>
          <w:color w:val="222222"/>
          <w:sz w:val="24"/>
          <w:szCs w:val="24"/>
          <w:shd w:val="clear" w:color="auto" w:fill="FFFFFF"/>
        </w:rPr>
        <w:t xml:space="preserve">Berdasarkan hasil penelitian yang dilakukan menunjukkan </w:t>
      </w:r>
      <w:proofErr w:type="gramStart"/>
      <w:r>
        <w:rPr>
          <w:rFonts w:ascii="Times New Roman" w:hAnsi="Times New Roman" w:cs="Times New Roman"/>
          <w:color w:val="222222"/>
          <w:sz w:val="24"/>
          <w:szCs w:val="24"/>
          <w:shd w:val="clear" w:color="auto" w:fill="FFFFFF"/>
        </w:rPr>
        <w:t>adanya  peningkatan</w:t>
      </w:r>
      <w:proofErr w:type="gramEnd"/>
      <w:r>
        <w:rPr>
          <w:rFonts w:ascii="Times New Roman" w:hAnsi="Times New Roman" w:cs="Times New Roman"/>
          <w:color w:val="222222"/>
          <w:sz w:val="24"/>
          <w:szCs w:val="24"/>
          <w:shd w:val="clear" w:color="auto" w:fill="FFFFFF"/>
        </w:rPr>
        <w:t xml:space="preserve"> pengetahuan yang signifikan sebelum diberi intervensi promosi kesehatan melalui media online dan setelah dilakukan intervensi.  Dengan hasil uji </w:t>
      </w:r>
      <w:r>
        <w:rPr>
          <w:rFonts w:asciiTheme="majorBidi" w:hAnsiTheme="majorBidi" w:cstheme="majorBidi"/>
          <w:sz w:val="24"/>
          <w:szCs w:val="24"/>
          <w:lang w:val="id-ID"/>
        </w:rPr>
        <w:t>nilai p=0,00</w:t>
      </w:r>
      <w:r>
        <w:rPr>
          <w:rFonts w:asciiTheme="majorBidi" w:hAnsiTheme="majorBidi" w:cstheme="majorBidi"/>
          <w:sz w:val="24"/>
          <w:szCs w:val="24"/>
        </w:rPr>
        <w:t>0</w:t>
      </w:r>
      <w:r>
        <w:rPr>
          <w:rFonts w:asciiTheme="majorBidi" w:hAnsiTheme="majorBidi" w:cstheme="majorBidi"/>
          <w:sz w:val="24"/>
          <w:szCs w:val="24"/>
          <w:lang w:val="id-ID"/>
        </w:rPr>
        <w:t xml:space="preserve">, oleh </w:t>
      </w:r>
      <w:proofErr w:type="gramStart"/>
      <w:r>
        <w:rPr>
          <w:rFonts w:asciiTheme="majorBidi" w:hAnsiTheme="majorBidi" w:cstheme="majorBidi"/>
          <w:sz w:val="24"/>
          <w:szCs w:val="24"/>
          <w:lang w:val="id-ID"/>
        </w:rPr>
        <w:t>karena</w:t>
      </w:r>
      <w:r>
        <w:rPr>
          <w:rFonts w:asciiTheme="majorBidi" w:hAnsiTheme="majorBidi" w:cstheme="majorBidi"/>
          <w:sz w:val="24"/>
          <w:szCs w:val="24"/>
        </w:rPr>
        <w:t xml:space="preserve"> </w:t>
      </w:r>
      <w:r>
        <w:rPr>
          <w:rFonts w:asciiTheme="majorBidi" w:hAnsiTheme="majorBidi" w:cstheme="majorBidi"/>
          <w:sz w:val="24"/>
          <w:szCs w:val="24"/>
          <w:lang w:val="id-ID"/>
        </w:rPr>
        <w:t xml:space="preserve"> nilai</w:t>
      </w:r>
      <w:proofErr w:type="gramEnd"/>
      <w:r>
        <w:rPr>
          <w:rFonts w:asciiTheme="majorBidi" w:hAnsiTheme="majorBidi" w:cstheme="majorBidi"/>
          <w:sz w:val="24"/>
          <w:szCs w:val="24"/>
          <w:lang w:val="id-ID"/>
        </w:rPr>
        <w:t xml:space="preserve"> p=0.00</w:t>
      </w:r>
      <w:r>
        <w:rPr>
          <w:rFonts w:asciiTheme="majorBidi" w:hAnsiTheme="majorBidi" w:cstheme="majorBidi"/>
          <w:sz w:val="24"/>
          <w:szCs w:val="24"/>
        </w:rPr>
        <w:t>0</w:t>
      </w:r>
      <w:r w:rsidRPr="003E4212">
        <w:rPr>
          <w:rFonts w:asciiTheme="majorBidi" w:hAnsiTheme="majorBidi" w:cstheme="majorBidi"/>
          <w:sz w:val="24"/>
          <w:szCs w:val="24"/>
          <w:lang w:val="id-ID"/>
        </w:rPr>
        <w:t>&lt;0.05 (α), maka Ho ditolak dan Ha diterima, yang a</w:t>
      </w:r>
      <w:r>
        <w:rPr>
          <w:rFonts w:asciiTheme="majorBidi" w:hAnsiTheme="majorBidi" w:cstheme="majorBidi"/>
          <w:sz w:val="24"/>
          <w:szCs w:val="24"/>
          <w:lang w:val="id-ID"/>
        </w:rPr>
        <w:t xml:space="preserve">rtinya ada pengaruh </w:t>
      </w:r>
      <w:r>
        <w:rPr>
          <w:rFonts w:asciiTheme="majorBidi" w:hAnsiTheme="majorBidi" w:cstheme="majorBidi"/>
          <w:sz w:val="24"/>
          <w:szCs w:val="24"/>
        </w:rPr>
        <w:t xml:space="preserve">Promosi Kesehatan </w:t>
      </w:r>
      <w:r>
        <w:rPr>
          <w:rFonts w:asciiTheme="majorBidi" w:hAnsiTheme="majorBidi" w:cstheme="majorBidi"/>
          <w:sz w:val="24"/>
          <w:szCs w:val="24"/>
          <w:lang w:val="id-ID"/>
        </w:rPr>
        <w:t xml:space="preserve"> terhadap </w:t>
      </w:r>
      <w:r>
        <w:rPr>
          <w:rFonts w:asciiTheme="majorBidi" w:hAnsiTheme="majorBidi" w:cstheme="majorBidi"/>
          <w:sz w:val="24"/>
          <w:szCs w:val="24"/>
        </w:rPr>
        <w:t xml:space="preserve"> upaya mencegah </w:t>
      </w:r>
      <w:r w:rsidRPr="003E4212">
        <w:rPr>
          <w:rFonts w:asciiTheme="majorBidi" w:hAnsiTheme="majorBidi" w:cstheme="majorBidi"/>
          <w:sz w:val="24"/>
          <w:szCs w:val="24"/>
          <w:lang w:val="id-ID"/>
        </w:rPr>
        <w:t xml:space="preserve"> pernikahan dini</w:t>
      </w:r>
      <w:r>
        <w:rPr>
          <w:rFonts w:asciiTheme="majorBidi" w:hAnsiTheme="majorBidi" w:cstheme="majorBidi"/>
          <w:sz w:val="24"/>
          <w:szCs w:val="24"/>
        </w:rPr>
        <w:t xml:space="preserve"> pada remaja.</w:t>
      </w:r>
    </w:p>
    <w:p w:rsidR="00E9009E" w:rsidRPr="00E9009E" w:rsidRDefault="00E9009E" w:rsidP="00E9009E">
      <w:pPr>
        <w:pStyle w:val="ListParagraph"/>
        <w:spacing w:after="0" w:line="240" w:lineRule="auto"/>
        <w:ind w:firstLine="720"/>
        <w:jc w:val="both"/>
        <w:rPr>
          <w:rFonts w:ascii="Times New Roman" w:hAnsi="Times New Roman" w:cs="Times New Roman"/>
          <w:sz w:val="24"/>
          <w:szCs w:val="24"/>
        </w:rPr>
      </w:pPr>
      <w:r w:rsidRPr="00E9009E">
        <w:rPr>
          <w:rFonts w:ascii="Times New Roman" w:hAnsi="Times New Roman" w:cs="Times New Roman"/>
          <w:color w:val="222222"/>
          <w:sz w:val="24"/>
          <w:szCs w:val="24"/>
          <w:shd w:val="clear" w:color="auto" w:fill="FFFFFF"/>
        </w:rPr>
        <w:t xml:space="preserve">Penelitian ini sejalan dengan penelitian (Islamiyah, F. 2017) </w:t>
      </w:r>
      <w:r w:rsidRPr="00E9009E">
        <w:rPr>
          <w:rFonts w:ascii="Times New Roman" w:hAnsi="Times New Roman" w:cs="Times New Roman"/>
          <w:sz w:val="24"/>
          <w:szCs w:val="24"/>
        </w:rPr>
        <w:t>Terdapat pengaruh pemberian promosi kesehatan antara media video dengan leaflet terhadap pengetahuan remaja tentang pernikahan dini yaitu terjadi peningkatan 20.45% pada video dan 13.47% pada leaflet (p value 0.000).</w:t>
      </w:r>
    </w:p>
    <w:p w:rsidR="00147CF6" w:rsidRPr="00E9009E" w:rsidRDefault="00147CF6" w:rsidP="00E9009E">
      <w:pPr>
        <w:pStyle w:val="ListParagraph"/>
        <w:spacing w:after="0" w:line="240" w:lineRule="auto"/>
        <w:ind w:firstLine="720"/>
        <w:jc w:val="both"/>
        <w:rPr>
          <w:rFonts w:ascii="Times New Roman" w:hAnsi="Times New Roman" w:cs="Times New Roman"/>
          <w:sz w:val="24"/>
          <w:szCs w:val="24"/>
        </w:rPr>
      </w:pPr>
      <w:proofErr w:type="gramStart"/>
      <w:r w:rsidRPr="00CC4C71">
        <w:rPr>
          <w:rFonts w:ascii="Times New Roman" w:hAnsi="Times New Roman" w:cs="Times New Roman"/>
          <w:sz w:val="24"/>
          <w:szCs w:val="24"/>
        </w:rPr>
        <w:t xml:space="preserve">Hal ini </w:t>
      </w:r>
      <w:r w:rsidR="00E9009E">
        <w:rPr>
          <w:rFonts w:ascii="Times New Roman" w:hAnsi="Times New Roman" w:cs="Times New Roman"/>
          <w:sz w:val="24"/>
          <w:szCs w:val="24"/>
        </w:rPr>
        <w:t xml:space="preserve">tidak </w:t>
      </w:r>
      <w:r w:rsidRPr="00CC4C71">
        <w:rPr>
          <w:rFonts w:ascii="Times New Roman" w:hAnsi="Times New Roman" w:cs="Times New Roman"/>
          <w:sz w:val="24"/>
          <w:szCs w:val="24"/>
        </w:rPr>
        <w:t>sejalan dengan penelitian yang dilakukan (</w:t>
      </w:r>
      <w:r w:rsidRPr="00CC4C71">
        <w:rPr>
          <w:rFonts w:ascii="Times New Roman" w:hAnsi="Times New Roman" w:cs="Times New Roman"/>
          <w:color w:val="222222"/>
          <w:sz w:val="24"/>
          <w:szCs w:val="24"/>
          <w:shd w:val="clear" w:color="auto" w:fill="FFFFFF"/>
        </w:rPr>
        <w:t>Setiawati, E. 2018).</w:t>
      </w:r>
      <w:proofErr w:type="gramEnd"/>
      <w:r w:rsidR="00CC4C71" w:rsidRPr="00CC4C71">
        <w:rPr>
          <w:rFonts w:ascii="Times New Roman" w:hAnsi="Times New Roman" w:cs="Times New Roman"/>
          <w:sz w:val="24"/>
          <w:szCs w:val="24"/>
        </w:rPr>
        <w:t xml:space="preserve"> Berdasarkan hasil non parametric correlations dengan menggunakan uji kendall’s tau didapat nilai p value=0,392&gt;α (0</w:t>
      </w:r>
      <w:proofErr w:type="gramStart"/>
      <w:r w:rsidR="00CC4C71" w:rsidRPr="00CC4C71">
        <w:rPr>
          <w:rFonts w:ascii="Times New Roman" w:hAnsi="Times New Roman" w:cs="Times New Roman"/>
          <w:sz w:val="24"/>
          <w:szCs w:val="24"/>
        </w:rPr>
        <w:t>,05</w:t>
      </w:r>
      <w:proofErr w:type="gramEnd"/>
      <w:r w:rsidR="00CC4C71" w:rsidRPr="00CC4C71">
        <w:rPr>
          <w:rFonts w:ascii="Times New Roman" w:hAnsi="Times New Roman" w:cs="Times New Roman"/>
          <w:sz w:val="24"/>
          <w:szCs w:val="24"/>
        </w:rPr>
        <w:t xml:space="preserve">). </w:t>
      </w:r>
      <w:proofErr w:type="gramStart"/>
      <w:r w:rsidR="00CC4C71" w:rsidRPr="00CC4C71">
        <w:rPr>
          <w:rFonts w:ascii="Times New Roman" w:hAnsi="Times New Roman" w:cs="Times New Roman"/>
          <w:sz w:val="24"/>
          <w:szCs w:val="24"/>
        </w:rPr>
        <w:t>Disimpulkan bahwa tidak terdapat hubungan antara pengetahuan remaja tentang resiko pernikahan dini dengan keinginan untuk melakukan pernikahan dini.</w:t>
      </w:r>
      <w:proofErr w:type="gramEnd"/>
    </w:p>
    <w:p w:rsidR="00147CF6" w:rsidRDefault="00147CF6" w:rsidP="00147CF6">
      <w:pPr>
        <w:spacing w:after="0" w:line="240" w:lineRule="auto"/>
        <w:ind w:left="720" w:firstLine="720"/>
        <w:jc w:val="both"/>
        <w:rPr>
          <w:rFonts w:ascii="Times New Roman" w:hAnsi="Times New Roman" w:cs="Times New Roman"/>
          <w:sz w:val="24"/>
        </w:rPr>
      </w:pPr>
      <w:r>
        <w:rPr>
          <w:rFonts w:asciiTheme="majorBidi" w:hAnsiTheme="majorBidi" w:cstheme="majorBidi"/>
          <w:sz w:val="24"/>
          <w:szCs w:val="24"/>
        </w:rPr>
        <w:t xml:space="preserve">Berdasarkan asumsi peneliti, adanya pengaruh yang di dapatkan itu sudah </w:t>
      </w:r>
      <w:proofErr w:type="gramStart"/>
      <w:r>
        <w:rPr>
          <w:rFonts w:asciiTheme="majorBidi" w:hAnsiTheme="majorBidi" w:cstheme="majorBidi"/>
          <w:sz w:val="24"/>
          <w:szCs w:val="24"/>
        </w:rPr>
        <w:t>sesuai  dengan</w:t>
      </w:r>
      <w:proofErr w:type="gramEnd"/>
      <w:r>
        <w:rPr>
          <w:rFonts w:asciiTheme="majorBidi" w:hAnsiTheme="majorBidi" w:cstheme="majorBidi"/>
          <w:sz w:val="24"/>
          <w:szCs w:val="24"/>
        </w:rPr>
        <w:t xml:space="preserve"> teori bahwa orang yang sudah mendapatkan suatu edukasi akan menambah pengetahun dari orang tersebut. </w:t>
      </w:r>
      <w:r>
        <w:rPr>
          <w:rFonts w:ascii="Times New Roman" w:hAnsi="Times New Roman" w:cs="Times New Roman"/>
          <w:sz w:val="24"/>
        </w:rPr>
        <w:t>S</w:t>
      </w:r>
      <w:r w:rsidRPr="00614C03">
        <w:rPr>
          <w:rFonts w:ascii="Times New Roman" w:hAnsi="Times New Roman" w:cs="Times New Roman"/>
          <w:sz w:val="24"/>
        </w:rPr>
        <w:t xml:space="preserve">aat melakukan penelitian dengan metode penyuluhan yaitu seorang </w:t>
      </w:r>
      <w:proofErr w:type="gramStart"/>
      <w:r w:rsidRPr="00614C03">
        <w:rPr>
          <w:rFonts w:ascii="Times New Roman" w:hAnsi="Times New Roman" w:cs="Times New Roman"/>
          <w:sz w:val="24"/>
        </w:rPr>
        <w:t>akan</w:t>
      </w:r>
      <w:proofErr w:type="gramEnd"/>
      <w:r w:rsidRPr="00614C03">
        <w:rPr>
          <w:rFonts w:ascii="Times New Roman" w:hAnsi="Times New Roman" w:cs="Times New Roman"/>
          <w:sz w:val="24"/>
        </w:rPr>
        <w:t xml:space="preserve"> lebih tahu dan mengerti tentang pemaparan materi sehingga peningkatan pengetahuan dapat terjadi setelah perlakuan pada responden dikarenakan terpap</w:t>
      </w:r>
      <w:r>
        <w:rPr>
          <w:rFonts w:ascii="Times New Roman" w:hAnsi="Times New Roman" w:cs="Times New Roman"/>
          <w:sz w:val="24"/>
        </w:rPr>
        <w:t>arnya informasi tentang Upaya Pencegahan pernikahan Dini</w:t>
      </w:r>
      <w:r w:rsidRPr="00614C03">
        <w:rPr>
          <w:rFonts w:ascii="Times New Roman" w:hAnsi="Times New Roman" w:cs="Times New Roman"/>
          <w:sz w:val="24"/>
        </w:rPr>
        <w:t xml:space="preserve"> dari sumber informasi yaitu penyuluhan yang peneliti berikan. </w:t>
      </w:r>
      <w:proofErr w:type="gramStart"/>
      <w:r w:rsidRPr="00614C03">
        <w:rPr>
          <w:rFonts w:ascii="Times New Roman" w:hAnsi="Times New Roman" w:cs="Times New Roman"/>
          <w:sz w:val="24"/>
        </w:rPr>
        <w:t>Penyuluhan yang peneliti berikan dilakukan secara sistematis, terencana, efektif dan efisien.</w:t>
      </w:r>
      <w:proofErr w:type="gramEnd"/>
      <w:r w:rsidRPr="00614C03">
        <w:rPr>
          <w:rFonts w:ascii="Times New Roman" w:hAnsi="Times New Roman" w:cs="Times New Roman"/>
          <w:sz w:val="24"/>
        </w:rPr>
        <w:t xml:space="preserve"> </w:t>
      </w:r>
      <w:proofErr w:type="gramStart"/>
      <w:r w:rsidRPr="00614C03">
        <w:rPr>
          <w:rFonts w:ascii="Times New Roman" w:hAnsi="Times New Roman" w:cs="Times New Roman"/>
          <w:sz w:val="24"/>
        </w:rPr>
        <w:t>Dari hasil observasi peneliti dilapangan pada saat responden sebelum diberikan penyuluhan memang nampak siswa</w:t>
      </w:r>
      <w:r>
        <w:rPr>
          <w:rFonts w:ascii="Times New Roman" w:hAnsi="Times New Roman" w:cs="Times New Roman"/>
          <w:sz w:val="24"/>
        </w:rPr>
        <w:t>/i</w:t>
      </w:r>
      <w:r w:rsidRPr="00614C03">
        <w:rPr>
          <w:rFonts w:ascii="Times New Roman" w:hAnsi="Times New Roman" w:cs="Times New Roman"/>
          <w:sz w:val="24"/>
        </w:rPr>
        <w:t xml:space="preserve"> atau reponden nampak bertanya beberapa hal tentang pernyataan dalam kuesioner yang sebelumnya mereka dapatkan di lingkungan mereka baik dari media social maupun </w:t>
      </w:r>
      <w:r w:rsidRPr="00614C03">
        <w:rPr>
          <w:rFonts w:ascii="Times New Roman" w:hAnsi="Times New Roman" w:cs="Times New Roman"/>
          <w:sz w:val="24"/>
        </w:rPr>
        <w:lastRenderedPageBreak/>
        <w:t>sumber informasi lainnya.</w:t>
      </w:r>
      <w:proofErr w:type="gramEnd"/>
      <w:r w:rsidRPr="00614C03">
        <w:rPr>
          <w:rFonts w:ascii="Times New Roman" w:hAnsi="Times New Roman" w:cs="Times New Roman"/>
          <w:sz w:val="24"/>
        </w:rPr>
        <w:t xml:space="preserve"> Hal ini didukung dari hasil jawaban yang diberikan pada </w:t>
      </w:r>
      <w:proofErr w:type="gramStart"/>
      <w:r w:rsidRPr="00614C03">
        <w:rPr>
          <w:rFonts w:ascii="Times New Roman" w:hAnsi="Times New Roman" w:cs="Times New Roman"/>
          <w:sz w:val="24"/>
        </w:rPr>
        <w:t xml:space="preserve">saat  </w:t>
      </w:r>
      <w:r w:rsidRPr="00614C03">
        <w:rPr>
          <w:rFonts w:ascii="Times New Roman" w:hAnsi="Times New Roman" w:cs="Times New Roman"/>
          <w:i/>
          <w:sz w:val="24"/>
        </w:rPr>
        <w:t>pre</w:t>
      </w:r>
      <w:proofErr w:type="gramEnd"/>
      <w:r w:rsidRPr="00614C03">
        <w:rPr>
          <w:rFonts w:ascii="Times New Roman" w:hAnsi="Times New Roman" w:cs="Times New Roman"/>
          <w:i/>
          <w:sz w:val="24"/>
        </w:rPr>
        <w:t xml:space="preserve"> test </w:t>
      </w:r>
      <w:r w:rsidRPr="00614C03">
        <w:rPr>
          <w:rFonts w:ascii="Times New Roman" w:hAnsi="Times New Roman" w:cs="Times New Roman"/>
          <w:sz w:val="24"/>
        </w:rPr>
        <w:t>nampak ada beberapa pernyataan yang dijawab salah oleh respon umumnya.</w:t>
      </w:r>
      <w:r w:rsidR="00E9009E">
        <w:rPr>
          <w:rFonts w:ascii="Times New Roman" w:hAnsi="Times New Roman" w:cs="Times New Roman"/>
          <w:sz w:val="24"/>
        </w:rPr>
        <w:t xml:space="preserve"> Namun demikian adanya perbedaan hasil penelitian dari peneliti sebelumnya itu dikarenakan setiap orang memiliki pemahaman dan proses mengingat dan mensave edukasi yang di berikan b</w:t>
      </w:r>
      <w:r w:rsidR="00D62769">
        <w:rPr>
          <w:rFonts w:ascii="Times New Roman" w:hAnsi="Times New Roman" w:cs="Times New Roman"/>
          <w:sz w:val="24"/>
        </w:rPr>
        <w:t xml:space="preserve">erbeda-beda dan bagaimana penyampaian informasi itu di kemas dengan </w:t>
      </w:r>
      <w:proofErr w:type="gramStart"/>
      <w:r w:rsidR="00D62769">
        <w:rPr>
          <w:rFonts w:ascii="Times New Roman" w:hAnsi="Times New Roman" w:cs="Times New Roman"/>
          <w:sz w:val="24"/>
        </w:rPr>
        <w:t>baik  supaya</w:t>
      </w:r>
      <w:proofErr w:type="gramEnd"/>
      <w:r w:rsidR="00D62769">
        <w:rPr>
          <w:rFonts w:ascii="Times New Roman" w:hAnsi="Times New Roman" w:cs="Times New Roman"/>
          <w:sz w:val="24"/>
        </w:rPr>
        <w:t xml:space="preserve"> bisa cepat untuk dipahami dan dimengerti oleh responden selain itu metode yang di gunakan juga dalam memberikan edukasi sangat berpengaruh dengan penerimaan responden. </w:t>
      </w:r>
    </w:p>
    <w:p w:rsidR="005526AA" w:rsidRDefault="005526AA" w:rsidP="0062173B">
      <w:pPr>
        <w:pStyle w:val="ListParagraph"/>
        <w:spacing w:after="0" w:line="240" w:lineRule="auto"/>
        <w:jc w:val="both"/>
        <w:rPr>
          <w:rFonts w:asciiTheme="majorBidi" w:hAnsiTheme="majorBidi" w:cstheme="majorBidi"/>
          <w:sz w:val="24"/>
          <w:szCs w:val="24"/>
        </w:rPr>
      </w:pPr>
    </w:p>
    <w:p w:rsidR="00BB7934" w:rsidRDefault="00BB7934" w:rsidP="00BB7934">
      <w:pPr>
        <w:spacing w:after="0"/>
        <w:rPr>
          <w:rFonts w:ascii="Times New Roman" w:hAnsi="Times New Roman" w:cs="Times New Roman"/>
          <w:b/>
          <w:sz w:val="24"/>
          <w:szCs w:val="24"/>
        </w:rPr>
      </w:pPr>
    </w:p>
    <w:p w:rsidR="00D26A4A" w:rsidRDefault="00D26A4A" w:rsidP="00BB7934">
      <w:pPr>
        <w:spacing w:after="0"/>
        <w:rPr>
          <w:rFonts w:ascii="Times New Roman" w:hAnsi="Times New Roman" w:cs="Times New Roman"/>
          <w:b/>
          <w:sz w:val="24"/>
          <w:szCs w:val="24"/>
        </w:rPr>
      </w:pPr>
      <w:r>
        <w:rPr>
          <w:rFonts w:ascii="Times New Roman" w:hAnsi="Times New Roman" w:cs="Times New Roman"/>
          <w:b/>
          <w:sz w:val="24"/>
          <w:szCs w:val="24"/>
        </w:rPr>
        <w:t>SIMPULAN</w:t>
      </w:r>
    </w:p>
    <w:p w:rsidR="00BB7934" w:rsidRPr="00FF34FD" w:rsidRDefault="00FF34FD" w:rsidP="00BB7934">
      <w:pPr>
        <w:spacing w:after="0"/>
        <w:rPr>
          <w:rFonts w:ascii="Times New Roman" w:hAnsi="Times New Roman" w:cs="Times New Roman"/>
          <w:sz w:val="24"/>
          <w:szCs w:val="24"/>
        </w:rPr>
      </w:pPr>
      <w:r w:rsidRPr="00FF34FD">
        <w:rPr>
          <w:rFonts w:ascii="Times New Roman" w:hAnsi="Times New Roman" w:cs="Times New Roman"/>
          <w:sz w:val="24"/>
          <w:szCs w:val="24"/>
        </w:rPr>
        <w:t xml:space="preserve">Berdasarkan hasil </w:t>
      </w:r>
      <w:proofErr w:type="gramStart"/>
      <w:r w:rsidRPr="00FF34FD">
        <w:rPr>
          <w:rFonts w:ascii="Times New Roman" w:hAnsi="Times New Roman" w:cs="Times New Roman"/>
          <w:sz w:val="24"/>
          <w:szCs w:val="24"/>
        </w:rPr>
        <w:t xml:space="preserve">penelitian </w:t>
      </w:r>
      <w:r>
        <w:rPr>
          <w:rFonts w:ascii="Times New Roman" w:hAnsi="Times New Roman" w:cs="Times New Roman"/>
          <w:sz w:val="24"/>
          <w:szCs w:val="24"/>
        </w:rPr>
        <w:t xml:space="preserve"> dapat</w:t>
      </w:r>
      <w:proofErr w:type="gramEnd"/>
      <w:r>
        <w:rPr>
          <w:rFonts w:ascii="Times New Roman" w:hAnsi="Times New Roman" w:cs="Times New Roman"/>
          <w:sz w:val="24"/>
          <w:szCs w:val="24"/>
        </w:rPr>
        <w:t xml:space="preserve"> di simpulkan ada pengaruh yang signifikan antara promosi kesehatan  dengan media online </w:t>
      </w:r>
      <w:r w:rsidR="00221362">
        <w:rPr>
          <w:rFonts w:ascii="Times New Roman" w:hAnsi="Times New Roman" w:cs="Times New Roman"/>
          <w:sz w:val="24"/>
          <w:szCs w:val="24"/>
        </w:rPr>
        <w:t xml:space="preserve"> dalam mencegah pernikahan dini </w:t>
      </w:r>
    </w:p>
    <w:p w:rsidR="00D26A4A" w:rsidRDefault="00D26A4A" w:rsidP="00BB7934">
      <w:pPr>
        <w:spacing w:after="0"/>
        <w:rPr>
          <w:rFonts w:ascii="Times New Roman" w:hAnsi="Times New Roman" w:cs="Times New Roman"/>
          <w:b/>
          <w:sz w:val="24"/>
          <w:szCs w:val="24"/>
        </w:rPr>
      </w:pPr>
      <w:r>
        <w:rPr>
          <w:rFonts w:ascii="Times New Roman" w:hAnsi="Times New Roman" w:cs="Times New Roman"/>
          <w:b/>
          <w:sz w:val="24"/>
          <w:szCs w:val="24"/>
        </w:rPr>
        <w:t>SARAN</w:t>
      </w:r>
    </w:p>
    <w:p w:rsidR="00275241" w:rsidRPr="00810765" w:rsidRDefault="00221362" w:rsidP="00810765">
      <w:pPr>
        <w:jc w:val="both"/>
        <w:rPr>
          <w:rFonts w:ascii="Times New Roman" w:hAnsi="Times New Roman" w:cs="Times New Roman"/>
          <w:b/>
          <w:sz w:val="24"/>
          <w:szCs w:val="24"/>
        </w:rPr>
      </w:pPr>
      <w:proofErr w:type="gramStart"/>
      <w:r w:rsidRPr="00221362">
        <w:rPr>
          <w:rFonts w:ascii="Times New Roman" w:hAnsi="Times New Roman" w:cs="Times New Roman"/>
          <w:sz w:val="24"/>
          <w:szCs w:val="24"/>
        </w:rPr>
        <w:t>Diharapkan bagi remaja</w:t>
      </w:r>
      <w:r>
        <w:rPr>
          <w:rFonts w:ascii="Times New Roman" w:hAnsi="Times New Roman" w:cs="Times New Roman"/>
          <w:sz w:val="24"/>
          <w:szCs w:val="24"/>
        </w:rPr>
        <w:t xml:space="preserve"> yang sudah memiliki pengetahuan yang baik bisa mengaplikasikan ilmu yang sudah di dapatkan melalui penelitian ini.</w:t>
      </w:r>
      <w:proofErr w:type="gramEnd"/>
      <w:r>
        <w:rPr>
          <w:rFonts w:ascii="Times New Roman" w:hAnsi="Times New Roman" w:cs="Times New Roman"/>
          <w:sz w:val="24"/>
          <w:szCs w:val="24"/>
        </w:rPr>
        <w:t xml:space="preserve"> </w:t>
      </w:r>
      <w:r w:rsidRPr="00221362">
        <w:rPr>
          <w:rFonts w:ascii="Times New Roman" w:hAnsi="Times New Roman" w:cs="Times New Roman"/>
          <w:sz w:val="24"/>
          <w:szCs w:val="24"/>
        </w:rPr>
        <w:t xml:space="preserve"> Dari hasil penelitian</w:t>
      </w:r>
      <w:r>
        <w:rPr>
          <w:rFonts w:ascii="Times New Roman" w:hAnsi="Times New Roman" w:cs="Times New Roman"/>
          <w:sz w:val="24"/>
          <w:szCs w:val="24"/>
        </w:rPr>
        <w:t xml:space="preserve"> ini diharapkan pihak </w:t>
      </w:r>
      <w:proofErr w:type="gramStart"/>
      <w:r>
        <w:rPr>
          <w:rFonts w:ascii="Times New Roman" w:hAnsi="Times New Roman" w:cs="Times New Roman"/>
          <w:sz w:val="24"/>
          <w:szCs w:val="24"/>
        </w:rPr>
        <w:t xml:space="preserve">sekolah </w:t>
      </w:r>
      <w:r w:rsidRPr="00221362">
        <w:rPr>
          <w:rFonts w:ascii="Times New Roman" w:hAnsi="Times New Roman" w:cs="Times New Roman"/>
          <w:sz w:val="24"/>
          <w:szCs w:val="24"/>
        </w:rPr>
        <w:t xml:space="preserve"> melakukan</w:t>
      </w:r>
      <w:proofErr w:type="gramEnd"/>
      <w:r w:rsidRPr="00221362">
        <w:rPr>
          <w:rFonts w:ascii="Times New Roman" w:hAnsi="Times New Roman" w:cs="Times New Roman"/>
          <w:sz w:val="24"/>
          <w:szCs w:val="24"/>
        </w:rPr>
        <w:t xml:space="preserve"> upaya penanggul</w:t>
      </w:r>
      <w:r>
        <w:rPr>
          <w:rFonts w:ascii="Times New Roman" w:hAnsi="Times New Roman" w:cs="Times New Roman"/>
          <w:sz w:val="24"/>
          <w:szCs w:val="24"/>
        </w:rPr>
        <w:t>angan pernikahan dini dengan rutin melakukan sosialisasi penyuluhan</w:t>
      </w:r>
      <w:r w:rsidR="00AD3808">
        <w:rPr>
          <w:rFonts w:ascii="Times New Roman" w:hAnsi="Times New Roman" w:cs="Times New Roman"/>
          <w:sz w:val="24"/>
          <w:szCs w:val="24"/>
        </w:rPr>
        <w:t xml:space="preserve"> dengan bekerjasama dengan kantor urusan agama</w:t>
      </w:r>
      <w:r w:rsidRPr="00221362">
        <w:rPr>
          <w:rFonts w:ascii="Times New Roman" w:hAnsi="Times New Roman" w:cs="Times New Roman"/>
          <w:sz w:val="24"/>
          <w:szCs w:val="24"/>
        </w:rPr>
        <w:t>. Diharapkan peneliti selanjutnya dapat melakukan penelitian dengan</w:t>
      </w:r>
      <w:r>
        <w:rPr>
          <w:rFonts w:ascii="Times New Roman" w:hAnsi="Times New Roman" w:cs="Times New Roman"/>
          <w:sz w:val="24"/>
          <w:szCs w:val="24"/>
        </w:rPr>
        <w:t xml:space="preserve"> metode lain sehingga bisa mengembangkan perilaku </w:t>
      </w:r>
      <w:proofErr w:type="gramStart"/>
      <w:r>
        <w:rPr>
          <w:rFonts w:ascii="Times New Roman" w:hAnsi="Times New Roman" w:cs="Times New Roman"/>
          <w:sz w:val="24"/>
          <w:szCs w:val="24"/>
        </w:rPr>
        <w:t>remaja  yang</w:t>
      </w:r>
      <w:proofErr w:type="gramEnd"/>
      <w:r>
        <w:rPr>
          <w:rFonts w:ascii="Times New Roman" w:hAnsi="Times New Roman" w:cs="Times New Roman"/>
          <w:sz w:val="24"/>
          <w:szCs w:val="24"/>
        </w:rPr>
        <w:t xml:space="preserve"> lebih baik </w:t>
      </w:r>
      <w:r w:rsidRPr="00221362">
        <w:rPr>
          <w:rFonts w:ascii="Times New Roman" w:hAnsi="Times New Roman" w:cs="Times New Roman"/>
          <w:sz w:val="24"/>
          <w:szCs w:val="24"/>
        </w:rPr>
        <w:t>.</w:t>
      </w:r>
    </w:p>
    <w:p w:rsidR="00CC7E04" w:rsidRDefault="005C600A" w:rsidP="00CC7E04">
      <w:pPr>
        <w:pStyle w:val="Bibliography"/>
        <w:ind w:left="720" w:hanging="720"/>
        <w:rPr>
          <w:rFonts w:asciiTheme="majorBidi" w:hAnsiTheme="majorBidi" w:cstheme="majorBidi"/>
          <w:b/>
          <w:bCs/>
          <w:sz w:val="24"/>
          <w:szCs w:val="24"/>
        </w:rPr>
      </w:pPr>
      <w:r w:rsidRPr="000601D9">
        <w:rPr>
          <w:rFonts w:asciiTheme="majorBidi" w:hAnsiTheme="majorBidi" w:cstheme="majorBidi"/>
          <w:b/>
          <w:bCs/>
          <w:sz w:val="24"/>
          <w:szCs w:val="24"/>
          <w:lang w:val="id-ID"/>
        </w:rPr>
        <w:t>DAFTAR PUSTAKA</w:t>
      </w:r>
    </w:p>
    <w:p w:rsidR="00A35E90" w:rsidRPr="006C4F82" w:rsidRDefault="00A35E90" w:rsidP="00A35E90">
      <w:pPr>
        <w:pStyle w:val="Default"/>
        <w:ind w:left="1890" w:hanging="1170"/>
        <w:jc w:val="both"/>
        <w:rPr>
          <w:color w:val="222222"/>
          <w:shd w:val="clear" w:color="auto" w:fill="FFFFFF"/>
        </w:rPr>
      </w:pPr>
      <w:proofErr w:type="gramStart"/>
      <w:r w:rsidRPr="006C4F82">
        <w:rPr>
          <w:color w:val="222222"/>
          <w:shd w:val="clear" w:color="auto" w:fill="FFFFFF"/>
        </w:rPr>
        <w:t>Amelia, R., Mohdari, M., &amp; Azizah, A. (2017).</w:t>
      </w:r>
      <w:proofErr w:type="gramEnd"/>
      <w:r w:rsidRPr="006C4F82">
        <w:rPr>
          <w:color w:val="222222"/>
          <w:shd w:val="clear" w:color="auto" w:fill="FFFFFF"/>
        </w:rPr>
        <w:t xml:space="preserve"> </w:t>
      </w:r>
      <w:proofErr w:type="gramStart"/>
      <w:r w:rsidRPr="006C4F82">
        <w:rPr>
          <w:color w:val="222222"/>
          <w:shd w:val="clear" w:color="auto" w:fill="FFFFFF"/>
        </w:rPr>
        <w:t>Pengaruh penyuluhan terhadap pengetahuan remaja tentang pernikahan dini di kelas VIII di SMP Negeri 4 Banjarmasin.</w:t>
      </w:r>
      <w:proofErr w:type="gramEnd"/>
      <w:r w:rsidRPr="006C4F82">
        <w:rPr>
          <w:color w:val="222222"/>
          <w:shd w:val="clear" w:color="auto" w:fill="FFFFFF"/>
        </w:rPr>
        <w:t> </w:t>
      </w:r>
      <w:r w:rsidRPr="006C4F82">
        <w:rPr>
          <w:i/>
          <w:iCs/>
          <w:color w:val="222222"/>
          <w:shd w:val="clear" w:color="auto" w:fill="FFFFFF"/>
        </w:rPr>
        <w:t>Dinamika Kesehatan: Jurnal Kebidanan Dan Keperawatan</w:t>
      </w:r>
      <w:r w:rsidRPr="006C4F82">
        <w:rPr>
          <w:color w:val="222222"/>
          <w:shd w:val="clear" w:color="auto" w:fill="FFFFFF"/>
        </w:rPr>
        <w:t>, </w:t>
      </w:r>
      <w:r w:rsidRPr="006C4F82">
        <w:rPr>
          <w:i/>
          <w:iCs/>
          <w:color w:val="222222"/>
          <w:shd w:val="clear" w:color="auto" w:fill="FFFFFF"/>
        </w:rPr>
        <w:t>8</w:t>
      </w:r>
      <w:r w:rsidRPr="006C4F82">
        <w:rPr>
          <w:color w:val="222222"/>
          <w:shd w:val="clear" w:color="auto" w:fill="FFFFFF"/>
        </w:rPr>
        <w:t>(1), 64-77.</w:t>
      </w:r>
    </w:p>
    <w:p w:rsidR="00A35E90" w:rsidRPr="006C4F82" w:rsidRDefault="00A35E90" w:rsidP="00A35E90">
      <w:pPr>
        <w:pStyle w:val="Default"/>
        <w:ind w:left="720"/>
        <w:jc w:val="both"/>
        <w:rPr>
          <w:color w:val="222222"/>
          <w:shd w:val="clear" w:color="auto" w:fill="FFFFFF"/>
        </w:rPr>
      </w:pPr>
    </w:p>
    <w:p w:rsidR="00A35E90" w:rsidRPr="006C4F82" w:rsidRDefault="00A35E90" w:rsidP="00A35E90">
      <w:pPr>
        <w:pStyle w:val="Default"/>
        <w:ind w:left="1890" w:hanging="1170"/>
        <w:jc w:val="both"/>
        <w:rPr>
          <w:color w:val="222222"/>
          <w:shd w:val="clear" w:color="auto" w:fill="FFFFFF"/>
        </w:rPr>
      </w:pPr>
      <w:proofErr w:type="gramStart"/>
      <w:r w:rsidRPr="006C4F82">
        <w:rPr>
          <w:color w:val="222222"/>
          <w:shd w:val="clear" w:color="auto" w:fill="FFFFFF"/>
        </w:rPr>
        <w:t>Mulyadi, M. I., Warjiman, W., &amp; Chrisnawati, C. (2018).</w:t>
      </w:r>
      <w:proofErr w:type="gramEnd"/>
      <w:r w:rsidRPr="006C4F82">
        <w:rPr>
          <w:color w:val="222222"/>
          <w:shd w:val="clear" w:color="auto" w:fill="FFFFFF"/>
        </w:rPr>
        <w:t xml:space="preserve"> </w:t>
      </w:r>
      <w:proofErr w:type="gramStart"/>
      <w:r w:rsidRPr="006C4F82">
        <w:rPr>
          <w:color w:val="222222"/>
          <w:shd w:val="clear" w:color="auto" w:fill="FFFFFF"/>
        </w:rPr>
        <w:t>Efektivitas Pendidikan Kesehatan dengan Media Video Terhadap Tingkat Pengetahuan Perilaku Hidup Bersih dan Sehat.</w:t>
      </w:r>
      <w:proofErr w:type="gramEnd"/>
      <w:r w:rsidRPr="006C4F82">
        <w:rPr>
          <w:color w:val="222222"/>
          <w:shd w:val="clear" w:color="auto" w:fill="FFFFFF"/>
        </w:rPr>
        <w:t> </w:t>
      </w:r>
      <w:r w:rsidRPr="006C4F82">
        <w:rPr>
          <w:i/>
          <w:iCs/>
          <w:color w:val="222222"/>
          <w:shd w:val="clear" w:color="auto" w:fill="FFFFFF"/>
        </w:rPr>
        <w:t>Jurnal Keperawatan Suaka Insan (JKSI)</w:t>
      </w:r>
      <w:r w:rsidRPr="006C4F82">
        <w:rPr>
          <w:color w:val="222222"/>
          <w:shd w:val="clear" w:color="auto" w:fill="FFFFFF"/>
        </w:rPr>
        <w:t>, </w:t>
      </w:r>
      <w:r w:rsidRPr="006C4F82">
        <w:rPr>
          <w:i/>
          <w:iCs/>
          <w:color w:val="222222"/>
          <w:shd w:val="clear" w:color="auto" w:fill="FFFFFF"/>
        </w:rPr>
        <w:t>3</w:t>
      </w:r>
      <w:r w:rsidRPr="006C4F82">
        <w:rPr>
          <w:color w:val="222222"/>
          <w:shd w:val="clear" w:color="auto" w:fill="FFFFFF"/>
        </w:rPr>
        <w:t>(2), 1-9.</w:t>
      </w:r>
    </w:p>
    <w:p w:rsidR="00A35E90" w:rsidRPr="006C4F82" w:rsidRDefault="00A35E90" w:rsidP="00A35E90">
      <w:pPr>
        <w:pStyle w:val="Default"/>
        <w:ind w:left="1890" w:hanging="1170"/>
        <w:jc w:val="both"/>
        <w:rPr>
          <w:color w:val="222222"/>
          <w:shd w:val="clear" w:color="auto" w:fill="FFFFFF"/>
        </w:rPr>
      </w:pPr>
    </w:p>
    <w:p w:rsidR="00A35E90" w:rsidRPr="006C4F82" w:rsidRDefault="00A35E90" w:rsidP="00A35E90">
      <w:pPr>
        <w:pStyle w:val="Default"/>
        <w:ind w:left="1890" w:hanging="1170"/>
        <w:jc w:val="both"/>
        <w:rPr>
          <w:color w:val="222222"/>
          <w:shd w:val="clear" w:color="auto" w:fill="FFFFFF"/>
        </w:rPr>
      </w:pPr>
      <w:proofErr w:type="gramStart"/>
      <w:r w:rsidRPr="006C4F82">
        <w:rPr>
          <w:color w:val="222222"/>
          <w:shd w:val="clear" w:color="auto" w:fill="FFFFFF"/>
        </w:rPr>
        <w:t>Ifroh, R. H., Susanti, R., Permana, L., &amp; Noviasty, R. (2019).</w:t>
      </w:r>
      <w:proofErr w:type="gramEnd"/>
      <w:r w:rsidRPr="006C4F82">
        <w:rPr>
          <w:color w:val="222222"/>
          <w:shd w:val="clear" w:color="auto" w:fill="FFFFFF"/>
        </w:rPr>
        <w:t xml:space="preserve"> </w:t>
      </w:r>
      <w:proofErr w:type="gramStart"/>
      <w:r w:rsidRPr="006C4F82">
        <w:rPr>
          <w:color w:val="222222"/>
          <w:shd w:val="clear" w:color="auto" w:fill="FFFFFF"/>
        </w:rPr>
        <w:t>Peran Petugas Promosi Kesehatan dalam Penggunaan Audiovisual sebagai Media Komunikasi Informasi dan Edukasi.</w:t>
      </w:r>
      <w:proofErr w:type="gramEnd"/>
      <w:r w:rsidRPr="006C4F82">
        <w:rPr>
          <w:color w:val="222222"/>
          <w:shd w:val="clear" w:color="auto" w:fill="FFFFFF"/>
        </w:rPr>
        <w:t> </w:t>
      </w:r>
      <w:r w:rsidRPr="006C4F82">
        <w:rPr>
          <w:i/>
          <w:iCs/>
          <w:color w:val="222222"/>
          <w:shd w:val="clear" w:color="auto" w:fill="FFFFFF"/>
        </w:rPr>
        <w:t>Jurnal Ilmu Kesehatan Vol</w:t>
      </w:r>
      <w:r w:rsidRPr="006C4F82">
        <w:rPr>
          <w:color w:val="222222"/>
          <w:shd w:val="clear" w:color="auto" w:fill="FFFFFF"/>
        </w:rPr>
        <w:t>, </w:t>
      </w:r>
      <w:r w:rsidRPr="006C4F82">
        <w:rPr>
          <w:i/>
          <w:iCs/>
          <w:color w:val="222222"/>
          <w:shd w:val="clear" w:color="auto" w:fill="FFFFFF"/>
        </w:rPr>
        <w:t>7</w:t>
      </w:r>
      <w:r w:rsidRPr="006C4F82">
        <w:rPr>
          <w:color w:val="222222"/>
          <w:shd w:val="clear" w:color="auto" w:fill="FFFFFF"/>
        </w:rPr>
        <w:t>(2).</w:t>
      </w:r>
    </w:p>
    <w:p w:rsidR="00A35E90" w:rsidRPr="006C4F82" w:rsidRDefault="00A35E90" w:rsidP="00A35E90">
      <w:pPr>
        <w:pStyle w:val="Default"/>
        <w:ind w:left="1890" w:hanging="1170"/>
        <w:jc w:val="both"/>
        <w:rPr>
          <w:color w:val="222222"/>
          <w:shd w:val="clear" w:color="auto" w:fill="FFFFFF"/>
        </w:rPr>
      </w:pPr>
    </w:p>
    <w:p w:rsidR="00A35E90" w:rsidRPr="006C4F82" w:rsidRDefault="00A35E90" w:rsidP="00A35E90">
      <w:pPr>
        <w:pStyle w:val="Default"/>
        <w:ind w:left="1890" w:hanging="1170"/>
        <w:jc w:val="both"/>
        <w:rPr>
          <w:color w:val="222222"/>
          <w:shd w:val="clear" w:color="auto" w:fill="FFFFFF"/>
        </w:rPr>
      </w:pPr>
      <w:proofErr w:type="gramStart"/>
      <w:r w:rsidRPr="006C4F82">
        <w:rPr>
          <w:color w:val="222222"/>
          <w:shd w:val="clear" w:color="auto" w:fill="FFFFFF"/>
        </w:rPr>
        <w:t>Leonita, E., &amp; Jalinus, N. (2018).</w:t>
      </w:r>
      <w:proofErr w:type="gramEnd"/>
      <w:r w:rsidRPr="006C4F82">
        <w:rPr>
          <w:color w:val="222222"/>
          <w:shd w:val="clear" w:color="auto" w:fill="FFFFFF"/>
        </w:rPr>
        <w:t xml:space="preserve"> Peran Media Sosial dalam Upaya Promosi Kesehatan: Tinjauan Literatur. </w:t>
      </w:r>
      <w:r w:rsidRPr="006C4F82">
        <w:rPr>
          <w:i/>
          <w:iCs/>
          <w:color w:val="222222"/>
          <w:shd w:val="clear" w:color="auto" w:fill="FFFFFF"/>
        </w:rPr>
        <w:t>INVOTEK: Jurnal Inovasi Vokasional dan Teknologi</w:t>
      </w:r>
      <w:r w:rsidRPr="006C4F82">
        <w:rPr>
          <w:color w:val="222222"/>
          <w:shd w:val="clear" w:color="auto" w:fill="FFFFFF"/>
        </w:rPr>
        <w:t>, </w:t>
      </w:r>
      <w:r w:rsidRPr="006C4F82">
        <w:rPr>
          <w:i/>
          <w:iCs/>
          <w:color w:val="222222"/>
          <w:shd w:val="clear" w:color="auto" w:fill="FFFFFF"/>
        </w:rPr>
        <w:t>18</w:t>
      </w:r>
      <w:r w:rsidRPr="006C4F82">
        <w:rPr>
          <w:color w:val="222222"/>
          <w:shd w:val="clear" w:color="auto" w:fill="FFFFFF"/>
        </w:rPr>
        <w:t>(2), 25-34.</w:t>
      </w:r>
    </w:p>
    <w:p w:rsidR="00A35E90" w:rsidRPr="006C4F82" w:rsidRDefault="00A35E90" w:rsidP="00A35E90">
      <w:pPr>
        <w:pStyle w:val="Default"/>
        <w:ind w:left="1890" w:hanging="1170"/>
        <w:jc w:val="both"/>
        <w:rPr>
          <w:color w:val="222222"/>
          <w:shd w:val="clear" w:color="auto" w:fill="FFFFFF"/>
        </w:rPr>
      </w:pPr>
    </w:p>
    <w:p w:rsidR="00A35E90" w:rsidRPr="006C4F82" w:rsidRDefault="00A35E90" w:rsidP="00A35E90">
      <w:pPr>
        <w:pStyle w:val="Default"/>
        <w:ind w:left="1890" w:hanging="1170"/>
        <w:jc w:val="both"/>
        <w:rPr>
          <w:color w:val="222222"/>
          <w:shd w:val="clear" w:color="auto" w:fill="FFFFFF"/>
        </w:rPr>
      </w:pPr>
      <w:proofErr w:type="gramStart"/>
      <w:r w:rsidRPr="006C4F82">
        <w:rPr>
          <w:color w:val="222222"/>
          <w:shd w:val="clear" w:color="auto" w:fill="FFFFFF"/>
        </w:rPr>
        <w:t>Arimurti, I., &amp; Nurmala, I. (2017).</w:t>
      </w:r>
      <w:proofErr w:type="gramEnd"/>
      <w:r w:rsidRPr="006C4F82">
        <w:rPr>
          <w:color w:val="222222"/>
          <w:shd w:val="clear" w:color="auto" w:fill="FFFFFF"/>
        </w:rPr>
        <w:t xml:space="preserve"> Analisis Pengetahuan Perempuan Terhadap Perilaku Melakukan Pernikahan </w:t>
      </w:r>
      <w:proofErr w:type="gramStart"/>
      <w:r w:rsidRPr="006C4F82">
        <w:rPr>
          <w:color w:val="222222"/>
          <w:shd w:val="clear" w:color="auto" w:fill="FFFFFF"/>
        </w:rPr>
        <w:t>Usia</w:t>
      </w:r>
      <w:proofErr w:type="gramEnd"/>
      <w:r w:rsidRPr="006C4F82">
        <w:rPr>
          <w:color w:val="222222"/>
          <w:shd w:val="clear" w:color="auto" w:fill="FFFFFF"/>
        </w:rPr>
        <w:t xml:space="preserve"> Dini Di Kecamatan Wonosari Kabupaten Bondowoso. </w:t>
      </w:r>
      <w:r w:rsidRPr="006C4F82">
        <w:rPr>
          <w:i/>
          <w:iCs/>
          <w:color w:val="222222"/>
          <w:shd w:val="clear" w:color="auto" w:fill="FFFFFF"/>
        </w:rPr>
        <w:t>The Indonesian Journal of Public Health</w:t>
      </w:r>
      <w:r w:rsidRPr="006C4F82">
        <w:rPr>
          <w:color w:val="222222"/>
          <w:shd w:val="clear" w:color="auto" w:fill="FFFFFF"/>
        </w:rPr>
        <w:t>, </w:t>
      </w:r>
      <w:r w:rsidRPr="006C4F82">
        <w:rPr>
          <w:i/>
          <w:iCs/>
          <w:color w:val="222222"/>
          <w:shd w:val="clear" w:color="auto" w:fill="FFFFFF"/>
        </w:rPr>
        <w:t>12</w:t>
      </w:r>
      <w:r w:rsidRPr="006C4F82">
        <w:rPr>
          <w:color w:val="222222"/>
          <w:shd w:val="clear" w:color="auto" w:fill="FFFFFF"/>
        </w:rPr>
        <w:t>(2), 249-262</w:t>
      </w:r>
    </w:p>
    <w:p w:rsidR="00A35E90" w:rsidRPr="006C4F82" w:rsidRDefault="00A35E90" w:rsidP="00A35E90">
      <w:pPr>
        <w:pStyle w:val="Default"/>
        <w:ind w:left="1890" w:hanging="1170"/>
        <w:jc w:val="both"/>
        <w:rPr>
          <w:color w:val="222222"/>
          <w:shd w:val="clear" w:color="auto" w:fill="FFFFFF"/>
        </w:rPr>
      </w:pPr>
    </w:p>
    <w:p w:rsidR="00A35E90" w:rsidRPr="006C4F82" w:rsidRDefault="00A35E90" w:rsidP="00A35E90">
      <w:pPr>
        <w:pStyle w:val="Default"/>
        <w:ind w:left="1890" w:hanging="1170"/>
        <w:jc w:val="both"/>
        <w:rPr>
          <w:color w:val="222222"/>
          <w:shd w:val="clear" w:color="auto" w:fill="FFFFFF"/>
        </w:rPr>
      </w:pPr>
      <w:r w:rsidRPr="006C4F82">
        <w:rPr>
          <w:color w:val="222222"/>
          <w:shd w:val="clear" w:color="auto" w:fill="FFFFFF"/>
        </w:rPr>
        <w:lastRenderedPageBreak/>
        <w:t xml:space="preserve">Pohan, N. H. (2017). Faktor-Faktor yang Berhubungan Dengan Pernikahan </w:t>
      </w:r>
      <w:proofErr w:type="gramStart"/>
      <w:r w:rsidRPr="006C4F82">
        <w:rPr>
          <w:color w:val="222222"/>
          <w:shd w:val="clear" w:color="auto" w:fill="FFFFFF"/>
        </w:rPr>
        <w:t>Usia</w:t>
      </w:r>
      <w:proofErr w:type="gramEnd"/>
      <w:r w:rsidRPr="006C4F82">
        <w:rPr>
          <w:color w:val="222222"/>
          <w:shd w:val="clear" w:color="auto" w:fill="FFFFFF"/>
        </w:rPr>
        <w:t xml:space="preserve"> Dini terhadap Remaja Putri. </w:t>
      </w:r>
      <w:r w:rsidRPr="006C4F82">
        <w:rPr>
          <w:i/>
          <w:iCs/>
          <w:color w:val="222222"/>
          <w:shd w:val="clear" w:color="auto" w:fill="FFFFFF"/>
        </w:rPr>
        <w:t>Jurnal Endurance</w:t>
      </w:r>
      <w:r w:rsidRPr="006C4F82">
        <w:rPr>
          <w:color w:val="222222"/>
          <w:shd w:val="clear" w:color="auto" w:fill="FFFFFF"/>
        </w:rPr>
        <w:t>, </w:t>
      </w:r>
      <w:r w:rsidRPr="006C4F82">
        <w:rPr>
          <w:i/>
          <w:iCs/>
          <w:color w:val="222222"/>
          <w:shd w:val="clear" w:color="auto" w:fill="FFFFFF"/>
        </w:rPr>
        <w:t>2</w:t>
      </w:r>
      <w:r w:rsidRPr="006C4F82">
        <w:rPr>
          <w:color w:val="222222"/>
          <w:shd w:val="clear" w:color="auto" w:fill="FFFFFF"/>
        </w:rPr>
        <w:t>(3), 424-435.</w:t>
      </w:r>
    </w:p>
    <w:p w:rsidR="00A35E90" w:rsidRPr="006C4F82" w:rsidRDefault="00A35E90" w:rsidP="00A35E90">
      <w:pPr>
        <w:pStyle w:val="Default"/>
        <w:ind w:left="1890" w:hanging="1170"/>
        <w:jc w:val="both"/>
        <w:rPr>
          <w:color w:val="222222"/>
          <w:shd w:val="clear" w:color="auto" w:fill="FFFFFF"/>
        </w:rPr>
      </w:pPr>
    </w:p>
    <w:p w:rsidR="00A35E90" w:rsidRDefault="00A35E90" w:rsidP="00A35E90">
      <w:pPr>
        <w:pStyle w:val="Default"/>
        <w:ind w:left="1890" w:hanging="1170"/>
        <w:jc w:val="both"/>
        <w:rPr>
          <w:color w:val="222222"/>
          <w:shd w:val="clear" w:color="auto" w:fill="FFFFFF"/>
        </w:rPr>
      </w:pPr>
      <w:r w:rsidRPr="006C4F82">
        <w:rPr>
          <w:color w:val="222222"/>
          <w:shd w:val="clear" w:color="auto" w:fill="FFFFFF"/>
        </w:rPr>
        <w:t xml:space="preserve">Hadiono, A. F. (2018). </w:t>
      </w:r>
      <w:proofErr w:type="gramStart"/>
      <w:r w:rsidRPr="006C4F82">
        <w:rPr>
          <w:color w:val="222222"/>
          <w:shd w:val="clear" w:color="auto" w:fill="FFFFFF"/>
        </w:rPr>
        <w:t>Pernikahan Dini dalam Perspektif Psikologi Komunikasi.</w:t>
      </w:r>
      <w:proofErr w:type="gramEnd"/>
      <w:r w:rsidRPr="006C4F82">
        <w:rPr>
          <w:color w:val="222222"/>
          <w:shd w:val="clear" w:color="auto" w:fill="FFFFFF"/>
        </w:rPr>
        <w:t> </w:t>
      </w:r>
      <w:r w:rsidRPr="006C4F82">
        <w:rPr>
          <w:i/>
          <w:iCs/>
          <w:color w:val="222222"/>
          <w:shd w:val="clear" w:color="auto" w:fill="FFFFFF"/>
        </w:rPr>
        <w:t>Jurnal Darussalam: Jurnal Pendidikan, Komunikasi dan Pemikiran Hukum Islam</w:t>
      </w:r>
      <w:r w:rsidRPr="006C4F82">
        <w:rPr>
          <w:color w:val="222222"/>
          <w:shd w:val="clear" w:color="auto" w:fill="FFFFFF"/>
        </w:rPr>
        <w:t>, </w:t>
      </w:r>
      <w:r w:rsidRPr="006C4F82">
        <w:rPr>
          <w:i/>
          <w:iCs/>
          <w:color w:val="222222"/>
          <w:shd w:val="clear" w:color="auto" w:fill="FFFFFF"/>
        </w:rPr>
        <w:t>9</w:t>
      </w:r>
      <w:r w:rsidRPr="006C4F82">
        <w:rPr>
          <w:color w:val="222222"/>
          <w:shd w:val="clear" w:color="auto" w:fill="FFFFFF"/>
        </w:rPr>
        <w:t>(2), 385-397</w:t>
      </w:r>
    </w:p>
    <w:p w:rsidR="00A35E90" w:rsidRPr="006C4F82" w:rsidRDefault="00A35E90" w:rsidP="00A35E90">
      <w:pPr>
        <w:pStyle w:val="Default"/>
        <w:ind w:left="1890" w:hanging="1170"/>
        <w:jc w:val="both"/>
        <w:rPr>
          <w:color w:val="222222"/>
          <w:shd w:val="clear" w:color="auto" w:fill="FFFFFF"/>
        </w:rPr>
      </w:pPr>
    </w:p>
    <w:p w:rsidR="00A35E90" w:rsidRDefault="00A35E90" w:rsidP="00A35E90">
      <w:pPr>
        <w:pStyle w:val="Default"/>
        <w:ind w:left="1890" w:hanging="1170"/>
        <w:jc w:val="both"/>
        <w:rPr>
          <w:color w:val="222222"/>
          <w:shd w:val="clear" w:color="auto" w:fill="FFFFFF"/>
        </w:rPr>
      </w:pPr>
      <w:proofErr w:type="gramStart"/>
      <w:r w:rsidRPr="006C4F82">
        <w:rPr>
          <w:color w:val="222222"/>
          <w:shd w:val="clear" w:color="auto" w:fill="FFFFFF"/>
        </w:rPr>
        <w:t>Aeni, N., &amp; Yuhandini, D. S. (2018).</w:t>
      </w:r>
      <w:proofErr w:type="gramEnd"/>
      <w:r w:rsidRPr="006C4F82">
        <w:rPr>
          <w:color w:val="222222"/>
          <w:shd w:val="clear" w:color="auto" w:fill="FFFFFF"/>
        </w:rPr>
        <w:t xml:space="preserve"> </w:t>
      </w:r>
      <w:proofErr w:type="gramStart"/>
      <w:r w:rsidRPr="006C4F82">
        <w:rPr>
          <w:color w:val="222222"/>
          <w:shd w:val="clear" w:color="auto" w:fill="FFFFFF"/>
        </w:rPr>
        <w:t>Pengaruh Pendidikan Kesehatan Dengan Media Video Dan Metode Demonstrasi Terhadap Pengetahuan SADARI.</w:t>
      </w:r>
      <w:proofErr w:type="gramEnd"/>
      <w:r w:rsidRPr="006C4F82">
        <w:rPr>
          <w:color w:val="222222"/>
          <w:shd w:val="clear" w:color="auto" w:fill="FFFFFF"/>
        </w:rPr>
        <w:t> </w:t>
      </w:r>
      <w:r w:rsidRPr="006C4F82">
        <w:rPr>
          <w:i/>
          <w:iCs/>
          <w:color w:val="222222"/>
          <w:shd w:val="clear" w:color="auto" w:fill="FFFFFF"/>
        </w:rPr>
        <w:t>Care: Jurnal Ilmiah Ilmu Kesehatan</w:t>
      </w:r>
      <w:r w:rsidRPr="006C4F82">
        <w:rPr>
          <w:color w:val="222222"/>
          <w:shd w:val="clear" w:color="auto" w:fill="FFFFFF"/>
        </w:rPr>
        <w:t>, </w:t>
      </w:r>
      <w:r w:rsidRPr="006C4F82">
        <w:rPr>
          <w:i/>
          <w:iCs/>
          <w:color w:val="222222"/>
          <w:shd w:val="clear" w:color="auto" w:fill="FFFFFF"/>
        </w:rPr>
        <w:t>6</w:t>
      </w:r>
      <w:r w:rsidRPr="006C4F82">
        <w:rPr>
          <w:color w:val="222222"/>
          <w:shd w:val="clear" w:color="auto" w:fill="FFFFFF"/>
        </w:rPr>
        <w:t>(2), 162-174.</w:t>
      </w:r>
    </w:p>
    <w:p w:rsidR="00A35E90" w:rsidRPr="006C4F82" w:rsidRDefault="00A35E90" w:rsidP="00A35E90">
      <w:pPr>
        <w:pStyle w:val="Default"/>
        <w:ind w:left="1890" w:hanging="1170"/>
        <w:jc w:val="both"/>
        <w:rPr>
          <w:color w:val="222222"/>
          <w:shd w:val="clear" w:color="auto" w:fill="FFFFFF"/>
        </w:rPr>
      </w:pPr>
    </w:p>
    <w:p w:rsidR="00A35E90" w:rsidRDefault="00A35E90" w:rsidP="00A35E90">
      <w:pPr>
        <w:pStyle w:val="Default"/>
        <w:ind w:left="1890" w:hanging="1170"/>
        <w:jc w:val="both"/>
        <w:rPr>
          <w:color w:val="222222"/>
          <w:shd w:val="clear" w:color="auto" w:fill="FFFFFF"/>
        </w:rPr>
      </w:pPr>
      <w:proofErr w:type="gramStart"/>
      <w:r w:rsidRPr="006C4F82">
        <w:rPr>
          <w:color w:val="222222"/>
          <w:shd w:val="clear" w:color="auto" w:fill="FFFFFF"/>
        </w:rPr>
        <w:t>Ahmad, A., Adi, S., &amp; Gayatri, R. W. (2017).</w:t>
      </w:r>
      <w:proofErr w:type="gramEnd"/>
      <w:r w:rsidRPr="006C4F82">
        <w:rPr>
          <w:color w:val="222222"/>
          <w:shd w:val="clear" w:color="auto" w:fill="FFFFFF"/>
        </w:rPr>
        <w:t xml:space="preserve"> </w:t>
      </w:r>
      <w:proofErr w:type="gramStart"/>
      <w:r w:rsidRPr="006C4F82">
        <w:rPr>
          <w:color w:val="222222"/>
          <w:shd w:val="clear" w:color="auto" w:fill="FFFFFF"/>
        </w:rPr>
        <w:t>Pengembangan Buku Saku Sebagai Media Promosi Kesehatan Tentang Cacingan yang Ditularkan Melalui Tanah Pada Siswa Kelas IV SDN 01 Kromengan Kabupaten Malang.</w:t>
      </w:r>
      <w:proofErr w:type="gramEnd"/>
      <w:r w:rsidRPr="006C4F82">
        <w:rPr>
          <w:color w:val="222222"/>
          <w:shd w:val="clear" w:color="auto" w:fill="FFFFFF"/>
        </w:rPr>
        <w:t> </w:t>
      </w:r>
      <w:r w:rsidRPr="006C4F82">
        <w:rPr>
          <w:i/>
          <w:iCs/>
          <w:color w:val="222222"/>
          <w:shd w:val="clear" w:color="auto" w:fill="FFFFFF"/>
        </w:rPr>
        <w:t>Preventia: The Indonesian Journal of Public Health</w:t>
      </w:r>
      <w:r w:rsidRPr="006C4F82">
        <w:rPr>
          <w:color w:val="222222"/>
          <w:shd w:val="clear" w:color="auto" w:fill="FFFFFF"/>
        </w:rPr>
        <w:t>, </w:t>
      </w:r>
      <w:r w:rsidRPr="006C4F82">
        <w:rPr>
          <w:i/>
          <w:iCs/>
          <w:color w:val="222222"/>
          <w:shd w:val="clear" w:color="auto" w:fill="FFFFFF"/>
        </w:rPr>
        <w:t>2</w:t>
      </w:r>
      <w:r w:rsidRPr="006C4F82">
        <w:rPr>
          <w:color w:val="222222"/>
          <w:shd w:val="clear" w:color="auto" w:fill="FFFFFF"/>
        </w:rPr>
        <w:t>(1), 25-36.</w:t>
      </w:r>
    </w:p>
    <w:p w:rsidR="00A35E90" w:rsidRPr="006C4F82" w:rsidRDefault="00A35E90" w:rsidP="00A35E90">
      <w:pPr>
        <w:pStyle w:val="Default"/>
        <w:ind w:left="1890" w:hanging="1170"/>
        <w:jc w:val="both"/>
        <w:rPr>
          <w:color w:val="222222"/>
          <w:shd w:val="clear" w:color="auto" w:fill="FFFFFF"/>
        </w:rPr>
      </w:pPr>
    </w:p>
    <w:p w:rsidR="00A35E90" w:rsidRDefault="00A35E90" w:rsidP="00A35E90">
      <w:pPr>
        <w:pStyle w:val="Default"/>
        <w:ind w:left="1890" w:hanging="1170"/>
        <w:jc w:val="both"/>
        <w:rPr>
          <w:color w:val="222222"/>
          <w:shd w:val="clear" w:color="auto" w:fill="FFFFFF"/>
        </w:rPr>
      </w:pPr>
      <w:proofErr w:type="gramStart"/>
      <w:r w:rsidRPr="006C4F82">
        <w:rPr>
          <w:color w:val="222222"/>
          <w:shd w:val="clear" w:color="auto" w:fill="FFFFFF"/>
        </w:rPr>
        <w:t>Andriyanto, A., &amp; Hidayati, R. N. (2018).</w:t>
      </w:r>
      <w:proofErr w:type="gramEnd"/>
      <w:r w:rsidRPr="006C4F82">
        <w:rPr>
          <w:color w:val="222222"/>
          <w:shd w:val="clear" w:color="auto" w:fill="FFFFFF"/>
        </w:rPr>
        <w:t xml:space="preserve"> Literature Review: Pemanfaatan Media Promosi Kesehatan (Smartphone) dalam Mencegah dan Mengendalikan Kadar Gula Diabetes Tipe 2. </w:t>
      </w:r>
      <w:proofErr w:type="gramStart"/>
      <w:r w:rsidRPr="006C4F82">
        <w:rPr>
          <w:i/>
          <w:iCs/>
          <w:color w:val="222222"/>
          <w:shd w:val="clear" w:color="auto" w:fill="FFFFFF"/>
        </w:rPr>
        <w:t>Jurnal Ners dan Kebidanan (Journal of Ners and Midwifery)</w:t>
      </w:r>
      <w:r w:rsidRPr="006C4F82">
        <w:rPr>
          <w:color w:val="222222"/>
          <w:shd w:val="clear" w:color="auto" w:fill="FFFFFF"/>
        </w:rPr>
        <w:t>, </w:t>
      </w:r>
      <w:r w:rsidRPr="006C4F82">
        <w:rPr>
          <w:i/>
          <w:iCs/>
          <w:color w:val="222222"/>
          <w:shd w:val="clear" w:color="auto" w:fill="FFFFFF"/>
        </w:rPr>
        <w:t>5</w:t>
      </w:r>
      <w:r w:rsidRPr="006C4F82">
        <w:rPr>
          <w:color w:val="222222"/>
          <w:shd w:val="clear" w:color="auto" w:fill="FFFFFF"/>
        </w:rPr>
        <w:t>(2), 172-177.</w:t>
      </w:r>
      <w:proofErr w:type="gramEnd"/>
    </w:p>
    <w:p w:rsidR="00A35E90" w:rsidRPr="006C4F82" w:rsidRDefault="00A35E90" w:rsidP="00A35E90">
      <w:pPr>
        <w:pStyle w:val="Default"/>
        <w:ind w:left="1890" w:hanging="1170"/>
        <w:jc w:val="both"/>
        <w:rPr>
          <w:color w:val="222222"/>
          <w:shd w:val="clear" w:color="auto" w:fill="FFFFFF"/>
        </w:rPr>
      </w:pPr>
    </w:p>
    <w:p w:rsidR="00A35E90" w:rsidRDefault="00A35E90" w:rsidP="00A35E90">
      <w:pPr>
        <w:pStyle w:val="Default"/>
        <w:ind w:left="1890" w:hanging="1170"/>
        <w:jc w:val="both"/>
        <w:rPr>
          <w:color w:val="222222"/>
          <w:shd w:val="clear" w:color="auto" w:fill="FFFFFF"/>
        </w:rPr>
      </w:pPr>
      <w:proofErr w:type="gramStart"/>
      <w:r w:rsidRPr="006C4F82">
        <w:rPr>
          <w:color w:val="222222"/>
          <w:shd w:val="clear" w:color="auto" w:fill="FFFFFF"/>
        </w:rPr>
        <w:t>Andriana, A., Saputri, F. A., &amp; Ardiantoro, L. (2020, January).</w:t>
      </w:r>
      <w:proofErr w:type="gramEnd"/>
      <w:r w:rsidRPr="006C4F82">
        <w:rPr>
          <w:color w:val="222222"/>
          <w:shd w:val="clear" w:color="auto" w:fill="FFFFFF"/>
        </w:rPr>
        <w:t xml:space="preserve"> </w:t>
      </w:r>
      <w:proofErr w:type="gramStart"/>
      <w:r w:rsidRPr="006C4F82">
        <w:rPr>
          <w:color w:val="222222"/>
          <w:shd w:val="clear" w:color="auto" w:fill="FFFFFF"/>
        </w:rPr>
        <w:t>Peningkatan Omset Penjualan Melalui Pembuatan Logo Dan Promosi Media Online Umkm Jamur Kebontunggul.</w:t>
      </w:r>
      <w:proofErr w:type="gramEnd"/>
      <w:r w:rsidRPr="006C4F82">
        <w:rPr>
          <w:color w:val="222222"/>
          <w:shd w:val="clear" w:color="auto" w:fill="FFFFFF"/>
        </w:rPr>
        <w:t xml:space="preserve"> </w:t>
      </w:r>
      <w:proofErr w:type="gramStart"/>
      <w:r w:rsidRPr="006C4F82">
        <w:rPr>
          <w:color w:val="222222"/>
          <w:shd w:val="clear" w:color="auto" w:fill="FFFFFF"/>
        </w:rPr>
        <w:t>In </w:t>
      </w:r>
      <w:r w:rsidRPr="006C4F82">
        <w:rPr>
          <w:i/>
          <w:iCs/>
          <w:color w:val="222222"/>
          <w:shd w:val="clear" w:color="auto" w:fill="FFFFFF"/>
        </w:rPr>
        <w:t>Prosiding SNP2M (Seminar Nasional Penelitian dan Pengabdian Masyarakat) UNIM</w:t>
      </w:r>
      <w:r w:rsidRPr="006C4F82">
        <w:rPr>
          <w:color w:val="222222"/>
          <w:shd w:val="clear" w:color="auto" w:fill="FFFFFF"/>
        </w:rPr>
        <w:t> (No. 2, pp. 160-165).</w:t>
      </w:r>
      <w:proofErr w:type="gramEnd"/>
    </w:p>
    <w:p w:rsidR="00A35E90" w:rsidRPr="006C4F82" w:rsidRDefault="00A35E90" w:rsidP="00A35E90">
      <w:pPr>
        <w:pStyle w:val="Default"/>
        <w:ind w:left="1890" w:hanging="1170"/>
        <w:jc w:val="both"/>
        <w:rPr>
          <w:color w:val="222222"/>
          <w:shd w:val="clear" w:color="auto" w:fill="FFFFFF"/>
        </w:rPr>
      </w:pPr>
    </w:p>
    <w:p w:rsidR="00A35E90" w:rsidRDefault="00A35E90" w:rsidP="00A35E90">
      <w:pPr>
        <w:pStyle w:val="Default"/>
        <w:ind w:left="1890" w:hanging="1170"/>
        <w:jc w:val="both"/>
        <w:rPr>
          <w:color w:val="222222"/>
          <w:shd w:val="clear" w:color="auto" w:fill="FFFFFF"/>
        </w:rPr>
      </w:pPr>
      <w:proofErr w:type="gramStart"/>
      <w:r w:rsidRPr="006C4F82">
        <w:rPr>
          <w:color w:val="222222"/>
          <w:shd w:val="clear" w:color="auto" w:fill="FFFFFF"/>
        </w:rPr>
        <w:t>Syalis, E. R., &amp; Nurwati, N. N. (2020).</w:t>
      </w:r>
      <w:proofErr w:type="gramEnd"/>
      <w:r w:rsidRPr="006C4F82">
        <w:rPr>
          <w:color w:val="222222"/>
          <w:shd w:val="clear" w:color="auto" w:fill="FFFFFF"/>
        </w:rPr>
        <w:t xml:space="preserve"> Analisis Dampak Pernikahan Dini Terhadap Psikologis Remaja. </w:t>
      </w:r>
      <w:r w:rsidRPr="006C4F82">
        <w:rPr>
          <w:i/>
          <w:iCs/>
          <w:color w:val="222222"/>
          <w:shd w:val="clear" w:color="auto" w:fill="FFFFFF"/>
        </w:rPr>
        <w:t>Focus: Jurnal Pekerjaan Sosial</w:t>
      </w:r>
      <w:r w:rsidRPr="006C4F82">
        <w:rPr>
          <w:color w:val="222222"/>
          <w:shd w:val="clear" w:color="auto" w:fill="FFFFFF"/>
        </w:rPr>
        <w:t>, </w:t>
      </w:r>
      <w:r w:rsidRPr="006C4F82">
        <w:rPr>
          <w:i/>
          <w:iCs/>
          <w:color w:val="222222"/>
          <w:shd w:val="clear" w:color="auto" w:fill="FFFFFF"/>
        </w:rPr>
        <w:t>3</w:t>
      </w:r>
      <w:r w:rsidRPr="006C4F82">
        <w:rPr>
          <w:color w:val="222222"/>
          <w:shd w:val="clear" w:color="auto" w:fill="FFFFFF"/>
        </w:rPr>
        <w:t>(1), 29-39.</w:t>
      </w:r>
    </w:p>
    <w:p w:rsidR="00A35E90" w:rsidRPr="006C4F82" w:rsidRDefault="00A35E90" w:rsidP="00A35E90">
      <w:pPr>
        <w:pStyle w:val="Default"/>
        <w:ind w:left="1890" w:hanging="1170"/>
        <w:jc w:val="both"/>
        <w:rPr>
          <w:color w:val="222222"/>
          <w:shd w:val="clear" w:color="auto" w:fill="FFFFFF"/>
        </w:rPr>
      </w:pPr>
    </w:p>
    <w:p w:rsidR="00A35E90" w:rsidRDefault="00A35E90" w:rsidP="00A35E90">
      <w:pPr>
        <w:pStyle w:val="Default"/>
        <w:ind w:left="1890" w:hanging="1170"/>
        <w:jc w:val="both"/>
        <w:rPr>
          <w:color w:val="222222"/>
          <w:shd w:val="clear" w:color="auto" w:fill="FFFFFF"/>
        </w:rPr>
      </w:pPr>
      <w:proofErr w:type="gramStart"/>
      <w:r w:rsidRPr="006C4F82">
        <w:rPr>
          <w:color w:val="222222"/>
          <w:shd w:val="clear" w:color="auto" w:fill="FFFFFF"/>
        </w:rPr>
        <w:t>Widhiamurti, A. S., &amp; Mulyani, W. P. (2017).</w:t>
      </w:r>
      <w:proofErr w:type="gramEnd"/>
      <w:r w:rsidRPr="006C4F82">
        <w:rPr>
          <w:color w:val="222222"/>
          <w:shd w:val="clear" w:color="auto" w:fill="FFFFFF"/>
        </w:rPr>
        <w:t xml:space="preserve"> Persepsi Remaja Pedesaan terhadap Kasus Pernikahan </w:t>
      </w:r>
      <w:proofErr w:type="gramStart"/>
      <w:r w:rsidRPr="006C4F82">
        <w:rPr>
          <w:color w:val="222222"/>
          <w:shd w:val="clear" w:color="auto" w:fill="FFFFFF"/>
        </w:rPr>
        <w:t>Usia</w:t>
      </w:r>
      <w:proofErr w:type="gramEnd"/>
      <w:r w:rsidRPr="006C4F82">
        <w:rPr>
          <w:color w:val="222222"/>
          <w:shd w:val="clear" w:color="auto" w:fill="FFFFFF"/>
        </w:rPr>
        <w:t xml:space="preserve"> Dini. </w:t>
      </w:r>
      <w:proofErr w:type="gramStart"/>
      <w:r w:rsidRPr="006C4F82">
        <w:rPr>
          <w:i/>
          <w:iCs/>
          <w:color w:val="222222"/>
          <w:shd w:val="clear" w:color="auto" w:fill="FFFFFF"/>
        </w:rPr>
        <w:t>Jurnal Bumi Indonesia</w:t>
      </w:r>
      <w:r w:rsidRPr="006C4F82">
        <w:rPr>
          <w:color w:val="222222"/>
          <w:shd w:val="clear" w:color="auto" w:fill="FFFFFF"/>
        </w:rPr>
        <w:t>, </w:t>
      </w:r>
      <w:r w:rsidRPr="006C4F82">
        <w:rPr>
          <w:i/>
          <w:iCs/>
          <w:color w:val="222222"/>
          <w:shd w:val="clear" w:color="auto" w:fill="FFFFFF"/>
        </w:rPr>
        <w:t>6</w:t>
      </w:r>
      <w:r w:rsidRPr="006C4F82">
        <w:rPr>
          <w:color w:val="222222"/>
          <w:shd w:val="clear" w:color="auto" w:fill="FFFFFF"/>
        </w:rPr>
        <w:t>(4), 228882.</w:t>
      </w:r>
      <w:proofErr w:type="gramEnd"/>
    </w:p>
    <w:p w:rsidR="00A35E90" w:rsidRPr="006C4F82" w:rsidRDefault="00A35E90" w:rsidP="00A35E90">
      <w:pPr>
        <w:pStyle w:val="Default"/>
        <w:ind w:left="1890" w:hanging="1170"/>
        <w:jc w:val="both"/>
        <w:rPr>
          <w:color w:val="222222"/>
          <w:shd w:val="clear" w:color="auto" w:fill="FFFFFF"/>
        </w:rPr>
      </w:pPr>
    </w:p>
    <w:p w:rsidR="00A35E90" w:rsidRDefault="00A35E90" w:rsidP="00A35E90">
      <w:pPr>
        <w:pStyle w:val="Default"/>
        <w:ind w:left="1890" w:hanging="1170"/>
        <w:jc w:val="both"/>
        <w:rPr>
          <w:color w:val="222222"/>
          <w:shd w:val="clear" w:color="auto" w:fill="FFFFFF"/>
        </w:rPr>
      </w:pPr>
      <w:proofErr w:type="gramStart"/>
      <w:r w:rsidRPr="006C4F82">
        <w:rPr>
          <w:color w:val="222222"/>
          <w:shd w:val="clear" w:color="auto" w:fill="FFFFFF"/>
        </w:rPr>
        <w:t>Manalu, A. B., Sarumpaet, S. M., &amp; Ariecha, P. A. Y. (2018).</w:t>
      </w:r>
      <w:proofErr w:type="gramEnd"/>
      <w:r w:rsidRPr="006C4F82">
        <w:rPr>
          <w:color w:val="222222"/>
          <w:shd w:val="clear" w:color="auto" w:fill="FFFFFF"/>
        </w:rPr>
        <w:t xml:space="preserve"> Analisis Hubungan Pengetahuan Dan Sikap Dengan Pernikahan Dini Pada Ibu </w:t>
      </w:r>
      <w:proofErr w:type="gramStart"/>
      <w:r w:rsidRPr="006C4F82">
        <w:rPr>
          <w:color w:val="222222"/>
          <w:shd w:val="clear" w:color="auto" w:fill="FFFFFF"/>
        </w:rPr>
        <w:t>Usia</w:t>
      </w:r>
      <w:proofErr w:type="gramEnd"/>
      <w:r w:rsidRPr="006C4F82">
        <w:rPr>
          <w:color w:val="222222"/>
          <w:shd w:val="clear" w:color="auto" w:fill="FFFFFF"/>
        </w:rPr>
        <w:t>&lt; 25 Tahun Di Desa Baru Wilayah Kerja Puskesmas Pancur Batu Kabupaten Deli Serdang Tahun 2018. </w:t>
      </w:r>
      <w:r w:rsidRPr="006C4F82">
        <w:rPr>
          <w:i/>
          <w:iCs/>
          <w:color w:val="222222"/>
          <w:shd w:val="clear" w:color="auto" w:fill="FFFFFF"/>
        </w:rPr>
        <w:t>Jurnal Kebidanan Kestra (JKK)</w:t>
      </w:r>
      <w:r w:rsidRPr="006C4F82">
        <w:rPr>
          <w:color w:val="222222"/>
          <w:shd w:val="clear" w:color="auto" w:fill="FFFFFF"/>
        </w:rPr>
        <w:t>, </w:t>
      </w:r>
      <w:r w:rsidRPr="006C4F82">
        <w:rPr>
          <w:i/>
          <w:iCs/>
          <w:color w:val="222222"/>
          <w:shd w:val="clear" w:color="auto" w:fill="FFFFFF"/>
        </w:rPr>
        <w:t>1</w:t>
      </w:r>
      <w:r w:rsidRPr="006C4F82">
        <w:rPr>
          <w:color w:val="222222"/>
          <w:shd w:val="clear" w:color="auto" w:fill="FFFFFF"/>
        </w:rPr>
        <w:t>(1), 1-7.</w:t>
      </w:r>
    </w:p>
    <w:p w:rsidR="00A35E90" w:rsidRPr="006C4F82" w:rsidRDefault="00A35E90" w:rsidP="00A35E90">
      <w:pPr>
        <w:pStyle w:val="Default"/>
        <w:ind w:left="1890" w:hanging="1170"/>
        <w:jc w:val="both"/>
        <w:rPr>
          <w:color w:val="222222"/>
          <w:shd w:val="clear" w:color="auto" w:fill="FFFFFF"/>
        </w:rPr>
      </w:pPr>
    </w:p>
    <w:p w:rsidR="00A35E90" w:rsidRDefault="00A35E90" w:rsidP="00A35E90">
      <w:pPr>
        <w:pStyle w:val="Default"/>
        <w:ind w:left="1890" w:hanging="1170"/>
        <w:jc w:val="both"/>
        <w:rPr>
          <w:color w:val="222222"/>
          <w:shd w:val="clear" w:color="auto" w:fill="FFFFFF"/>
        </w:rPr>
      </w:pPr>
      <w:proofErr w:type="gramStart"/>
      <w:r w:rsidRPr="006C4F82">
        <w:rPr>
          <w:color w:val="222222"/>
          <w:shd w:val="clear" w:color="auto" w:fill="FFFFFF"/>
        </w:rPr>
        <w:t>Diniyati, L. S., &amp; Jayatmi, I. (2017).</w:t>
      </w:r>
      <w:proofErr w:type="gramEnd"/>
      <w:r w:rsidRPr="006C4F82">
        <w:rPr>
          <w:color w:val="222222"/>
          <w:shd w:val="clear" w:color="auto" w:fill="FFFFFF"/>
        </w:rPr>
        <w:t xml:space="preserve"> </w:t>
      </w:r>
      <w:proofErr w:type="gramStart"/>
      <w:r w:rsidRPr="006C4F82">
        <w:rPr>
          <w:color w:val="222222"/>
          <w:shd w:val="clear" w:color="auto" w:fill="FFFFFF"/>
        </w:rPr>
        <w:t>Pengaruh Empat Variabel terhadap Perilaku Pernikahan Dini Perempuan Pesisir.</w:t>
      </w:r>
      <w:proofErr w:type="gramEnd"/>
      <w:r w:rsidRPr="006C4F82">
        <w:rPr>
          <w:color w:val="222222"/>
          <w:shd w:val="clear" w:color="auto" w:fill="FFFFFF"/>
        </w:rPr>
        <w:t> </w:t>
      </w:r>
      <w:r w:rsidRPr="006C4F82">
        <w:rPr>
          <w:i/>
          <w:iCs/>
          <w:color w:val="222222"/>
          <w:shd w:val="clear" w:color="auto" w:fill="FFFFFF"/>
        </w:rPr>
        <w:t>Jurnal Ilmiah Kesehatan</w:t>
      </w:r>
      <w:r w:rsidRPr="006C4F82">
        <w:rPr>
          <w:color w:val="222222"/>
          <w:shd w:val="clear" w:color="auto" w:fill="FFFFFF"/>
        </w:rPr>
        <w:t>, </w:t>
      </w:r>
      <w:r w:rsidRPr="006C4F82">
        <w:rPr>
          <w:i/>
          <w:iCs/>
          <w:color w:val="222222"/>
          <w:shd w:val="clear" w:color="auto" w:fill="FFFFFF"/>
        </w:rPr>
        <w:t>16</w:t>
      </w:r>
      <w:r w:rsidRPr="006C4F82">
        <w:rPr>
          <w:color w:val="222222"/>
          <w:shd w:val="clear" w:color="auto" w:fill="FFFFFF"/>
        </w:rPr>
        <w:t>(02), 14-29.</w:t>
      </w:r>
    </w:p>
    <w:p w:rsidR="00147CF6" w:rsidRDefault="00147CF6" w:rsidP="00A35E90">
      <w:pPr>
        <w:pStyle w:val="Default"/>
        <w:ind w:left="1890" w:hanging="1170"/>
        <w:jc w:val="both"/>
        <w:rPr>
          <w:color w:val="222222"/>
          <w:shd w:val="clear" w:color="auto" w:fill="FFFFFF"/>
        </w:rPr>
      </w:pPr>
    </w:p>
    <w:p w:rsidR="00E9009E" w:rsidRPr="00FD3D60" w:rsidRDefault="00147CF6" w:rsidP="00FD3D60">
      <w:pPr>
        <w:pStyle w:val="Default"/>
        <w:ind w:left="1890" w:hanging="1170"/>
        <w:jc w:val="both"/>
        <w:rPr>
          <w:color w:val="222222"/>
          <w:shd w:val="clear" w:color="auto" w:fill="FFFFFF"/>
        </w:rPr>
      </w:pPr>
      <w:r w:rsidRPr="00FD3D60">
        <w:rPr>
          <w:color w:val="222222"/>
          <w:shd w:val="clear" w:color="auto" w:fill="FFFFFF"/>
        </w:rPr>
        <w:t xml:space="preserve">Setiawati, E. (2018). </w:t>
      </w:r>
      <w:proofErr w:type="gramStart"/>
      <w:r w:rsidRPr="00FD3D60">
        <w:rPr>
          <w:color w:val="222222"/>
          <w:shd w:val="clear" w:color="auto" w:fill="FFFFFF"/>
        </w:rPr>
        <w:t>Hubungan pengetahuan remaja tentang resiko pernikahan dini dengan keinginan melakukan pernikahan dini.</w:t>
      </w:r>
      <w:proofErr w:type="gramEnd"/>
      <w:r w:rsidRPr="00FD3D60">
        <w:rPr>
          <w:color w:val="222222"/>
          <w:shd w:val="clear" w:color="auto" w:fill="FFFFFF"/>
        </w:rPr>
        <w:t> </w:t>
      </w:r>
      <w:r w:rsidRPr="00FD3D60">
        <w:rPr>
          <w:i/>
          <w:iCs/>
          <w:color w:val="222222"/>
          <w:shd w:val="clear" w:color="auto" w:fill="FFFFFF"/>
        </w:rPr>
        <w:t>Jurnal Ilmiah Kesehatan Ar-Rum Salatiga</w:t>
      </w:r>
      <w:r w:rsidRPr="00FD3D60">
        <w:rPr>
          <w:color w:val="222222"/>
          <w:shd w:val="clear" w:color="auto" w:fill="FFFFFF"/>
        </w:rPr>
        <w:t>, </w:t>
      </w:r>
      <w:r w:rsidRPr="00FD3D60">
        <w:rPr>
          <w:i/>
          <w:iCs/>
          <w:color w:val="222222"/>
          <w:shd w:val="clear" w:color="auto" w:fill="FFFFFF"/>
        </w:rPr>
        <w:t>2</w:t>
      </w:r>
      <w:r w:rsidRPr="00FD3D60">
        <w:rPr>
          <w:color w:val="222222"/>
          <w:shd w:val="clear" w:color="auto" w:fill="FFFFFF"/>
        </w:rPr>
        <w:t>(2), 47-53.</w:t>
      </w:r>
    </w:p>
    <w:p w:rsidR="00CC5685" w:rsidRDefault="00E9009E" w:rsidP="00810765">
      <w:pPr>
        <w:pStyle w:val="Default"/>
        <w:ind w:left="1890" w:hanging="1170"/>
        <w:jc w:val="both"/>
      </w:pPr>
      <w:proofErr w:type="gramStart"/>
      <w:r w:rsidRPr="00FD3D60">
        <w:rPr>
          <w:color w:val="222222"/>
          <w:shd w:val="clear" w:color="auto" w:fill="FFFFFF"/>
        </w:rPr>
        <w:t>Islamiyah, F. (2017).</w:t>
      </w:r>
      <w:proofErr w:type="gramEnd"/>
      <w:r w:rsidRPr="00FD3D60">
        <w:rPr>
          <w:color w:val="222222"/>
          <w:shd w:val="clear" w:color="auto" w:fill="FFFFFF"/>
        </w:rPr>
        <w:t xml:space="preserve"> Pengaruh Promosi Kesehatan Dengan Video Dalam Meningkatkan Pengetahuan Dan Sikap Remaja Tentang Pernikahan Dini Di Smp Negeri 2 Sanden Bantul Yogyakarta</w:t>
      </w:r>
      <w:r w:rsidR="00810765">
        <w:rPr>
          <w:color w:val="222222"/>
          <w:shd w:val="clear" w:color="auto" w:fill="FFFFFF"/>
        </w:rPr>
        <w:t>.</w:t>
      </w:r>
    </w:p>
    <w:sectPr w:rsidR="00CC5685" w:rsidSect="007209A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0335" w:rsidRDefault="00C30335" w:rsidP="00B70B6F">
      <w:pPr>
        <w:spacing w:after="0" w:line="240" w:lineRule="auto"/>
      </w:pPr>
      <w:r>
        <w:separator/>
      </w:r>
    </w:p>
  </w:endnote>
  <w:endnote w:type="continuationSeparator" w:id="0">
    <w:p w:rsidR="00C30335" w:rsidRDefault="00C30335" w:rsidP="00B70B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Pro-Regular">
    <w:altName w:val="MS Gothic"/>
    <w:panose1 w:val="00000000000000000000"/>
    <w:charset w:val="80"/>
    <w:family w:val="auto"/>
    <w:notTrueType/>
    <w:pitch w:val="default"/>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0335" w:rsidRDefault="00C30335" w:rsidP="00B70B6F">
      <w:pPr>
        <w:spacing w:after="0" w:line="240" w:lineRule="auto"/>
      </w:pPr>
      <w:r>
        <w:separator/>
      </w:r>
    </w:p>
  </w:footnote>
  <w:footnote w:type="continuationSeparator" w:id="0">
    <w:p w:rsidR="00C30335" w:rsidRDefault="00C30335" w:rsidP="00B70B6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83ED6"/>
    <w:multiLevelType w:val="hybridMultilevel"/>
    <w:tmpl w:val="D44CF43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A07D17"/>
    <w:multiLevelType w:val="hybridMultilevel"/>
    <w:tmpl w:val="2C40E69A"/>
    <w:lvl w:ilvl="0" w:tplc="2E303E08">
      <w:start w:val="1"/>
      <w:numFmt w:val="decimal"/>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nsid w:val="18AC38A2"/>
    <w:multiLevelType w:val="hybridMultilevel"/>
    <w:tmpl w:val="64B61C7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C1E723F"/>
    <w:multiLevelType w:val="hybridMultilevel"/>
    <w:tmpl w:val="221E36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CD35499"/>
    <w:multiLevelType w:val="hybridMultilevel"/>
    <w:tmpl w:val="1110109E"/>
    <w:lvl w:ilvl="0" w:tplc="0409000F">
      <w:start w:val="1"/>
      <w:numFmt w:val="decimal"/>
      <w:lvlText w:val="%1."/>
      <w:lvlJc w:val="left"/>
      <w:pPr>
        <w:ind w:left="1724" w:hanging="360"/>
      </w:pPr>
    </w:lvl>
    <w:lvl w:ilvl="1" w:tplc="04090019" w:tentative="1">
      <w:start w:val="1"/>
      <w:numFmt w:val="lowerLetter"/>
      <w:lvlText w:val="%2."/>
      <w:lvlJc w:val="left"/>
      <w:pPr>
        <w:ind w:left="2444" w:hanging="360"/>
      </w:pPr>
    </w:lvl>
    <w:lvl w:ilvl="2" w:tplc="0409001B" w:tentative="1">
      <w:start w:val="1"/>
      <w:numFmt w:val="lowerRoman"/>
      <w:lvlText w:val="%3."/>
      <w:lvlJc w:val="right"/>
      <w:pPr>
        <w:ind w:left="3164" w:hanging="180"/>
      </w:pPr>
    </w:lvl>
    <w:lvl w:ilvl="3" w:tplc="0409000F" w:tentative="1">
      <w:start w:val="1"/>
      <w:numFmt w:val="decimal"/>
      <w:lvlText w:val="%4."/>
      <w:lvlJc w:val="left"/>
      <w:pPr>
        <w:ind w:left="3884" w:hanging="360"/>
      </w:pPr>
    </w:lvl>
    <w:lvl w:ilvl="4" w:tplc="04090019" w:tentative="1">
      <w:start w:val="1"/>
      <w:numFmt w:val="lowerLetter"/>
      <w:lvlText w:val="%5."/>
      <w:lvlJc w:val="left"/>
      <w:pPr>
        <w:ind w:left="4604" w:hanging="360"/>
      </w:pPr>
    </w:lvl>
    <w:lvl w:ilvl="5" w:tplc="0409001B" w:tentative="1">
      <w:start w:val="1"/>
      <w:numFmt w:val="lowerRoman"/>
      <w:lvlText w:val="%6."/>
      <w:lvlJc w:val="right"/>
      <w:pPr>
        <w:ind w:left="5324" w:hanging="180"/>
      </w:pPr>
    </w:lvl>
    <w:lvl w:ilvl="6" w:tplc="0409000F" w:tentative="1">
      <w:start w:val="1"/>
      <w:numFmt w:val="decimal"/>
      <w:lvlText w:val="%7."/>
      <w:lvlJc w:val="left"/>
      <w:pPr>
        <w:ind w:left="6044" w:hanging="360"/>
      </w:pPr>
    </w:lvl>
    <w:lvl w:ilvl="7" w:tplc="04090019" w:tentative="1">
      <w:start w:val="1"/>
      <w:numFmt w:val="lowerLetter"/>
      <w:lvlText w:val="%8."/>
      <w:lvlJc w:val="left"/>
      <w:pPr>
        <w:ind w:left="6764" w:hanging="360"/>
      </w:pPr>
    </w:lvl>
    <w:lvl w:ilvl="8" w:tplc="0409001B" w:tentative="1">
      <w:start w:val="1"/>
      <w:numFmt w:val="lowerRoman"/>
      <w:lvlText w:val="%9."/>
      <w:lvlJc w:val="right"/>
      <w:pPr>
        <w:ind w:left="7484" w:hanging="180"/>
      </w:pPr>
    </w:lvl>
  </w:abstractNum>
  <w:abstractNum w:abstractNumId="5">
    <w:nsid w:val="2DDE481A"/>
    <w:multiLevelType w:val="hybridMultilevel"/>
    <w:tmpl w:val="83D061C4"/>
    <w:lvl w:ilvl="0" w:tplc="04090011">
      <w:start w:val="1"/>
      <w:numFmt w:val="decimal"/>
      <w:lvlText w:val="%1)"/>
      <w:lvlJc w:val="left"/>
      <w:pPr>
        <w:ind w:left="1506" w:hanging="360"/>
      </w:p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6">
    <w:nsid w:val="3B9A482E"/>
    <w:multiLevelType w:val="hybridMultilevel"/>
    <w:tmpl w:val="47BA021A"/>
    <w:lvl w:ilvl="0" w:tplc="F65CEABA">
      <w:start w:val="1"/>
      <w:numFmt w:val="decimal"/>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nsid w:val="564021C6"/>
    <w:multiLevelType w:val="hybridMultilevel"/>
    <w:tmpl w:val="A2ECDC66"/>
    <w:lvl w:ilvl="0" w:tplc="E52A00D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nsid w:val="69995103"/>
    <w:multiLevelType w:val="hybridMultilevel"/>
    <w:tmpl w:val="A2ECDC66"/>
    <w:lvl w:ilvl="0" w:tplc="E52A00D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nsid w:val="73C21B55"/>
    <w:multiLevelType w:val="hybridMultilevel"/>
    <w:tmpl w:val="B1C6A6B8"/>
    <w:lvl w:ilvl="0" w:tplc="72A0D86E">
      <w:start w:val="1"/>
      <w:numFmt w:val="lowerLetter"/>
      <w:lvlText w:val="%1."/>
      <w:lvlJc w:val="left"/>
      <w:pPr>
        <w:ind w:left="360"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num w:numId="1">
    <w:abstractNumId w:val="4"/>
  </w:num>
  <w:num w:numId="2">
    <w:abstractNumId w:val="1"/>
  </w:num>
  <w:num w:numId="3">
    <w:abstractNumId w:val="5"/>
  </w:num>
  <w:num w:numId="4">
    <w:abstractNumId w:val="8"/>
  </w:num>
  <w:num w:numId="5">
    <w:abstractNumId w:val="6"/>
  </w:num>
  <w:num w:numId="6">
    <w:abstractNumId w:val="9"/>
  </w:num>
  <w:num w:numId="7">
    <w:abstractNumId w:val="3"/>
  </w:num>
  <w:num w:numId="8">
    <w:abstractNumId w:val="2"/>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9F1226"/>
    <w:rsid w:val="0000648A"/>
    <w:rsid w:val="00006C56"/>
    <w:rsid w:val="0002275E"/>
    <w:rsid w:val="000269F0"/>
    <w:rsid w:val="000308E6"/>
    <w:rsid w:val="00042721"/>
    <w:rsid w:val="00091270"/>
    <w:rsid w:val="000977F0"/>
    <w:rsid w:val="000A4309"/>
    <w:rsid w:val="000F7681"/>
    <w:rsid w:val="001034FF"/>
    <w:rsid w:val="00147CF6"/>
    <w:rsid w:val="001638FC"/>
    <w:rsid w:val="0017045B"/>
    <w:rsid w:val="001771FE"/>
    <w:rsid w:val="001C3C3E"/>
    <w:rsid w:val="001D0FB8"/>
    <w:rsid w:val="001D3242"/>
    <w:rsid w:val="001D53F4"/>
    <w:rsid w:val="001F2C6F"/>
    <w:rsid w:val="002151A2"/>
    <w:rsid w:val="00221362"/>
    <w:rsid w:val="0022360C"/>
    <w:rsid w:val="00233AF0"/>
    <w:rsid w:val="00236ACF"/>
    <w:rsid w:val="002424D9"/>
    <w:rsid w:val="00262149"/>
    <w:rsid w:val="00265708"/>
    <w:rsid w:val="00275241"/>
    <w:rsid w:val="00296F7E"/>
    <w:rsid w:val="002C1E87"/>
    <w:rsid w:val="002D40EF"/>
    <w:rsid w:val="002D646B"/>
    <w:rsid w:val="002D6787"/>
    <w:rsid w:val="002F054A"/>
    <w:rsid w:val="002F44FD"/>
    <w:rsid w:val="00303F11"/>
    <w:rsid w:val="003153F3"/>
    <w:rsid w:val="00324DE5"/>
    <w:rsid w:val="00336A6F"/>
    <w:rsid w:val="0035422A"/>
    <w:rsid w:val="0037272F"/>
    <w:rsid w:val="00383AF1"/>
    <w:rsid w:val="003A70CF"/>
    <w:rsid w:val="003C7AD0"/>
    <w:rsid w:val="003C7FC1"/>
    <w:rsid w:val="003D2995"/>
    <w:rsid w:val="003E088F"/>
    <w:rsid w:val="003F21F9"/>
    <w:rsid w:val="00446752"/>
    <w:rsid w:val="00497270"/>
    <w:rsid w:val="004A7C5C"/>
    <w:rsid w:val="004B747F"/>
    <w:rsid w:val="004C045C"/>
    <w:rsid w:val="004D6121"/>
    <w:rsid w:val="004E4949"/>
    <w:rsid w:val="004E76E7"/>
    <w:rsid w:val="004F3AD5"/>
    <w:rsid w:val="004F648C"/>
    <w:rsid w:val="0050541D"/>
    <w:rsid w:val="00505B5F"/>
    <w:rsid w:val="0050777C"/>
    <w:rsid w:val="00520F4E"/>
    <w:rsid w:val="00530003"/>
    <w:rsid w:val="005409EC"/>
    <w:rsid w:val="005438A7"/>
    <w:rsid w:val="00547D68"/>
    <w:rsid w:val="005526AA"/>
    <w:rsid w:val="00563AAF"/>
    <w:rsid w:val="00574F4F"/>
    <w:rsid w:val="00580D2A"/>
    <w:rsid w:val="00594A73"/>
    <w:rsid w:val="0059781A"/>
    <w:rsid w:val="005A7FBB"/>
    <w:rsid w:val="005B6177"/>
    <w:rsid w:val="005C4EC6"/>
    <w:rsid w:val="005C600A"/>
    <w:rsid w:val="005D1DFF"/>
    <w:rsid w:val="005D2B79"/>
    <w:rsid w:val="006104EF"/>
    <w:rsid w:val="0062173B"/>
    <w:rsid w:val="00634D15"/>
    <w:rsid w:val="0064496B"/>
    <w:rsid w:val="00660CB4"/>
    <w:rsid w:val="00672C32"/>
    <w:rsid w:val="006809A9"/>
    <w:rsid w:val="0068342A"/>
    <w:rsid w:val="00685011"/>
    <w:rsid w:val="00690974"/>
    <w:rsid w:val="006933F0"/>
    <w:rsid w:val="00693E62"/>
    <w:rsid w:val="006A6745"/>
    <w:rsid w:val="006B4A84"/>
    <w:rsid w:val="006D2774"/>
    <w:rsid w:val="006D5074"/>
    <w:rsid w:val="006E3366"/>
    <w:rsid w:val="006E3651"/>
    <w:rsid w:val="007161FA"/>
    <w:rsid w:val="007209A9"/>
    <w:rsid w:val="007270C8"/>
    <w:rsid w:val="00743179"/>
    <w:rsid w:val="007573C7"/>
    <w:rsid w:val="00760921"/>
    <w:rsid w:val="00766868"/>
    <w:rsid w:val="007674A9"/>
    <w:rsid w:val="007A1A1C"/>
    <w:rsid w:val="007D55D1"/>
    <w:rsid w:val="007F144A"/>
    <w:rsid w:val="007F3C6C"/>
    <w:rsid w:val="00800785"/>
    <w:rsid w:val="00810765"/>
    <w:rsid w:val="0081359A"/>
    <w:rsid w:val="00825102"/>
    <w:rsid w:val="00863D00"/>
    <w:rsid w:val="00871BD4"/>
    <w:rsid w:val="008728DD"/>
    <w:rsid w:val="008811BC"/>
    <w:rsid w:val="008916B5"/>
    <w:rsid w:val="008A3344"/>
    <w:rsid w:val="008A490E"/>
    <w:rsid w:val="008C462A"/>
    <w:rsid w:val="008C5A64"/>
    <w:rsid w:val="008C6BC9"/>
    <w:rsid w:val="008D43B0"/>
    <w:rsid w:val="008E216F"/>
    <w:rsid w:val="008E7D02"/>
    <w:rsid w:val="008F3EF5"/>
    <w:rsid w:val="00905CCB"/>
    <w:rsid w:val="00907A9F"/>
    <w:rsid w:val="00941BB9"/>
    <w:rsid w:val="00961194"/>
    <w:rsid w:val="009668FD"/>
    <w:rsid w:val="00996526"/>
    <w:rsid w:val="009A5644"/>
    <w:rsid w:val="009B320C"/>
    <w:rsid w:val="009C164B"/>
    <w:rsid w:val="009C16D6"/>
    <w:rsid w:val="009C2D3F"/>
    <w:rsid w:val="009D7D56"/>
    <w:rsid w:val="009F1226"/>
    <w:rsid w:val="009F6665"/>
    <w:rsid w:val="00A057C1"/>
    <w:rsid w:val="00A15946"/>
    <w:rsid w:val="00A261AE"/>
    <w:rsid w:val="00A32D52"/>
    <w:rsid w:val="00A35E90"/>
    <w:rsid w:val="00A5662B"/>
    <w:rsid w:val="00A62C2E"/>
    <w:rsid w:val="00A633D2"/>
    <w:rsid w:val="00A7437B"/>
    <w:rsid w:val="00A775FB"/>
    <w:rsid w:val="00AC0C4E"/>
    <w:rsid w:val="00AD189D"/>
    <w:rsid w:val="00AD2B01"/>
    <w:rsid w:val="00AD3808"/>
    <w:rsid w:val="00AE01E2"/>
    <w:rsid w:val="00AE4993"/>
    <w:rsid w:val="00B21E07"/>
    <w:rsid w:val="00B34608"/>
    <w:rsid w:val="00B47A25"/>
    <w:rsid w:val="00B50779"/>
    <w:rsid w:val="00B51901"/>
    <w:rsid w:val="00B54061"/>
    <w:rsid w:val="00B608B0"/>
    <w:rsid w:val="00B653DF"/>
    <w:rsid w:val="00B70212"/>
    <w:rsid w:val="00B70B6F"/>
    <w:rsid w:val="00B9305C"/>
    <w:rsid w:val="00B97585"/>
    <w:rsid w:val="00BB7747"/>
    <w:rsid w:val="00BB7934"/>
    <w:rsid w:val="00BE0139"/>
    <w:rsid w:val="00BF2BCF"/>
    <w:rsid w:val="00C022C7"/>
    <w:rsid w:val="00C16A7D"/>
    <w:rsid w:val="00C22EFA"/>
    <w:rsid w:val="00C277C9"/>
    <w:rsid w:val="00C27F7E"/>
    <w:rsid w:val="00C30335"/>
    <w:rsid w:val="00C42B9D"/>
    <w:rsid w:val="00C7541F"/>
    <w:rsid w:val="00C77C1A"/>
    <w:rsid w:val="00C85F5B"/>
    <w:rsid w:val="00CA1CCD"/>
    <w:rsid w:val="00CB323B"/>
    <w:rsid w:val="00CC4C71"/>
    <w:rsid w:val="00CC5685"/>
    <w:rsid w:val="00CC7E04"/>
    <w:rsid w:val="00CD62F9"/>
    <w:rsid w:val="00CF08CB"/>
    <w:rsid w:val="00D24092"/>
    <w:rsid w:val="00D26A4A"/>
    <w:rsid w:val="00D342A3"/>
    <w:rsid w:val="00D409E9"/>
    <w:rsid w:val="00D62769"/>
    <w:rsid w:val="00D633BD"/>
    <w:rsid w:val="00D7090C"/>
    <w:rsid w:val="00D849E6"/>
    <w:rsid w:val="00D84B7C"/>
    <w:rsid w:val="00DB06BF"/>
    <w:rsid w:val="00DD78EF"/>
    <w:rsid w:val="00DE23E7"/>
    <w:rsid w:val="00DE28D1"/>
    <w:rsid w:val="00DE5C18"/>
    <w:rsid w:val="00E37BAB"/>
    <w:rsid w:val="00E407DB"/>
    <w:rsid w:val="00E42218"/>
    <w:rsid w:val="00E428FB"/>
    <w:rsid w:val="00E439D7"/>
    <w:rsid w:val="00E44CF7"/>
    <w:rsid w:val="00E6255D"/>
    <w:rsid w:val="00E71322"/>
    <w:rsid w:val="00E82836"/>
    <w:rsid w:val="00E9009E"/>
    <w:rsid w:val="00E96073"/>
    <w:rsid w:val="00EA3F28"/>
    <w:rsid w:val="00EA4821"/>
    <w:rsid w:val="00EB1AD4"/>
    <w:rsid w:val="00ED4AC1"/>
    <w:rsid w:val="00EE2B0F"/>
    <w:rsid w:val="00F115F3"/>
    <w:rsid w:val="00F13DFE"/>
    <w:rsid w:val="00F27397"/>
    <w:rsid w:val="00F4174B"/>
    <w:rsid w:val="00F57182"/>
    <w:rsid w:val="00F876D4"/>
    <w:rsid w:val="00FB79B8"/>
    <w:rsid w:val="00FC5FA5"/>
    <w:rsid w:val="00FD3D60"/>
    <w:rsid w:val="00FF331D"/>
    <w:rsid w:val="00FF34FD"/>
    <w:rsid w:val="00FF47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09A9"/>
  </w:style>
  <w:style w:type="paragraph" w:styleId="Heading1">
    <w:name w:val="heading 1"/>
    <w:basedOn w:val="Normal"/>
    <w:next w:val="Normal"/>
    <w:link w:val="Heading1Char"/>
    <w:uiPriority w:val="9"/>
    <w:qFormat/>
    <w:rsid w:val="004B747F"/>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F1226"/>
    <w:rPr>
      <w:color w:val="0000FF" w:themeColor="hyperlink"/>
      <w:u w:val="single"/>
    </w:rPr>
  </w:style>
  <w:style w:type="paragraph" w:styleId="ListParagraph">
    <w:name w:val="List Paragraph"/>
    <w:basedOn w:val="Normal"/>
    <w:uiPriority w:val="34"/>
    <w:qFormat/>
    <w:rsid w:val="00D7090C"/>
    <w:pPr>
      <w:ind w:left="720"/>
      <w:contextualSpacing/>
    </w:pPr>
  </w:style>
  <w:style w:type="paragraph" w:styleId="BalloonText">
    <w:name w:val="Balloon Text"/>
    <w:basedOn w:val="Normal"/>
    <w:link w:val="BalloonTextChar"/>
    <w:uiPriority w:val="99"/>
    <w:semiHidden/>
    <w:unhideWhenUsed/>
    <w:rsid w:val="005077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777C"/>
    <w:rPr>
      <w:rFonts w:ascii="Tahoma" w:hAnsi="Tahoma" w:cs="Tahoma"/>
      <w:sz w:val="16"/>
      <w:szCs w:val="16"/>
    </w:rPr>
  </w:style>
  <w:style w:type="paragraph" w:styleId="Bibliography">
    <w:name w:val="Bibliography"/>
    <w:basedOn w:val="Normal"/>
    <w:next w:val="Normal"/>
    <w:uiPriority w:val="37"/>
    <w:unhideWhenUsed/>
    <w:rsid w:val="005C600A"/>
  </w:style>
  <w:style w:type="character" w:customStyle="1" w:styleId="Heading1Char">
    <w:name w:val="Heading 1 Char"/>
    <w:basedOn w:val="DefaultParagraphFont"/>
    <w:link w:val="Heading1"/>
    <w:uiPriority w:val="9"/>
    <w:rsid w:val="004B747F"/>
    <w:rPr>
      <w:rFonts w:asciiTheme="majorHAnsi" w:eastAsiaTheme="majorEastAsia" w:hAnsiTheme="majorHAnsi" w:cstheme="majorBidi"/>
      <w:b/>
      <w:bCs/>
      <w:color w:val="365F91" w:themeColor="accent1" w:themeShade="BF"/>
      <w:sz w:val="28"/>
      <w:szCs w:val="28"/>
      <w:lang w:eastAsia="ja-JP"/>
    </w:rPr>
  </w:style>
  <w:style w:type="table" w:styleId="TableGrid">
    <w:name w:val="Table Grid"/>
    <w:basedOn w:val="TableNormal"/>
    <w:uiPriority w:val="59"/>
    <w:rsid w:val="00B50779"/>
    <w:pPr>
      <w:spacing w:after="0" w:line="240" w:lineRule="auto"/>
    </w:pPr>
    <w:rPr>
      <w:rFonts w:eastAsiaTheme="minorEastAsia"/>
      <w:lang w:val="id-ID" w:eastAsia="ko-K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LightShading">
    <w:name w:val="Light Shading"/>
    <w:basedOn w:val="TableNormal"/>
    <w:uiPriority w:val="60"/>
    <w:rsid w:val="00563AA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unhideWhenUsed/>
    <w:rsid w:val="00B70B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0B6F"/>
  </w:style>
  <w:style w:type="paragraph" w:styleId="Footer">
    <w:name w:val="footer"/>
    <w:basedOn w:val="Normal"/>
    <w:link w:val="FooterChar"/>
    <w:uiPriority w:val="99"/>
    <w:unhideWhenUsed/>
    <w:rsid w:val="00B70B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0B6F"/>
  </w:style>
  <w:style w:type="table" w:styleId="LightShading-Accent3">
    <w:name w:val="Light Shading Accent 3"/>
    <w:basedOn w:val="TableNormal"/>
    <w:uiPriority w:val="60"/>
    <w:rsid w:val="005B6177"/>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styleId="NormalWeb">
    <w:name w:val="Normal (Web)"/>
    <w:basedOn w:val="Normal"/>
    <w:uiPriority w:val="99"/>
    <w:unhideWhenUsed/>
    <w:rsid w:val="00B47A25"/>
    <w:pPr>
      <w:spacing w:before="100" w:beforeAutospacing="1" w:after="100" w:afterAutospacing="1" w:line="240" w:lineRule="auto"/>
    </w:pPr>
    <w:rPr>
      <w:rFonts w:ascii="Times New Roman" w:eastAsiaTheme="minorEastAsia" w:hAnsi="Times New Roman" w:cs="Times New Roman"/>
      <w:sz w:val="24"/>
      <w:szCs w:val="24"/>
    </w:rPr>
  </w:style>
  <w:style w:type="character" w:styleId="CommentReference">
    <w:name w:val="annotation reference"/>
    <w:basedOn w:val="DefaultParagraphFont"/>
    <w:uiPriority w:val="99"/>
    <w:semiHidden/>
    <w:unhideWhenUsed/>
    <w:rsid w:val="00042721"/>
    <w:rPr>
      <w:sz w:val="16"/>
      <w:szCs w:val="16"/>
    </w:rPr>
  </w:style>
  <w:style w:type="paragraph" w:styleId="CommentText">
    <w:name w:val="annotation text"/>
    <w:basedOn w:val="Normal"/>
    <w:link w:val="CommentTextChar"/>
    <w:uiPriority w:val="99"/>
    <w:semiHidden/>
    <w:unhideWhenUsed/>
    <w:rsid w:val="00042721"/>
    <w:pPr>
      <w:spacing w:line="240" w:lineRule="auto"/>
    </w:pPr>
    <w:rPr>
      <w:sz w:val="20"/>
      <w:szCs w:val="20"/>
    </w:rPr>
  </w:style>
  <w:style w:type="character" w:customStyle="1" w:styleId="CommentTextChar">
    <w:name w:val="Comment Text Char"/>
    <w:basedOn w:val="DefaultParagraphFont"/>
    <w:link w:val="CommentText"/>
    <w:uiPriority w:val="99"/>
    <w:semiHidden/>
    <w:rsid w:val="00042721"/>
    <w:rPr>
      <w:sz w:val="20"/>
      <w:szCs w:val="20"/>
    </w:rPr>
  </w:style>
  <w:style w:type="paragraph" w:styleId="CommentSubject">
    <w:name w:val="annotation subject"/>
    <w:basedOn w:val="CommentText"/>
    <w:next w:val="CommentText"/>
    <w:link w:val="CommentSubjectChar"/>
    <w:uiPriority w:val="99"/>
    <w:semiHidden/>
    <w:unhideWhenUsed/>
    <w:rsid w:val="00042721"/>
    <w:rPr>
      <w:b/>
      <w:bCs/>
    </w:rPr>
  </w:style>
  <w:style w:type="character" w:customStyle="1" w:styleId="CommentSubjectChar">
    <w:name w:val="Comment Subject Char"/>
    <w:basedOn w:val="CommentTextChar"/>
    <w:link w:val="CommentSubject"/>
    <w:uiPriority w:val="99"/>
    <w:semiHidden/>
    <w:rsid w:val="00042721"/>
    <w:rPr>
      <w:b/>
      <w:bCs/>
      <w:sz w:val="20"/>
      <w:szCs w:val="20"/>
    </w:rPr>
  </w:style>
  <w:style w:type="table" w:styleId="LightShading-Accent1">
    <w:name w:val="Light Shading Accent 1"/>
    <w:basedOn w:val="TableNormal"/>
    <w:uiPriority w:val="60"/>
    <w:rsid w:val="008C5A64"/>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Default">
    <w:name w:val="Default"/>
    <w:rsid w:val="001638FC"/>
    <w:pPr>
      <w:autoSpaceDE w:val="0"/>
      <w:autoSpaceDN w:val="0"/>
      <w:adjustRightInd w:val="0"/>
      <w:spacing w:after="0" w:line="240" w:lineRule="auto"/>
    </w:pPr>
    <w:rPr>
      <w:rFonts w:ascii="Times New Roman" w:hAnsi="Times New Roman" w:cs="Times New Roman"/>
      <w:color w:val="000000"/>
      <w:sz w:val="24"/>
      <w:szCs w:val="24"/>
    </w:rPr>
  </w:style>
  <w:style w:type="paragraph" w:styleId="HTMLPreformatted">
    <w:name w:val="HTML Preformatted"/>
    <w:basedOn w:val="Normal"/>
    <w:link w:val="HTMLPreformattedChar"/>
    <w:uiPriority w:val="99"/>
    <w:unhideWhenUsed/>
    <w:rsid w:val="001C3C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C3C3E"/>
    <w:rPr>
      <w:rFonts w:ascii="Courier New" w:eastAsia="Times New Roman" w:hAnsi="Courier New" w:cs="Courier New"/>
      <w:sz w:val="20"/>
      <w:szCs w:val="20"/>
    </w:rPr>
  </w:style>
  <w:style w:type="character" w:customStyle="1" w:styleId="y2iqfc">
    <w:name w:val="y2iqfc"/>
    <w:basedOn w:val="DefaultParagraphFont"/>
    <w:rsid w:val="001C3C3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B747F"/>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F1226"/>
    <w:rPr>
      <w:color w:val="0000FF" w:themeColor="hyperlink"/>
      <w:u w:val="single"/>
    </w:rPr>
  </w:style>
  <w:style w:type="paragraph" w:styleId="ListParagraph">
    <w:name w:val="List Paragraph"/>
    <w:basedOn w:val="Normal"/>
    <w:uiPriority w:val="34"/>
    <w:qFormat/>
    <w:rsid w:val="00D7090C"/>
    <w:pPr>
      <w:ind w:left="720"/>
      <w:contextualSpacing/>
    </w:pPr>
  </w:style>
  <w:style w:type="paragraph" w:styleId="BalloonText">
    <w:name w:val="Balloon Text"/>
    <w:basedOn w:val="Normal"/>
    <w:link w:val="BalloonTextChar"/>
    <w:uiPriority w:val="99"/>
    <w:semiHidden/>
    <w:unhideWhenUsed/>
    <w:rsid w:val="005077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777C"/>
    <w:rPr>
      <w:rFonts w:ascii="Tahoma" w:hAnsi="Tahoma" w:cs="Tahoma"/>
      <w:sz w:val="16"/>
      <w:szCs w:val="16"/>
    </w:rPr>
  </w:style>
  <w:style w:type="paragraph" w:styleId="Bibliography">
    <w:name w:val="Bibliography"/>
    <w:basedOn w:val="Normal"/>
    <w:next w:val="Normal"/>
    <w:uiPriority w:val="37"/>
    <w:unhideWhenUsed/>
    <w:rsid w:val="005C600A"/>
  </w:style>
  <w:style w:type="character" w:customStyle="1" w:styleId="Heading1Char">
    <w:name w:val="Heading 1 Char"/>
    <w:basedOn w:val="DefaultParagraphFont"/>
    <w:link w:val="Heading1"/>
    <w:uiPriority w:val="9"/>
    <w:rsid w:val="004B747F"/>
    <w:rPr>
      <w:rFonts w:asciiTheme="majorHAnsi" w:eastAsiaTheme="majorEastAsia" w:hAnsiTheme="majorHAnsi" w:cstheme="majorBidi"/>
      <w:b/>
      <w:bCs/>
      <w:color w:val="365F91" w:themeColor="accent1" w:themeShade="BF"/>
      <w:sz w:val="28"/>
      <w:szCs w:val="28"/>
      <w:lang w:eastAsia="ja-JP"/>
    </w:rPr>
  </w:style>
  <w:style w:type="table" w:styleId="TableGrid">
    <w:name w:val="Table Grid"/>
    <w:basedOn w:val="TableNormal"/>
    <w:uiPriority w:val="59"/>
    <w:rsid w:val="00B50779"/>
    <w:pPr>
      <w:spacing w:after="0" w:line="240" w:lineRule="auto"/>
    </w:pPr>
    <w:rPr>
      <w:rFonts w:eastAsiaTheme="minorEastAsia"/>
      <w:lang w:val="id-ID" w:eastAsia="ko-K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LightShading">
    <w:name w:val="Light Shading"/>
    <w:basedOn w:val="TableNormal"/>
    <w:uiPriority w:val="60"/>
    <w:rsid w:val="00563AA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unhideWhenUsed/>
    <w:rsid w:val="00B70B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0B6F"/>
  </w:style>
  <w:style w:type="paragraph" w:styleId="Footer">
    <w:name w:val="footer"/>
    <w:basedOn w:val="Normal"/>
    <w:link w:val="FooterChar"/>
    <w:uiPriority w:val="99"/>
    <w:unhideWhenUsed/>
    <w:rsid w:val="00B70B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0B6F"/>
  </w:style>
  <w:style w:type="table" w:styleId="LightShading-Accent3">
    <w:name w:val="Light Shading Accent 3"/>
    <w:basedOn w:val="TableNormal"/>
    <w:uiPriority w:val="60"/>
    <w:rsid w:val="005B6177"/>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styleId="NormalWeb">
    <w:name w:val="Normal (Web)"/>
    <w:basedOn w:val="Normal"/>
    <w:uiPriority w:val="99"/>
    <w:unhideWhenUsed/>
    <w:rsid w:val="00B47A25"/>
    <w:pPr>
      <w:spacing w:before="100" w:beforeAutospacing="1" w:after="100" w:afterAutospacing="1" w:line="240" w:lineRule="auto"/>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662917">
      <w:bodyDiv w:val="1"/>
      <w:marLeft w:val="0"/>
      <w:marRight w:val="0"/>
      <w:marTop w:val="0"/>
      <w:marBottom w:val="0"/>
      <w:divBdr>
        <w:top w:val="none" w:sz="0" w:space="0" w:color="auto"/>
        <w:left w:val="none" w:sz="0" w:space="0" w:color="auto"/>
        <w:bottom w:val="none" w:sz="0" w:space="0" w:color="auto"/>
        <w:right w:val="none" w:sz="0" w:space="0" w:color="auto"/>
      </w:divBdr>
    </w:div>
    <w:div w:id="211582906">
      <w:bodyDiv w:val="1"/>
      <w:marLeft w:val="0"/>
      <w:marRight w:val="0"/>
      <w:marTop w:val="0"/>
      <w:marBottom w:val="0"/>
      <w:divBdr>
        <w:top w:val="none" w:sz="0" w:space="0" w:color="auto"/>
        <w:left w:val="none" w:sz="0" w:space="0" w:color="auto"/>
        <w:bottom w:val="none" w:sz="0" w:space="0" w:color="auto"/>
        <w:right w:val="none" w:sz="0" w:space="0" w:color="auto"/>
      </w:divBdr>
    </w:div>
    <w:div w:id="509638625">
      <w:bodyDiv w:val="1"/>
      <w:marLeft w:val="0"/>
      <w:marRight w:val="0"/>
      <w:marTop w:val="0"/>
      <w:marBottom w:val="0"/>
      <w:divBdr>
        <w:top w:val="none" w:sz="0" w:space="0" w:color="auto"/>
        <w:left w:val="none" w:sz="0" w:space="0" w:color="auto"/>
        <w:bottom w:val="none" w:sz="0" w:space="0" w:color="auto"/>
        <w:right w:val="none" w:sz="0" w:space="0" w:color="auto"/>
      </w:divBdr>
    </w:div>
    <w:div w:id="887960706">
      <w:bodyDiv w:val="1"/>
      <w:marLeft w:val="0"/>
      <w:marRight w:val="0"/>
      <w:marTop w:val="0"/>
      <w:marBottom w:val="0"/>
      <w:divBdr>
        <w:top w:val="none" w:sz="0" w:space="0" w:color="auto"/>
        <w:left w:val="none" w:sz="0" w:space="0" w:color="auto"/>
        <w:bottom w:val="none" w:sz="0" w:space="0" w:color="auto"/>
        <w:right w:val="none" w:sz="0" w:space="0" w:color="auto"/>
      </w:divBdr>
    </w:div>
    <w:div w:id="900823309">
      <w:bodyDiv w:val="1"/>
      <w:marLeft w:val="0"/>
      <w:marRight w:val="0"/>
      <w:marTop w:val="0"/>
      <w:marBottom w:val="0"/>
      <w:divBdr>
        <w:top w:val="none" w:sz="0" w:space="0" w:color="auto"/>
        <w:left w:val="none" w:sz="0" w:space="0" w:color="auto"/>
        <w:bottom w:val="none" w:sz="0" w:space="0" w:color="auto"/>
        <w:right w:val="none" w:sz="0" w:space="0" w:color="auto"/>
      </w:divBdr>
    </w:div>
    <w:div w:id="998733295">
      <w:bodyDiv w:val="1"/>
      <w:marLeft w:val="0"/>
      <w:marRight w:val="0"/>
      <w:marTop w:val="0"/>
      <w:marBottom w:val="0"/>
      <w:divBdr>
        <w:top w:val="none" w:sz="0" w:space="0" w:color="auto"/>
        <w:left w:val="none" w:sz="0" w:space="0" w:color="auto"/>
        <w:bottom w:val="none" w:sz="0" w:space="0" w:color="auto"/>
        <w:right w:val="none" w:sz="0" w:space="0" w:color="auto"/>
      </w:divBdr>
    </w:div>
    <w:div w:id="1106970179">
      <w:bodyDiv w:val="1"/>
      <w:marLeft w:val="0"/>
      <w:marRight w:val="0"/>
      <w:marTop w:val="0"/>
      <w:marBottom w:val="0"/>
      <w:divBdr>
        <w:top w:val="none" w:sz="0" w:space="0" w:color="auto"/>
        <w:left w:val="none" w:sz="0" w:space="0" w:color="auto"/>
        <w:bottom w:val="none" w:sz="0" w:space="0" w:color="auto"/>
        <w:right w:val="none" w:sz="0" w:space="0" w:color="auto"/>
      </w:divBdr>
    </w:div>
    <w:div w:id="1199853478">
      <w:bodyDiv w:val="1"/>
      <w:marLeft w:val="0"/>
      <w:marRight w:val="0"/>
      <w:marTop w:val="0"/>
      <w:marBottom w:val="0"/>
      <w:divBdr>
        <w:top w:val="none" w:sz="0" w:space="0" w:color="auto"/>
        <w:left w:val="none" w:sz="0" w:space="0" w:color="auto"/>
        <w:bottom w:val="none" w:sz="0" w:space="0" w:color="auto"/>
        <w:right w:val="none" w:sz="0" w:space="0" w:color="auto"/>
      </w:divBdr>
    </w:div>
    <w:div w:id="1310554893">
      <w:bodyDiv w:val="1"/>
      <w:marLeft w:val="0"/>
      <w:marRight w:val="0"/>
      <w:marTop w:val="0"/>
      <w:marBottom w:val="0"/>
      <w:divBdr>
        <w:top w:val="none" w:sz="0" w:space="0" w:color="auto"/>
        <w:left w:val="none" w:sz="0" w:space="0" w:color="auto"/>
        <w:bottom w:val="none" w:sz="0" w:space="0" w:color="auto"/>
        <w:right w:val="none" w:sz="0" w:space="0" w:color="auto"/>
      </w:divBdr>
    </w:div>
    <w:div w:id="1596399190">
      <w:bodyDiv w:val="1"/>
      <w:marLeft w:val="0"/>
      <w:marRight w:val="0"/>
      <w:marTop w:val="0"/>
      <w:marBottom w:val="0"/>
      <w:divBdr>
        <w:top w:val="none" w:sz="0" w:space="0" w:color="auto"/>
        <w:left w:val="none" w:sz="0" w:space="0" w:color="auto"/>
        <w:bottom w:val="none" w:sz="0" w:space="0" w:color="auto"/>
        <w:right w:val="none" w:sz="0" w:space="0" w:color="auto"/>
      </w:divBdr>
    </w:div>
    <w:div w:id="1631977690">
      <w:bodyDiv w:val="1"/>
      <w:marLeft w:val="0"/>
      <w:marRight w:val="0"/>
      <w:marTop w:val="0"/>
      <w:marBottom w:val="0"/>
      <w:divBdr>
        <w:top w:val="none" w:sz="0" w:space="0" w:color="auto"/>
        <w:left w:val="none" w:sz="0" w:space="0" w:color="auto"/>
        <w:bottom w:val="none" w:sz="0" w:space="0" w:color="auto"/>
        <w:right w:val="none" w:sz="0" w:space="0" w:color="auto"/>
      </w:divBdr>
    </w:div>
    <w:div w:id="1654601215">
      <w:bodyDiv w:val="1"/>
      <w:marLeft w:val="0"/>
      <w:marRight w:val="0"/>
      <w:marTop w:val="0"/>
      <w:marBottom w:val="0"/>
      <w:divBdr>
        <w:top w:val="none" w:sz="0" w:space="0" w:color="auto"/>
        <w:left w:val="none" w:sz="0" w:space="0" w:color="auto"/>
        <w:bottom w:val="none" w:sz="0" w:space="0" w:color="auto"/>
        <w:right w:val="none" w:sz="0" w:space="0" w:color="auto"/>
      </w:divBdr>
    </w:div>
    <w:div w:id="1746219178">
      <w:bodyDiv w:val="1"/>
      <w:marLeft w:val="0"/>
      <w:marRight w:val="0"/>
      <w:marTop w:val="0"/>
      <w:marBottom w:val="0"/>
      <w:divBdr>
        <w:top w:val="none" w:sz="0" w:space="0" w:color="auto"/>
        <w:left w:val="none" w:sz="0" w:space="0" w:color="auto"/>
        <w:bottom w:val="none" w:sz="0" w:space="0" w:color="auto"/>
        <w:right w:val="none" w:sz="0" w:space="0" w:color="auto"/>
      </w:divBdr>
    </w:div>
    <w:div w:id="1824659108">
      <w:bodyDiv w:val="1"/>
      <w:marLeft w:val="0"/>
      <w:marRight w:val="0"/>
      <w:marTop w:val="0"/>
      <w:marBottom w:val="0"/>
      <w:divBdr>
        <w:top w:val="none" w:sz="0" w:space="0" w:color="auto"/>
        <w:left w:val="none" w:sz="0" w:space="0" w:color="auto"/>
        <w:bottom w:val="none" w:sz="0" w:space="0" w:color="auto"/>
        <w:right w:val="none" w:sz="0" w:space="0" w:color="auto"/>
      </w:divBdr>
    </w:div>
    <w:div w:id="1859154124">
      <w:bodyDiv w:val="1"/>
      <w:marLeft w:val="0"/>
      <w:marRight w:val="0"/>
      <w:marTop w:val="0"/>
      <w:marBottom w:val="0"/>
      <w:divBdr>
        <w:top w:val="none" w:sz="0" w:space="0" w:color="auto"/>
        <w:left w:val="none" w:sz="0" w:space="0" w:color="auto"/>
        <w:bottom w:val="none" w:sz="0" w:space="0" w:color="auto"/>
        <w:right w:val="none" w:sz="0" w:space="0" w:color="auto"/>
      </w:divBdr>
    </w:div>
    <w:div w:id="1930385582">
      <w:bodyDiv w:val="1"/>
      <w:marLeft w:val="0"/>
      <w:marRight w:val="0"/>
      <w:marTop w:val="0"/>
      <w:marBottom w:val="0"/>
      <w:divBdr>
        <w:top w:val="none" w:sz="0" w:space="0" w:color="auto"/>
        <w:left w:val="none" w:sz="0" w:space="0" w:color="auto"/>
        <w:bottom w:val="none" w:sz="0" w:space="0" w:color="auto"/>
        <w:right w:val="none" w:sz="0" w:space="0" w:color="auto"/>
      </w:divBdr>
    </w:div>
    <w:div w:id="1952395059">
      <w:bodyDiv w:val="1"/>
      <w:marLeft w:val="0"/>
      <w:marRight w:val="0"/>
      <w:marTop w:val="0"/>
      <w:marBottom w:val="0"/>
      <w:divBdr>
        <w:top w:val="none" w:sz="0" w:space="0" w:color="auto"/>
        <w:left w:val="none" w:sz="0" w:space="0" w:color="auto"/>
        <w:bottom w:val="none" w:sz="0" w:space="0" w:color="auto"/>
        <w:right w:val="none" w:sz="0" w:space="0" w:color="auto"/>
      </w:divBdr>
    </w:div>
    <w:div w:id="2071877325">
      <w:bodyDiv w:val="1"/>
      <w:marLeft w:val="0"/>
      <w:marRight w:val="0"/>
      <w:marTop w:val="0"/>
      <w:marBottom w:val="0"/>
      <w:divBdr>
        <w:top w:val="none" w:sz="0" w:space="0" w:color="auto"/>
        <w:left w:val="none" w:sz="0" w:space="0" w:color="auto"/>
        <w:bottom w:val="none" w:sz="0" w:space="0" w:color="auto"/>
        <w:right w:val="none" w:sz="0" w:space="0" w:color="auto"/>
      </w:divBdr>
    </w:div>
    <w:div w:id="2125033019">
      <w:bodyDiv w:val="1"/>
      <w:marLeft w:val="0"/>
      <w:marRight w:val="0"/>
      <w:marTop w:val="0"/>
      <w:marBottom w:val="0"/>
      <w:divBdr>
        <w:top w:val="none" w:sz="0" w:space="0" w:color="auto"/>
        <w:left w:val="none" w:sz="0" w:space="0" w:color="auto"/>
        <w:bottom w:val="none" w:sz="0" w:space="0" w:color="auto"/>
        <w:right w:val="none" w:sz="0" w:space="0" w:color="auto"/>
      </w:divBdr>
    </w:div>
    <w:div w:id="2144232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wildapratiwi06@gmail.com" TargetMode="External"/><Relationship Id="rId5" Type="http://schemas.openxmlformats.org/officeDocument/2006/relationships/settings" Target="settings.xml"/><Relationship Id="rId10" Type="http://schemas.openxmlformats.org/officeDocument/2006/relationships/hyperlink" Target="mailto:*andipallaners@gmail.com" TargetMode="External"/><Relationship Id="rId4" Type="http://schemas.microsoft.com/office/2007/relationships/stylesWithEffects" Target="stylesWithEffects.xml"/><Relationship Id="rId9" Type="http://schemas.openxmlformats.org/officeDocument/2006/relationships/hyperlink" Target="mailto:*asnuddin20@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Wib12</b:Tag>
    <b:SourceType>JournalArticle</b:SourceType>
    <b:Guid>{611C214C-5FCC-4EE9-949D-FE36261EDCB2}</b:Guid>
    <b:Title>Remaja dan kemajuan teknologi</b:Title>
    <b:JournalName>Jakarta: ECG</b:JournalName>
    <b:Year>2012</b:Year>
    <b:Pages>1 - 48</b:Pages>
    <b:Author>
      <b:Author>
        <b:NameList>
          <b:Person>
            <b:Last>Wibowo</b:Last>
          </b:Person>
          <b:Person>
            <b:Last>Wibowo</b:Last>
          </b:Person>
        </b:NameList>
      </b:Author>
    </b:Author>
    <b:RefOrder>5</b:RefOrder>
  </b:Source>
  <b:Source>
    <b:Tag>Ria14</b:Tag>
    <b:SourceType>JournalArticle</b:SourceType>
    <b:Guid>{160BC472-2AFF-4FF8-85CF-C282E1EE2458}</b:Guid>
    <b:Title>Hubungan Pola Asuh Orang Tua Dengan Kejadian Pernikahan Usia Dini Di Desa Jambu Kidul, Ceper, Klat</b:Title>
    <b:JournalName>Jurnal Involusi Kebidanan</b:JournalName>
    <b:Year>2014</b:Year>
    <b:Pages>1-12</b:Pages>
    <b:Author>
      <b:Author>
        <b:NameList>
          <b:Person>
            <b:Last>Ria Tri Setyaningsih </b:Last>
            <b:First>Endah Purwaningsih</b:First>
          </b:Person>
        </b:NameList>
      </b:Author>
    </b:Author>
    <b:RefOrder>14</b:RefOrder>
  </b:Source>
  <b:Source>
    <b:Tag>Int17</b:Tag>
    <b:SourceType>JournalArticle</b:SourceType>
    <b:Guid>{F5455818-8467-4A57-8FA8-FE8710F8A96F}</b:Guid>
    <b:Author>
      <b:Author>
        <b:NameList>
          <b:Person>
            <b:Last>Intan Arimurti</b:Last>
            <b:First>Ira</b:First>
            <b:Middle>Nurmala</b:Middle>
          </b:Person>
        </b:NameList>
      </b:Author>
    </b:Author>
    <b:Title>ANALISIS PENGETAHUAN PEREMPUAN TERHADAP PERILAKU MELAKUKAN</b:Title>
    <b:JournalName>The Indonesian Journal of Public Health</b:JournalName>
    <b:Year>2017</b:Year>
    <b:Pages>249–262</b:Pages>
    <b:RefOrder>3</b:RefOrder>
  </b:Source>
  <b:Source>
    <b:Tag>Abd18</b:Tag>
    <b:SourceType>JournalArticle</b:SourceType>
    <b:Guid>{560001B3-C60D-490A-9E30-CFC5230C3A50}</b:Guid>
    <b:Author>
      <b:Author>
        <b:NameList>
          <b:Person>
            <b:Last>Hadiono A.F</b:Last>
            <b:First>Abdi</b:First>
            <b:Middle>Fauji</b:Middle>
          </b:Person>
        </b:NameList>
      </b:Author>
    </b:Author>
    <b:Title>PERNIKAHAN DINI DALAM PERSPEKTIF PSIKOLOGI KOMUNIKASI</b:Title>
    <b:JournalName>Jurnal Darussalam; Jurnal Pendidikan, Komunikasi dan Pemikiran Hukum Islam</b:JournalName>
    <b:Year>2018</b:Year>
    <b:Pages>385 - 297</b:Pages>
    <b:RefOrder>1</b:RefOrder>
  </b:Source>
  <b:Source>
    <b:Tag>Des15</b:Tag>
    <b:SourceType>JournalArticle</b:SourceType>
    <b:Guid>{9EADE12D-A8AC-45B0-AD4D-799300BC7717}</b:Guid>
    <b:Title>Faktor-Faktor yang Berhubungan Terhadap Pernikahan Dini Pada Pasangan Usia Subur di Kecamatan Mapanget Kota Manado</b:Title>
    <b:JournalName>JIKMU</b:JournalName>
    <b:Year>2015</b:Year>
    <b:Pages>270-280</b:Pages>
    <b:Author>
      <b:Author>
        <b:NameList>
          <b:Person>
            <b:Last>Desiyanti I.W</b:Last>
            <b:First>Irne</b:First>
            <b:Middle>w</b:Middle>
          </b:Person>
        </b:NameList>
      </b:Author>
    </b:Author>
    <b:RefOrder>2</b:RefOrder>
  </b:Source>
  <b:Source>
    <b:Tag>Poh17</b:Tag>
    <b:SourceType>JournalArticle</b:SourceType>
    <b:Guid>{81F59892-F54A-49A7-8B97-32F19DB66426}</b:Guid>
    <b:Title>Faktor yang berhubungan dengan pernikahan usia dini terhadap remaja putri</b:Title>
    <b:JournalName>Jurnal endurance 2(3) october 2017</b:JournalName>
    <b:Year>2017</b:Year>
    <b:Pages>424 - 435</b:Pages>
    <b:Author>
      <b:Author>
        <b:NameList>
          <b:Person>
            <b:Last>Pohan.N.W</b:Last>
          </b:Person>
        </b:NameList>
      </b:Author>
    </b:Author>
    <b:RefOrder>4</b:RefOrder>
  </b:Source>
  <b:Source>
    <b:Tag>Bim17</b:Tag>
    <b:SourceType>JournalArticle</b:SourceType>
    <b:Guid>{2D70E147-E72F-43D5-89EB-DE3FC8BB1C91}</b:Guid>
    <b:Author>
      <b:Author>
        <b:NameList>
          <b:Person>
            <b:Last>Mahendra.B</b:Last>
          </b:Person>
        </b:NameList>
      </b:Author>
    </b:Author>
    <b:Title>EKSISTENSI SOSIAL REMAJA DALAM INSTAGRAM</b:Title>
    <b:JournalName>Jurnal Visi Komunikasi/Volume 16, No.01</b:JournalName>
    <b:Year>2017</b:Year>
    <b:Pages>151 – 160</b:Pages>
    <b:RefOrder>7</b:RefOrder>
  </b:Source>
  <b:Source>
    <b:Tag>Kal14</b:Tag>
    <b:SourceType>Book</b:SourceType>
    <b:Guid>{9E5A0F66-28B4-45A5-A8B2-5B4CC8859F50}</b:Guid>
    <b:Title>Dunia internet di kalangan remaja pada perkembangan pengetahuan oleh media internet</b:Title>
    <b:Year>2014</b:Year>
    <b:City>Jakarta</b:City>
    <b:Publisher>ECG</b:Publisher>
    <b:Author>
      <b:Author>
        <b:NameList>
          <b:Person>
            <b:Last>Kalasi.R</b:Last>
          </b:Person>
        </b:NameList>
      </b:Author>
    </b:Author>
    <b:RefOrder>8</b:RefOrder>
  </b:Source>
  <b:Source>
    <b:Tag>MTa18</b:Tag>
    <b:SourceType>JournalArticle</b:SourceType>
    <b:Guid>{C7C9F4E7-9D73-481C-8BEA-3137E7902AAC}</b:Guid>
    <b:Author>
      <b:Author>
        <b:NameList>
          <b:Person>
            <b:Last>Taufik.M.dkk</b:Last>
          </b:Person>
        </b:NameList>
      </b:Author>
    </b:Author>
    <b:Title>PENGETAHUAN, PERAN ORANG TUA DAN PERSEPSI REMAJA TERHADAP PREFERENSI USIA IDEAL MENIKAH</b:Title>
    <b:JournalName>JURNAL VOKASI KESEHATAN</b:JournalName>
    <b:Year>2018</b:Year>
    <b:Pages>63 - 69</b:Pages>
    <b:RefOrder>10</b:RefOrder>
  </b:Source>
  <b:Source>
    <b:Tag>Mei14</b:Tag>
    <b:SourceType>JournalArticle</b:SourceType>
    <b:Guid>{15589103-B01C-4551-8CA0-7B01929A3E48}</b:Guid>
    <b:Title>Pengaruh media sosial terhadap perilaku remaja</b:Title>
    <b:JournalName>Prosiding ks;riset pkm</b:JournalName>
    <b:Year>2014</b:Year>
    <b:Pages>47 - 51</b:Pages>
    <b:Author>
      <b:Author>
        <b:NameList>
          <b:Person>
            <b:Last>Putri.W.S.R.dkk</b:Last>
          </b:Person>
        </b:NameList>
      </b:Author>
    </b:Author>
    <b:RefOrder>9</b:RefOrder>
  </b:Source>
  <b:Source>
    <b:Tag>Wat14</b:Tag>
    <b:SourceType>JournalArticle</b:SourceType>
    <b:Guid>{9A0162B1-C61E-424D-8C90-2B727E9082CA}</b:Guid>
    <b:Title>Komunikasi dan Media Sosial (Communications and Social Media)</b:Title>
    <b:JournalName>The Messenger</b:JournalName>
    <b:Year>2016</b:Year>
    <b:Pages>69-74</b:Pages>
    <b:Author>
      <b:Author>
        <b:NameList>
          <b:Person>
            <b:Last>Watie.E.D.S</b:Last>
          </b:Person>
        </b:NameList>
      </b:Author>
    </b:Author>
    <b:RefOrder>11</b:RefOrder>
  </b:Source>
  <b:Source>
    <b:Tag>Luc171</b:Tag>
    <b:SourceType>JournalArticle</b:SourceType>
    <b:Guid>{9E1CC2F3-D8B2-42F4-80E2-C8628AA8BD54}</b:Guid>
    <b:Title>FAKTOR-FAKTOR YANG MEMPENGARUHI PERNIKAHAN USIA DINI PADA REMAJA WANITA</b:Title>
    <b:JournalName>STIKES Suaka Insan Banjarmasin</b:JournalName>
    <b:Year>2017</b:Year>
    <b:Pages>1-14</b:Pages>
    <b:Author>
      <b:Author>
        <b:NameList>
          <b:Person>
            <b:Last>Pramana.dkk</b:Last>
          </b:Person>
        </b:NameList>
      </b:Author>
    </b:Author>
    <b:RefOrder>12</b:RefOrder>
  </b:Source>
  <b:Source>
    <b:Tag>Ana16</b:Tag>
    <b:SourceType>JournalArticle</b:SourceType>
    <b:Guid>{22F0E8B1-919C-4BE2-AF76-4ECE1DEA7B62}</b:Guid>
    <b:Author>
      <b:Author>
        <b:NameList>
          <b:Person>
            <b:Last>Muntamah</b:Last>
            <b:First>dkk</b:First>
          </b:Person>
        </b:NameList>
      </b:Author>
    </b:Author>
    <b:Title>PERNIKAHAN DINI DI INDONESIA: FAKTOR DAN PERANPEMERINTAH (PERSPEKTIF PENEGAKAN DAN PERLINDUNGAN HUKUM BAGI ANAK)</b:Title>
    <b:JournalName>Jurnal Perempuan, Vol. 21 No. 1</b:JournalName>
    <b:Year>2019</b:Year>
    <b:Pages>1-12</b:Pages>
    <b:RefOrder>13</b:RefOrder>
  </b:Source>
  <b:Source>
    <b:Tag>Sit15</b:Tag>
    <b:SourceType>JournalArticle</b:SourceType>
    <b:Guid>{7E40C9C4-4E12-4D6D-BD33-1831B68A9EAD}</b:Guid>
    <b:Title>Peran media sosial terhadap gaya hidup siswa SMA Negeri 5 Bandung</b:Title>
    <b:JournalName>Sosietas, Vol. 5, No. 1</b:JournalName>
    <b:Year>2015</b:Year>
    <b:Pages>1-6</b:Pages>
    <b:Author>
      <b:Author>
        <b:NameList>
          <b:Person>
            <b:Last>Juwita.E.P.dkk</b:Last>
          </b:Person>
        </b:NameList>
      </b:Author>
    </b:Author>
    <b:RefOrder>6</b:RefOrder>
  </b:Source>
</b:Sources>
</file>

<file path=customXml/itemProps1.xml><?xml version="1.0" encoding="utf-8"?>
<ds:datastoreItem xmlns:ds="http://schemas.openxmlformats.org/officeDocument/2006/customXml" ds:itemID="{10D8284D-BDFA-4992-9A62-E2FB8C46E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1215</TotalTime>
  <Pages>9</Pages>
  <Words>2987</Words>
  <Characters>17027</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19975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190</cp:revision>
  <dcterms:created xsi:type="dcterms:W3CDTF">2020-04-14T02:51:00Z</dcterms:created>
  <dcterms:modified xsi:type="dcterms:W3CDTF">2021-05-08T03:14:00Z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online</vt:lpwstr>
  </property>
  <property fmtid="{D5CDD505-2E9C-101B-9397-08002B2CF9AE}" pid="4" name="Mendeley Citation Style_1">
    <vt:lpwstr>http://www.zotero.org/styles/apa</vt:lpwstr>
  </property>
  <property fmtid="{D5CDD505-2E9C-101B-9397-08002B2CF9AE}" pid="5" name="Mendeley Recent Style Id 0_1">
    <vt:lpwstr>http://www.zotero.org/styles/nature</vt:lpwstr>
  </property>
  <property fmtid="{D5CDD505-2E9C-101B-9397-08002B2CF9AE}" pid="6" name="Mendeley Recent Style Name 0_1">
    <vt:lpwstr>Nature</vt:lpwstr>
  </property>
  <property fmtid="{D5CDD505-2E9C-101B-9397-08002B2CF9AE}" pid="7" name="Mendeley Recent Style Id 1_1">
    <vt:lpwstr>http://www.zotero.org/styles/modern-language-association</vt:lpwstr>
  </property>
  <property fmtid="{D5CDD505-2E9C-101B-9397-08002B2CF9AE}" pid="8" name="Mendeley Recent Style Name 1_1">
    <vt:lpwstr>Modern Language Association 8th edition</vt:lpwstr>
  </property>
  <property fmtid="{D5CDD505-2E9C-101B-9397-08002B2CF9AE}" pid="9" name="Mendeley Recent Style Id 2_1">
    <vt:lpwstr>http://www.zotero.org/styles/modern-humanities-research-association</vt:lpwstr>
  </property>
  <property fmtid="{D5CDD505-2E9C-101B-9397-08002B2CF9AE}" pid="10" name="Mendeley Recent Style Name 2_1">
    <vt:lpwstr>Modern Humanities Research Association 3rd edition (note with bibliography)</vt:lpwstr>
  </property>
  <property fmtid="{D5CDD505-2E9C-101B-9397-08002B2CF9AE}" pid="11" name="Mendeley Recent Style Id 3_1">
    <vt:lpwstr>http://www.zotero.org/styles/harvard-cite-them-right</vt:lpwstr>
  </property>
  <property fmtid="{D5CDD505-2E9C-101B-9397-08002B2CF9AE}" pid="12" name="Mendeley Recent Style Name 3_1">
    <vt:lpwstr>Cite Them Right 10th edition - Harvard</vt:lpwstr>
  </property>
  <property fmtid="{D5CDD505-2E9C-101B-9397-08002B2CF9AE}" pid="13" name="Mendeley Recent Style Id 4_1">
    <vt:lpwstr>http://www.zotero.org/styles/ieee</vt:lpwstr>
  </property>
  <property fmtid="{D5CDD505-2E9C-101B-9397-08002B2CF9AE}" pid="14" name="Mendeley Recent Style Name 4_1">
    <vt:lpwstr>IEEE</vt:lpwstr>
  </property>
  <property fmtid="{D5CDD505-2E9C-101B-9397-08002B2CF9AE}" pid="15" name="Mendeley Recent Style Id 5_1">
    <vt:lpwstr>http://www.zotero.org/styles/chicago-author-date</vt:lpwstr>
  </property>
  <property fmtid="{D5CDD505-2E9C-101B-9397-08002B2CF9AE}" pid="16" name="Mendeley Recent Style Name 5_1">
    <vt:lpwstr>Chicago Manual of Style 17th edition (author-date)</vt:lpwstr>
  </property>
  <property fmtid="{D5CDD505-2E9C-101B-9397-08002B2CF9AE}" pid="17" name="Mendeley Recent Style Id 6_1">
    <vt:lpwstr>http://www.zotero.org/styles/american-sociological-association</vt:lpwstr>
  </property>
  <property fmtid="{D5CDD505-2E9C-101B-9397-08002B2CF9AE}" pid="18" name="Mendeley Recent Style Name 6_1">
    <vt:lpwstr>American Sociological Association 6th edition</vt:lpwstr>
  </property>
  <property fmtid="{D5CDD505-2E9C-101B-9397-08002B2CF9AE}" pid="19" name="Mendeley Recent Style Id 7_1">
    <vt:lpwstr>http://www.zotero.org/styles/american-political-science-association</vt:lpwstr>
  </property>
  <property fmtid="{D5CDD505-2E9C-101B-9397-08002B2CF9AE}" pid="20" name="Mendeley Recent Style Name 7_1">
    <vt:lpwstr>American Political Science Association</vt:lpwstr>
  </property>
  <property fmtid="{D5CDD505-2E9C-101B-9397-08002B2CF9AE}" pid="21" name="Mendeley Recent Style Id 8_1">
    <vt:lpwstr>http://www.zotero.org/styles/american-medical-association</vt:lpwstr>
  </property>
  <property fmtid="{D5CDD505-2E9C-101B-9397-08002B2CF9AE}" pid="22" name="Mendeley Recent Style Name 8_1">
    <vt:lpwstr>American Medical Association</vt:lpwstr>
  </property>
  <property fmtid="{D5CDD505-2E9C-101B-9397-08002B2CF9AE}" pid="23" name="Mendeley Recent Style Id 9_1">
    <vt:lpwstr>http://www.zotero.org/styles/apa</vt:lpwstr>
  </property>
  <property fmtid="{D5CDD505-2E9C-101B-9397-08002B2CF9AE}" pid="24" name="Mendeley Recent Style Name 9_1">
    <vt:lpwstr>American Psychological Association 7th edition</vt:lpwstr>
  </property>
</Properties>
</file>