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3F7E" w14:textId="75AB5F40" w:rsidR="00781840" w:rsidRPr="00EC1C94" w:rsidRDefault="00D03F82" w:rsidP="00EC1C94">
      <w:pPr>
        <w:pStyle w:val="BodyText"/>
        <w:spacing w:line="360" w:lineRule="auto"/>
        <w:jc w:val="center"/>
        <w:rPr>
          <w:rFonts w:ascii="Verdana" w:hAnsi="Verdana"/>
          <w:b/>
          <w:iCs/>
          <w:sz w:val="22"/>
          <w:szCs w:val="22"/>
        </w:rPr>
      </w:pPr>
      <w:r w:rsidRPr="00EC1C94">
        <w:rPr>
          <w:rFonts w:ascii="Verdana" w:hAnsi="Verdana"/>
          <w:b/>
          <w:iCs/>
          <w:sz w:val="22"/>
          <w:szCs w:val="22"/>
        </w:rPr>
        <w:t xml:space="preserve">GAMBARAN KADAR ALKALI PHOSPATASE PADA PETANI KELAPA SAWIT YANG </w:t>
      </w:r>
      <w:r w:rsidR="00281F86" w:rsidRPr="00EC1C94">
        <w:rPr>
          <w:rFonts w:ascii="Verdana" w:hAnsi="Verdana"/>
          <w:b/>
          <w:iCs/>
          <w:sz w:val="22"/>
          <w:szCs w:val="22"/>
          <w:lang w:val="en-US"/>
        </w:rPr>
        <w:t>MENGGUNAKAN</w:t>
      </w:r>
      <w:r w:rsidRPr="00EC1C94">
        <w:rPr>
          <w:rFonts w:ascii="Verdana" w:hAnsi="Verdana"/>
          <w:b/>
          <w:iCs/>
          <w:sz w:val="22"/>
          <w:szCs w:val="22"/>
        </w:rPr>
        <w:t xml:space="preserve"> PESTISIDA</w:t>
      </w:r>
    </w:p>
    <w:p w14:paraId="09456CE5" w14:textId="77777777" w:rsidR="00281F86" w:rsidRPr="00EC1C94" w:rsidRDefault="00281F86" w:rsidP="00EC1C94">
      <w:pPr>
        <w:pStyle w:val="BodyText"/>
        <w:spacing w:line="360" w:lineRule="auto"/>
        <w:jc w:val="center"/>
        <w:rPr>
          <w:rFonts w:ascii="Verdana" w:hAnsi="Verdana"/>
          <w:b/>
          <w:iCs/>
          <w:sz w:val="22"/>
          <w:szCs w:val="22"/>
        </w:rPr>
      </w:pPr>
    </w:p>
    <w:p w14:paraId="15C4A5DD" w14:textId="488C462A" w:rsidR="00281F86" w:rsidRPr="00EC1C94" w:rsidRDefault="00281F86" w:rsidP="00EC1C94">
      <w:pPr>
        <w:pStyle w:val="BodyText"/>
        <w:spacing w:line="360" w:lineRule="auto"/>
        <w:jc w:val="center"/>
        <w:rPr>
          <w:rFonts w:ascii="Verdana" w:hAnsi="Verdana"/>
          <w:b/>
          <w:iCs/>
          <w:sz w:val="22"/>
          <w:szCs w:val="22"/>
        </w:rPr>
      </w:pPr>
      <w:r w:rsidRPr="00EC1C94">
        <w:rPr>
          <w:rFonts w:ascii="Verdana" w:hAnsi="Verdana"/>
          <w:b/>
          <w:iCs/>
          <w:sz w:val="22"/>
          <w:szCs w:val="22"/>
        </w:rPr>
        <w:t>DESCRIPTION OF ALKALI PHOSPATASE LEVELS IN PALM OIL FARMERS USING PESTICIDES</w:t>
      </w:r>
    </w:p>
    <w:p w14:paraId="63598A74" w14:textId="77777777" w:rsidR="00781840" w:rsidRPr="00EC1C94" w:rsidRDefault="00781840" w:rsidP="00EC1C94">
      <w:pPr>
        <w:pStyle w:val="BodyText"/>
        <w:spacing w:line="360" w:lineRule="auto"/>
        <w:jc w:val="center"/>
        <w:rPr>
          <w:rFonts w:ascii="Verdana" w:hAnsi="Verdana"/>
          <w:b/>
          <w:sz w:val="22"/>
          <w:szCs w:val="22"/>
        </w:rPr>
      </w:pPr>
    </w:p>
    <w:p w14:paraId="40E58216" w14:textId="6B6B1603" w:rsidR="00FF575C" w:rsidRPr="00EC1C94" w:rsidRDefault="00D03F82" w:rsidP="00EC1C94">
      <w:pPr>
        <w:pStyle w:val="BodyText"/>
        <w:spacing w:line="360" w:lineRule="auto"/>
        <w:jc w:val="center"/>
        <w:rPr>
          <w:rFonts w:ascii="Verdana" w:hAnsi="Verdana"/>
          <w:bCs/>
          <w:i/>
          <w:sz w:val="22"/>
          <w:szCs w:val="22"/>
        </w:rPr>
      </w:pPr>
      <w:r w:rsidRPr="00EC1C94">
        <w:rPr>
          <w:rFonts w:ascii="Verdana" w:hAnsi="Verdana"/>
          <w:bCs/>
          <w:i/>
          <w:sz w:val="22"/>
          <w:szCs w:val="22"/>
        </w:rPr>
        <w:t>Retri Yaumil Sulistiawat</w:t>
      </w:r>
      <w:proofErr w:type="spellStart"/>
      <w:r w:rsidR="00503FF9">
        <w:rPr>
          <w:rFonts w:ascii="Verdana" w:hAnsi="Verdana"/>
          <w:bCs/>
          <w:i/>
          <w:sz w:val="22"/>
          <w:szCs w:val="22"/>
          <w:lang w:val="en-US"/>
        </w:rPr>
        <w:t>i</w:t>
      </w:r>
      <w:proofErr w:type="spellEnd"/>
      <w:r w:rsidR="00503FF9">
        <w:rPr>
          <w:rStyle w:val="FootnoteReference"/>
          <w:rFonts w:ascii="Verdana" w:hAnsi="Verdana"/>
          <w:bCs/>
          <w:i/>
          <w:sz w:val="22"/>
          <w:szCs w:val="22"/>
        </w:rPr>
        <w:footnoteReference w:id="1"/>
      </w:r>
      <w:r w:rsidRPr="00EC1C94">
        <w:rPr>
          <w:rFonts w:ascii="Verdana" w:hAnsi="Verdana"/>
          <w:bCs/>
          <w:i/>
          <w:sz w:val="22"/>
          <w:szCs w:val="22"/>
        </w:rPr>
        <w:t>, Ganea Qorry Aina</w:t>
      </w:r>
      <w:r w:rsidR="00281F86" w:rsidRPr="00EC1C94">
        <w:rPr>
          <w:rFonts w:ascii="Verdana" w:hAnsi="Verdana"/>
          <w:bCs/>
          <w:i/>
          <w:sz w:val="22"/>
          <w:szCs w:val="22"/>
          <w:vertAlign w:val="superscript"/>
          <w:lang w:val="en-US"/>
        </w:rPr>
        <w:t>2</w:t>
      </w:r>
      <w:r w:rsidRPr="00EC1C94">
        <w:rPr>
          <w:rFonts w:ascii="Verdana" w:hAnsi="Verdana"/>
          <w:bCs/>
          <w:i/>
          <w:sz w:val="22"/>
          <w:szCs w:val="22"/>
        </w:rPr>
        <w:t>,</w:t>
      </w:r>
      <w:r w:rsidR="00FF575C" w:rsidRPr="00EC1C94">
        <w:rPr>
          <w:rFonts w:ascii="Verdana" w:hAnsi="Verdana"/>
          <w:bCs/>
          <w:i/>
          <w:sz w:val="22"/>
          <w:szCs w:val="22"/>
        </w:rPr>
        <w:t xml:space="preserve"> </w:t>
      </w:r>
      <w:r w:rsidRPr="00EC1C94">
        <w:rPr>
          <w:rFonts w:ascii="Verdana" w:hAnsi="Verdana"/>
          <w:bCs/>
          <w:i/>
          <w:sz w:val="22"/>
          <w:szCs w:val="22"/>
        </w:rPr>
        <w:t>Nursalinda Kusumawati</w:t>
      </w:r>
      <w:r w:rsidR="00281F86" w:rsidRPr="00EC1C94">
        <w:rPr>
          <w:rFonts w:ascii="Verdana" w:hAnsi="Verdana"/>
          <w:bCs/>
          <w:i/>
          <w:sz w:val="22"/>
          <w:szCs w:val="22"/>
          <w:vertAlign w:val="superscript"/>
          <w:lang w:val="en-US"/>
        </w:rPr>
        <w:t>2</w:t>
      </w:r>
    </w:p>
    <w:p w14:paraId="7D21817E" w14:textId="0B50B058" w:rsidR="00781840" w:rsidRPr="00EC1C94" w:rsidRDefault="00000000" w:rsidP="00EC1C94">
      <w:pPr>
        <w:pStyle w:val="BodyText"/>
        <w:spacing w:line="360" w:lineRule="auto"/>
        <w:jc w:val="center"/>
        <w:rPr>
          <w:rFonts w:ascii="Verdana" w:hAnsi="Verdana"/>
          <w:bCs/>
          <w:i/>
          <w:sz w:val="22"/>
          <w:szCs w:val="22"/>
        </w:rPr>
      </w:pPr>
      <w:r w:rsidRPr="00EC1C94">
        <w:rPr>
          <w:rFonts w:ascii="Verdana" w:hAnsi="Verdana"/>
          <w:bCs/>
          <w:i/>
          <w:sz w:val="22"/>
          <w:szCs w:val="22"/>
        </w:rPr>
        <w:t xml:space="preserve">E-mail: </w:t>
      </w:r>
      <w:hyperlink r:id="rId8" w:history="1">
        <w:r w:rsidR="00FF575C" w:rsidRPr="00EC1C94">
          <w:rPr>
            <w:rStyle w:val="Hyperlink"/>
            <w:rFonts w:ascii="Verdana" w:hAnsi="Verdana"/>
            <w:bCs/>
            <w:i/>
            <w:sz w:val="22"/>
            <w:szCs w:val="22"/>
            <w:lang w:val="en-US"/>
          </w:rPr>
          <w:t>sulisretri</w:t>
        </w:r>
        <w:r w:rsidR="00FF575C" w:rsidRPr="00EC1C94">
          <w:rPr>
            <w:rStyle w:val="Hyperlink"/>
            <w:rFonts w:ascii="Verdana" w:hAnsi="Verdana"/>
            <w:bCs/>
            <w:i/>
            <w:sz w:val="22"/>
            <w:szCs w:val="22"/>
          </w:rPr>
          <w:t>@gmail.com</w:t>
        </w:r>
      </w:hyperlink>
    </w:p>
    <w:p w14:paraId="0971BA8F" w14:textId="77777777" w:rsidR="00781840" w:rsidRPr="00EC1C94" w:rsidRDefault="00781840" w:rsidP="00EC1C94">
      <w:pPr>
        <w:pStyle w:val="BodyText"/>
        <w:spacing w:before="1" w:line="360" w:lineRule="auto"/>
        <w:jc w:val="both"/>
        <w:rPr>
          <w:rFonts w:ascii="Verdana" w:hAnsi="Verdana"/>
          <w:b/>
          <w:sz w:val="22"/>
          <w:szCs w:val="22"/>
        </w:rPr>
      </w:pPr>
    </w:p>
    <w:p w14:paraId="6B0EB61F" w14:textId="77777777" w:rsidR="00781840" w:rsidRPr="00EC1C94" w:rsidRDefault="00000000" w:rsidP="00EC1C94">
      <w:pPr>
        <w:spacing w:line="360" w:lineRule="auto"/>
        <w:ind w:left="3105" w:right="2965"/>
        <w:jc w:val="center"/>
        <w:rPr>
          <w:rFonts w:ascii="Verdana" w:hAnsi="Verdana"/>
          <w:b/>
          <w:i/>
          <w:sz w:val="20"/>
          <w:szCs w:val="20"/>
        </w:rPr>
      </w:pPr>
      <w:r w:rsidRPr="00EC1C94">
        <w:rPr>
          <w:rFonts w:ascii="Verdana" w:hAnsi="Verdana"/>
          <w:b/>
          <w:i/>
          <w:sz w:val="20"/>
          <w:szCs w:val="20"/>
        </w:rPr>
        <w:t>ABSTRACT</w:t>
      </w:r>
    </w:p>
    <w:p w14:paraId="2B1589B5" w14:textId="77777777" w:rsidR="00D341CB" w:rsidRPr="00EC1C94" w:rsidRDefault="00D341CB" w:rsidP="00EC1C94">
      <w:pPr>
        <w:spacing w:line="360" w:lineRule="auto"/>
        <w:ind w:left="3105" w:right="2965"/>
        <w:jc w:val="both"/>
        <w:rPr>
          <w:rFonts w:ascii="Verdana" w:hAnsi="Verdana"/>
          <w:b/>
          <w:i/>
          <w:sz w:val="20"/>
          <w:szCs w:val="20"/>
        </w:rPr>
      </w:pPr>
    </w:p>
    <w:p w14:paraId="53825A61" w14:textId="7341CB87" w:rsidR="00D341CB" w:rsidRPr="00EC1C94" w:rsidRDefault="00D341CB" w:rsidP="00EC1C94">
      <w:pPr>
        <w:ind w:right="94"/>
        <w:jc w:val="both"/>
        <w:rPr>
          <w:rFonts w:ascii="Verdana" w:hAnsi="Verdana"/>
          <w:bCs/>
          <w:i/>
          <w:sz w:val="20"/>
          <w:szCs w:val="20"/>
        </w:rPr>
      </w:pPr>
      <w:r w:rsidRPr="00EC1C94">
        <w:rPr>
          <w:rFonts w:ascii="Verdana" w:hAnsi="Verdana"/>
          <w:bCs/>
          <w:i/>
          <w:sz w:val="20"/>
          <w:szCs w:val="20"/>
        </w:rPr>
        <w:t>Pesticides are a class of chemicals commonly used by farmers to eradicate pests and weeds or disturbing plants. The purpose of this study was to describe the levels of alkaline phosphatase in oil palm farmers using pesticides. The population in this study were all oil palm farmers in Mr. D and Mr.'s Garden. H in Kedang Ipil Village, East Kalimantan, there are 20 farmers. This research was conducted at the Kumala Samarinda Clinical Laboratory. The results of the study showed that 20 respondents had normal alkaline phosphatase levels, 16 respondents (80%) and the rest had abnormal alkaline phosphatase levels, 4 respondents (20%). Increased activity of the alkaline phosphatase enzyme is not specific due to liver damage because this enzyme is also produced in other cells thus diagnosing disorders of the liver cannot be seen from just one examination parameter but other tests need to be carried out such as alanine transaminase (ALT), aspartate aminotransferase ( AST), gamma glutamyl transferase (GGT) or bilirubin.</w:t>
      </w:r>
    </w:p>
    <w:p w14:paraId="4D749142" w14:textId="77777777" w:rsidR="00D341CB" w:rsidRPr="00EC1C94" w:rsidRDefault="00D341CB" w:rsidP="00EC1C94">
      <w:pPr>
        <w:ind w:right="94"/>
        <w:jc w:val="both"/>
        <w:rPr>
          <w:rFonts w:ascii="Verdana" w:hAnsi="Verdana"/>
          <w:bCs/>
          <w:i/>
          <w:sz w:val="20"/>
          <w:szCs w:val="20"/>
        </w:rPr>
      </w:pPr>
    </w:p>
    <w:p w14:paraId="76045F64" w14:textId="7E1D8951" w:rsidR="00781840" w:rsidRPr="00EC1C94" w:rsidRDefault="00000000" w:rsidP="00EC1C94">
      <w:pPr>
        <w:spacing w:line="360" w:lineRule="auto"/>
        <w:jc w:val="both"/>
        <w:rPr>
          <w:rFonts w:ascii="Verdana" w:hAnsi="Verdana"/>
          <w:bCs/>
          <w:sz w:val="20"/>
          <w:szCs w:val="20"/>
          <w:lang w:val="en-US"/>
        </w:rPr>
      </w:pPr>
      <w:r w:rsidRPr="00EC1C94">
        <w:rPr>
          <w:rFonts w:ascii="Verdana" w:hAnsi="Verdana"/>
          <w:bCs/>
          <w:sz w:val="20"/>
          <w:szCs w:val="20"/>
        </w:rPr>
        <w:t>Keywords:</w:t>
      </w:r>
      <w:r w:rsidR="00FF575C" w:rsidRPr="00EC1C94">
        <w:rPr>
          <w:rFonts w:ascii="Verdana" w:hAnsi="Verdana"/>
          <w:bCs/>
          <w:sz w:val="20"/>
          <w:szCs w:val="20"/>
          <w:lang w:val="en-US"/>
        </w:rPr>
        <w:t xml:space="preserve"> </w:t>
      </w:r>
      <w:r w:rsidR="00FF575C" w:rsidRPr="00EC1C94">
        <w:rPr>
          <w:rFonts w:ascii="Verdana" w:hAnsi="Verdana"/>
          <w:bCs/>
          <w:i/>
          <w:sz w:val="20"/>
          <w:szCs w:val="20"/>
        </w:rPr>
        <w:t>Pesticides, Alkali Phospatase, Liver</w:t>
      </w:r>
    </w:p>
    <w:p w14:paraId="20CC6503" w14:textId="77777777" w:rsidR="00781840" w:rsidRPr="00EC1C94" w:rsidRDefault="00781840" w:rsidP="00EC1C94">
      <w:pPr>
        <w:pStyle w:val="BodyText"/>
        <w:spacing w:before="8" w:line="360" w:lineRule="auto"/>
        <w:jc w:val="both"/>
        <w:rPr>
          <w:rFonts w:ascii="Verdana" w:hAnsi="Verdana"/>
          <w:sz w:val="20"/>
          <w:szCs w:val="20"/>
        </w:rPr>
      </w:pPr>
    </w:p>
    <w:p w14:paraId="5C4BDADC" w14:textId="77777777" w:rsidR="00781840" w:rsidRPr="00EC1C94" w:rsidRDefault="00000000" w:rsidP="00EC1C94">
      <w:pPr>
        <w:spacing w:line="360" w:lineRule="auto"/>
        <w:ind w:left="3111" w:right="2962"/>
        <w:jc w:val="center"/>
        <w:rPr>
          <w:rFonts w:ascii="Verdana" w:hAnsi="Verdana"/>
          <w:b/>
          <w:sz w:val="20"/>
          <w:szCs w:val="20"/>
        </w:rPr>
      </w:pPr>
      <w:r w:rsidRPr="00EC1C94">
        <w:rPr>
          <w:rFonts w:ascii="Verdana" w:hAnsi="Verdana"/>
          <w:b/>
          <w:sz w:val="20"/>
          <w:szCs w:val="20"/>
        </w:rPr>
        <w:t>ABSTRAK</w:t>
      </w:r>
    </w:p>
    <w:p w14:paraId="14D27BA6" w14:textId="77777777" w:rsidR="00FF575C" w:rsidRPr="00EC1C94" w:rsidRDefault="00FF575C" w:rsidP="00EC1C94">
      <w:pPr>
        <w:ind w:left="3111" w:right="2962"/>
        <w:jc w:val="both"/>
        <w:rPr>
          <w:rFonts w:ascii="Verdana" w:hAnsi="Verdana"/>
          <w:b/>
          <w:sz w:val="20"/>
          <w:szCs w:val="20"/>
        </w:rPr>
      </w:pPr>
    </w:p>
    <w:p w14:paraId="08348468" w14:textId="5BC60B0C" w:rsidR="00FF575C" w:rsidRPr="00EC1C94" w:rsidRDefault="00FF575C" w:rsidP="00EC1C94">
      <w:pPr>
        <w:pStyle w:val="BodyText"/>
        <w:ind w:left="142" w:right="94"/>
        <w:jc w:val="both"/>
        <w:rPr>
          <w:rFonts w:ascii="Verdana" w:hAnsi="Verdana"/>
          <w:sz w:val="20"/>
          <w:szCs w:val="20"/>
        </w:rPr>
      </w:pPr>
      <w:r w:rsidRPr="00EC1C94">
        <w:rPr>
          <w:rFonts w:ascii="Verdana" w:hAnsi="Verdana"/>
          <w:sz w:val="20"/>
          <w:szCs w:val="20"/>
        </w:rPr>
        <w:t xml:space="preserve">Pestisida merupakan golongan bahan kimia yang umum digunakan petani untuk membasmi hama dan gulma atau tanaman penganggu. Tujuan penelitian ini untuk mengetahui gambaran kadar alkali phosphatase pada petani kelapa sawit yang </w:t>
      </w:r>
      <w:proofErr w:type="spellStart"/>
      <w:r w:rsidR="00D341CB" w:rsidRPr="00EC1C94">
        <w:rPr>
          <w:rFonts w:ascii="Verdana" w:hAnsi="Verdana"/>
          <w:sz w:val="20"/>
          <w:szCs w:val="20"/>
          <w:lang w:val="en-US"/>
        </w:rPr>
        <w:t>menggunakan</w:t>
      </w:r>
      <w:proofErr w:type="spellEnd"/>
      <w:r w:rsidRPr="00EC1C94">
        <w:rPr>
          <w:rFonts w:ascii="Verdana" w:hAnsi="Verdana"/>
          <w:sz w:val="20"/>
          <w:szCs w:val="20"/>
        </w:rPr>
        <w:t xml:space="preserve"> pestisida Populasi dalam penelitian ini adalah semua petani kelapa sawit di Kebun Pribadi Kelapa Sawit Milik Tn. D dan Kebun Milik Tn. H di Desa Kedang Ipil Kalimantan Timur sejumlah 20 petani. Penelitian ini dilakukan di Laboratorium Klinik Kumala Samarinda. Hasil penelitian dengan jumlah 20 responden</w:t>
      </w:r>
      <w:r w:rsidR="00F30121" w:rsidRPr="00EC1C94">
        <w:rPr>
          <w:rFonts w:ascii="Verdana" w:hAnsi="Verdana"/>
          <w:sz w:val="20"/>
          <w:szCs w:val="20"/>
        </w:rPr>
        <w:t xml:space="preserve"> memiliki kadar alkali phospatase normal 16 responden responden (</w:t>
      </w:r>
      <w:r w:rsidR="002A5AEC" w:rsidRPr="00EC1C94">
        <w:rPr>
          <w:rFonts w:ascii="Verdana" w:hAnsi="Verdana"/>
          <w:sz w:val="20"/>
          <w:szCs w:val="20"/>
          <w:lang w:val="en-US"/>
        </w:rPr>
        <w:t>80</w:t>
      </w:r>
      <w:r w:rsidR="00F30121" w:rsidRPr="00EC1C94">
        <w:rPr>
          <w:rFonts w:ascii="Verdana" w:hAnsi="Verdana"/>
          <w:sz w:val="20"/>
          <w:szCs w:val="20"/>
        </w:rPr>
        <w:t>%) dan sisanya memilki kadar alkali phosphatase abnormal 4 responden (</w:t>
      </w:r>
      <w:r w:rsidR="002A5AEC" w:rsidRPr="00EC1C94">
        <w:rPr>
          <w:rFonts w:ascii="Verdana" w:hAnsi="Verdana"/>
          <w:sz w:val="20"/>
          <w:szCs w:val="20"/>
          <w:lang w:val="en-US"/>
        </w:rPr>
        <w:t>20</w:t>
      </w:r>
      <w:r w:rsidR="00F30121" w:rsidRPr="00EC1C94">
        <w:rPr>
          <w:rFonts w:ascii="Verdana" w:hAnsi="Verdana"/>
          <w:sz w:val="20"/>
          <w:szCs w:val="20"/>
        </w:rPr>
        <w:t>%)</w:t>
      </w:r>
      <w:r w:rsidR="00F30121" w:rsidRPr="00EC1C94">
        <w:rPr>
          <w:rFonts w:ascii="Verdana" w:hAnsi="Verdana"/>
          <w:sz w:val="20"/>
          <w:szCs w:val="20"/>
          <w:lang w:val="sv-SE"/>
        </w:rPr>
        <w:t xml:space="preserve">. </w:t>
      </w:r>
      <w:r w:rsidRPr="00EC1C94">
        <w:rPr>
          <w:rFonts w:ascii="Verdana" w:hAnsi="Verdana"/>
          <w:sz w:val="20"/>
          <w:szCs w:val="20"/>
        </w:rPr>
        <w:t>Peningkatan aktivitas enzim alkali phosphatase tidak spesifik akibat kerusakan hati karena enzim ini juga di produksi di sel-sel lain dengan demikian mendiagnosa gangguan pada hati tidak dapat dilihat dari satu parameter pemeriksaan saja tetapi perlu dilakukan pemeriksaan lainnya seperti alanin transaminase (ALT), aspartate aminotransferase (AST), gamma glutamyl transferase (GGT) atau bilirubin.</w:t>
      </w:r>
    </w:p>
    <w:p w14:paraId="62AD92F9" w14:textId="77777777" w:rsidR="00D341CB" w:rsidRPr="00EC1C94" w:rsidRDefault="00D341CB" w:rsidP="00EC1C94">
      <w:pPr>
        <w:pStyle w:val="BodyText"/>
        <w:ind w:left="142" w:right="94"/>
        <w:jc w:val="both"/>
        <w:rPr>
          <w:rFonts w:ascii="Verdana" w:hAnsi="Verdana"/>
          <w:sz w:val="20"/>
          <w:szCs w:val="20"/>
        </w:rPr>
      </w:pPr>
    </w:p>
    <w:p w14:paraId="743FA74F" w14:textId="461E4D12" w:rsidR="00781840" w:rsidRPr="00EC1C94" w:rsidRDefault="00000000" w:rsidP="00EC1C94">
      <w:pPr>
        <w:spacing w:before="101" w:line="360" w:lineRule="auto"/>
        <w:ind w:left="116"/>
        <w:jc w:val="both"/>
        <w:rPr>
          <w:rFonts w:ascii="Verdana" w:hAnsi="Verdana"/>
          <w:bCs/>
          <w:sz w:val="20"/>
          <w:szCs w:val="20"/>
        </w:rPr>
      </w:pPr>
      <w:r w:rsidRPr="00EC1C94">
        <w:rPr>
          <w:rFonts w:ascii="Verdana" w:hAnsi="Verdana"/>
          <w:bCs/>
          <w:sz w:val="20"/>
          <w:szCs w:val="20"/>
        </w:rPr>
        <w:t>Kata kunci:</w:t>
      </w:r>
      <w:r w:rsidR="00FF575C" w:rsidRPr="00EC1C94">
        <w:rPr>
          <w:rFonts w:ascii="Verdana" w:hAnsi="Verdana"/>
          <w:bCs/>
          <w:sz w:val="20"/>
          <w:szCs w:val="20"/>
          <w:lang w:val="sv-SE"/>
        </w:rPr>
        <w:t xml:space="preserve"> </w:t>
      </w:r>
      <w:r w:rsidR="00FF575C" w:rsidRPr="00EC1C94">
        <w:rPr>
          <w:rFonts w:ascii="Verdana" w:hAnsi="Verdana"/>
          <w:bCs/>
          <w:sz w:val="20"/>
          <w:szCs w:val="20"/>
        </w:rPr>
        <w:t>Pestisida, Alkali Phospatase, Hati</w:t>
      </w:r>
    </w:p>
    <w:p w14:paraId="19A01E5F" w14:textId="77777777" w:rsidR="00D341CB" w:rsidRPr="00EC1C94" w:rsidRDefault="00D341CB" w:rsidP="00EC1C94">
      <w:pPr>
        <w:spacing w:before="101" w:line="360" w:lineRule="auto"/>
        <w:ind w:left="116"/>
        <w:jc w:val="both"/>
        <w:rPr>
          <w:rFonts w:ascii="Verdana" w:hAnsi="Verdana"/>
          <w:bCs/>
          <w:sz w:val="18"/>
          <w:szCs w:val="18"/>
        </w:rPr>
      </w:pPr>
    </w:p>
    <w:p w14:paraId="2B5E708E" w14:textId="77777777" w:rsidR="00D341CB" w:rsidRPr="00EC1C94" w:rsidRDefault="00D341CB" w:rsidP="00EC1C94">
      <w:pPr>
        <w:spacing w:before="101" w:line="360" w:lineRule="auto"/>
        <w:ind w:left="116"/>
        <w:jc w:val="both"/>
        <w:rPr>
          <w:rFonts w:ascii="Verdana" w:hAnsi="Verdana"/>
          <w:bCs/>
          <w:sz w:val="18"/>
          <w:szCs w:val="18"/>
        </w:rPr>
      </w:pPr>
    </w:p>
    <w:p w14:paraId="5D3C3466" w14:textId="77777777" w:rsidR="00D341CB" w:rsidRPr="00EC1C94" w:rsidRDefault="00D341CB" w:rsidP="00EC1C94">
      <w:pPr>
        <w:spacing w:before="101" w:line="360" w:lineRule="auto"/>
        <w:ind w:left="116"/>
        <w:jc w:val="both"/>
        <w:rPr>
          <w:rFonts w:ascii="Verdana" w:hAnsi="Verdana"/>
          <w:bCs/>
          <w:sz w:val="18"/>
          <w:szCs w:val="18"/>
        </w:rPr>
      </w:pPr>
    </w:p>
    <w:p w14:paraId="1368D311" w14:textId="77777777" w:rsidR="00EC1C94" w:rsidRPr="00EC1C94" w:rsidRDefault="00EC1C94" w:rsidP="00EC1C94">
      <w:pPr>
        <w:spacing w:before="101" w:line="360" w:lineRule="auto"/>
        <w:jc w:val="both"/>
        <w:rPr>
          <w:rFonts w:ascii="Verdana" w:hAnsi="Verdana"/>
          <w:bCs/>
          <w:sz w:val="18"/>
          <w:szCs w:val="18"/>
        </w:rPr>
      </w:pPr>
    </w:p>
    <w:p w14:paraId="5069A002" w14:textId="77777777" w:rsidR="00D341CB" w:rsidRPr="00EC1C94" w:rsidRDefault="00D341CB" w:rsidP="00EC1C94">
      <w:pPr>
        <w:spacing w:before="101" w:line="360" w:lineRule="auto"/>
        <w:ind w:left="116"/>
        <w:jc w:val="both"/>
        <w:rPr>
          <w:rFonts w:ascii="Verdana" w:hAnsi="Verdana"/>
          <w:bCs/>
        </w:rPr>
      </w:pPr>
    </w:p>
    <w:p w14:paraId="49028233" w14:textId="77777777" w:rsidR="00781840" w:rsidRPr="00EC1C94" w:rsidRDefault="00781840" w:rsidP="00EC1C94">
      <w:pPr>
        <w:pStyle w:val="BodyText"/>
        <w:spacing w:line="360" w:lineRule="auto"/>
        <w:jc w:val="both"/>
        <w:rPr>
          <w:rFonts w:ascii="Verdana" w:hAnsi="Verdana"/>
          <w:sz w:val="18"/>
          <w:szCs w:val="18"/>
        </w:rPr>
      </w:pPr>
    </w:p>
    <w:p w14:paraId="0049CC27" w14:textId="77777777" w:rsidR="00781840" w:rsidRPr="00EC1C94" w:rsidRDefault="00781840" w:rsidP="00EC1C94">
      <w:pPr>
        <w:pStyle w:val="BodyText"/>
        <w:spacing w:line="360" w:lineRule="auto"/>
        <w:jc w:val="both"/>
        <w:rPr>
          <w:rFonts w:ascii="Verdana" w:hAnsi="Verdana"/>
          <w:sz w:val="22"/>
          <w:szCs w:val="22"/>
        </w:rPr>
      </w:pPr>
    </w:p>
    <w:p w14:paraId="213069D3" w14:textId="77777777" w:rsidR="00F30121" w:rsidRPr="00EC1C94" w:rsidRDefault="00F30121" w:rsidP="00EC1C94">
      <w:pPr>
        <w:pStyle w:val="BodyText"/>
        <w:spacing w:before="3" w:line="360" w:lineRule="auto"/>
        <w:jc w:val="both"/>
        <w:rPr>
          <w:rFonts w:ascii="Verdana" w:hAnsi="Verdana"/>
          <w:sz w:val="22"/>
          <w:szCs w:val="22"/>
        </w:rPr>
        <w:sectPr w:rsidR="00F30121" w:rsidRPr="00EC1C94" w:rsidSect="005F1021">
          <w:type w:val="continuous"/>
          <w:pgSz w:w="11910" w:h="16840" w:code="9"/>
          <w:pgMar w:top="1040" w:right="1160" w:bottom="280" w:left="1300" w:header="720" w:footer="720" w:gutter="0"/>
          <w:cols w:space="1884"/>
          <w:docGrid w:linePitch="299"/>
        </w:sectPr>
      </w:pPr>
    </w:p>
    <w:p w14:paraId="2A299DAE" w14:textId="77777777" w:rsidR="00781840" w:rsidRPr="00EC1C94" w:rsidRDefault="00781840" w:rsidP="00EC1C94">
      <w:pPr>
        <w:pStyle w:val="BodyText"/>
        <w:spacing w:before="3" w:line="360" w:lineRule="auto"/>
        <w:jc w:val="both"/>
        <w:rPr>
          <w:rFonts w:ascii="Verdana" w:hAnsi="Verdana"/>
          <w:sz w:val="22"/>
          <w:szCs w:val="22"/>
        </w:rPr>
      </w:pPr>
    </w:p>
    <w:p w14:paraId="2820F191" w14:textId="77777777" w:rsidR="00EC1C94" w:rsidRPr="00EC1C94" w:rsidRDefault="00EC1C94" w:rsidP="00EC1C94">
      <w:pPr>
        <w:pStyle w:val="Default"/>
        <w:spacing w:line="360" w:lineRule="auto"/>
        <w:jc w:val="both"/>
        <w:rPr>
          <w:rFonts w:ascii="Verdana" w:hAnsi="Verdana"/>
          <w:b/>
          <w:bCs/>
          <w:sz w:val="22"/>
          <w:szCs w:val="22"/>
          <w:lang w:val="sv-SE"/>
        </w:rPr>
        <w:sectPr w:rsidR="00EC1C94" w:rsidRPr="00EC1C94" w:rsidSect="005F1021">
          <w:type w:val="continuous"/>
          <w:pgSz w:w="11910" w:h="16840" w:code="9"/>
          <w:pgMar w:top="1040" w:right="1160" w:bottom="280" w:left="1300" w:header="720" w:footer="720" w:gutter="0"/>
          <w:cols w:space="710"/>
          <w:docGrid w:linePitch="299"/>
        </w:sectPr>
      </w:pPr>
    </w:p>
    <w:p w14:paraId="6877A606" w14:textId="30E17E0D" w:rsidR="00781840" w:rsidRPr="00EC1C94" w:rsidRDefault="00781840" w:rsidP="0035107B">
      <w:pPr>
        <w:pStyle w:val="Default"/>
        <w:spacing w:line="360" w:lineRule="auto"/>
        <w:jc w:val="both"/>
        <w:rPr>
          <w:rFonts w:ascii="Verdana" w:hAnsi="Verdana"/>
          <w:b/>
          <w:bCs/>
          <w:sz w:val="22"/>
          <w:szCs w:val="22"/>
        </w:rPr>
      </w:pPr>
      <w:r w:rsidRPr="00EC1C94">
        <w:rPr>
          <w:rFonts w:ascii="Verdana" w:hAnsi="Verdana"/>
          <w:b/>
          <w:bCs/>
          <w:sz w:val="22"/>
          <w:szCs w:val="22"/>
          <w:lang w:val="sv-SE"/>
        </w:rPr>
        <w:t xml:space="preserve">PENDAHULUAN </w:t>
      </w:r>
    </w:p>
    <w:p w14:paraId="4B222818" w14:textId="0FEF8549" w:rsidR="00C73B22" w:rsidRPr="00EC1C94" w:rsidRDefault="00C73B22" w:rsidP="008F63D2">
      <w:pPr>
        <w:pStyle w:val="Default"/>
        <w:spacing w:line="360" w:lineRule="auto"/>
        <w:ind w:firstLine="720"/>
        <w:jc w:val="both"/>
        <w:rPr>
          <w:rFonts w:ascii="Verdana" w:hAnsi="Verdana"/>
          <w:sz w:val="22"/>
          <w:szCs w:val="22"/>
          <w:lang w:val="sv-SE"/>
        </w:rPr>
      </w:pPr>
      <w:r w:rsidRPr="00EC1C94">
        <w:rPr>
          <w:rFonts w:ascii="Verdana" w:hAnsi="Verdana"/>
          <w:sz w:val="22"/>
          <w:szCs w:val="22"/>
          <w:lang w:val="sv-SE"/>
        </w:rPr>
        <w:t xml:space="preserve">Pestisida merupakan salah satu bahan yang digunakan secara luas pada berbagai sektor, terutama sektor pertanian/perkebunan, kehutanan, perikanan, dan pertanian pangan. Penggunaan pestisida di sektor pertanian bertujuan untuk menghilangkan tumbuhan pengganggu seperti jamur, serangga, binatang pengerat, dan organisme lainnya. Syarat iklim yang tidak menentu, tingginya serangan organisme penganggu tumbuhan (OPT) serta harga yang berfluktuasi adalah hambatan yang sering dihadapi akibatnya petani selalu menggunakan pestisida untuk mengatasinya </w:t>
      </w:r>
      <w:bookmarkStart w:id="0" w:name="_Hlk141521954"/>
      <w:r w:rsidRPr="00EC1C94">
        <w:rPr>
          <w:rFonts w:ascii="Verdana" w:hAnsi="Verdana"/>
          <w:sz w:val="22"/>
          <w:szCs w:val="22"/>
          <w:lang w:val="sv-SE"/>
        </w:rPr>
        <w:t xml:space="preserve">(Rahmasari &amp; Musfirah, 2020). </w:t>
      </w:r>
      <w:bookmarkEnd w:id="0"/>
    </w:p>
    <w:p w14:paraId="7868EF51" w14:textId="77777777" w:rsidR="00C73B22" w:rsidRPr="00EC1C94" w:rsidRDefault="00C73B22" w:rsidP="008F63D2">
      <w:pPr>
        <w:pStyle w:val="Default"/>
        <w:spacing w:line="360" w:lineRule="auto"/>
        <w:ind w:firstLine="720"/>
        <w:jc w:val="both"/>
        <w:rPr>
          <w:rFonts w:ascii="Verdana" w:hAnsi="Verdana"/>
          <w:sz w:val="22"/>
          <w:szCs w:val="22"/>
          <w:lang w:val="sv-SE"/>
        </w:rPr>
      </w:pPr>
      <w:r w:rsidRPr="00EC1C94">
        <w:rPr>
          <w:rFonts w:ascii="Verdana" w:hAnsi="Verdana"/>
          <w:sz w:val="22"/>
          <w:szCs w:val="22"/>
          <w:lang w:val="sv-SE"/>
        </w:rPr>
        <w:t>Penggunaan pestisida merupakan cara yang paling simpel, ekonomis dan efisien. Digunakan di perkebunan sawit, namun meningkatnya sisa pestisida menjadi masalah yang harus diperhatikan secara fokus baik pengguna, penghasil serta pemerintah. Sisa pestisida pada lingkungan mengakibatkan pencemaran lingkungan dan juga menyebabkan gangguan kesehatan bagi penggunanya dan masyarakat sekitar apabila dipergunakan tidak sesuai prosedur</w:t>
      </w:r>
      <w:bookmarkStart w:id="1" w:name="_Hlk141521982"/>
      <w:r w:rsidRPr="00EC1C94">
        <w:rPr>
          <w:rFonts w:ascii="Verdana" w:hAnsi="Verdana"/>
          <w:sz w:val="22"/>
          <w:szCs w:val="22"/>
          <w:lang w:val="sv-SE"/>
        </w:rPr>
        <w:t xml:space="preserve"> (Maksuk </w:t>
      </w:r>
      <w:r w:rsidRPr="00EC1C94">
        <w:rPr>
          <w:rFonts w:ascii="Verdana" w:hAnsi="Verdana"/>
          <w:i/>
          <w:iCs/>
          <w:sz w:val="22"/>
          <w:szCs w:val="22"/>
          <w:lang w:val="sv-SE"/>
        </w:rPr>
        <w:t xml:space="preserve">et al., </w:t>
      </w:r>
      <w:r w:rsidRPr="00EC1C94">
        <w:rPr>
          <w:rFonts w:ascii="Verdana" w:hAnsi="Verdana"/>
          <w:sz w:val="22"/>
          <w:szCs w:val="22"/>
          <w:lang w:val="sv-SE"/>
        </w:rPr>
        <w:t xml:space="preserve">2019) </w:t>
      </w:r>
      <w:bookmarkEnd w:id="1"/>
    </w:p>
    <w:p w14:paraId="326E357C" w14:textId="77777777" w:rsidR="00833E67" w:rsidRDefault="00C73B22" w:rsidP="0035107B">
      <w:pPr>
        <w:pStyle w:val="Default"/>
        <w:spacing w:line="360" w:lineRule="auto"/>
        <w:jc w:val="both"/>
        <w:rPr>
          <w:rFonts w:ascii="Verdana" w:hAnsi="Verdana"/>
          <w:sz w:val="22"/>
          <w:szCs w:val="22"/>
          <w:lang w:val="sv-SE"/>
        </w:rPr>
      </w:pPr>
      <w:r w:rsidRPr="00EC1C94">
        <w:rPr>
          <w:rFonts w:ascii="Verdana" w:hAnsi="Verdana"/>
          <w:sz w:val="22"/>
          <w:szCs w:val="22"/>
          <w:lang w:val="sv-SE"/>
        </w:rPr>
        <w:t xml:space="preserve">Hati adalah organ ekskresi yang berfungsi mendetoksifikasi zat-zat toksik sehingga adanya kerusakan hati </w:t>
      </w:r>
    </w:p>
    <w:p w14:paraId="1FF57062" w14:textId="77777777" w:rsidR="00833E67" w:rsidRDefault="00833E67" w:rsidP="0035107B">
      <w:pPr>
        <w:pStyle w:val="Default"/>
        <w:spacing w:line="360" w:lineRule="auto"/>
        <w:jc w:val="both"/>
        <w:rPr>
          <w:rFonts w:ascii="Verdana" w:hAnsi="Verdana"/>
          <w:sz w:val="22"/>
          <w:szCs w:val="22"/>
          <w:lang w:val="sv-SE"/>
        </w:rPr>
      </w:pPr>
    </w:p>
    <w:p w14:paraId="6CB1E504" w14:textId="603AAF7B" w:rsidR="00C73B22" w:rsidRPr="00EC1C94" w:rsidRDefault="00C73B22" w:rsidP="0035107B">
      <w:pPr>
        <w:pStyle w:val="Default"/>
        <w:spacing w:line="360" w:lineRule="auto"/>
        <w:jc w:val="both"/>
        <w:rPr>
          <w:rFonts w:ascii="Verdana" w:hAnsi="Verdana"/>
          <w:sz w:val="22"/>
          <w:szCs w:val="22"/>
          <w:lang w:val="sv-SE"/>
        </w:rPr>
      </w:pPr>
      <w:r w:rsidRPr="00EC1C94">
        <w:rPr>
          <w:rFonts w:ascii="Verdana" w:hAnsi="Verdana"/>
          <w:sz w:val="22"/>
          <w:szCs w:val="22"/>
          <w:lang w:val="sv-SE"/>
        </w:rPr>
        <w:t>dapat diperiksa untuk mengetahui zat itu bersifat toksik atau tidak. Jika hati terus menerus terpapar obat serta zat</w:t>
      </w:r>
      <w:r w:rsidR="008F63D2">
        <w:rPr>
          <w:rFonts w:ascii="Verdana" w:hAnsi="Verdana"/>
          <w:sz w:val="22"/>
          <w:szCs w:val="22"/>
          <w:lang w:val="sv-SE"/>
        </w:rPr>
        <w:t xml:space="preserve"> </w:t>
      </w:r>
      <w:r w:rsidRPr="00EC1C94">
        <w:rPr>
          <w:rFonts w:ascii="Verdana" w:hAnsi="Verdana"/>
          <w:sz w:val="22"/>
          <w:szCs w:val="22"/>
          <w:lang w:val="sv-SE"/>
        </w:rPr>
        <w:t xml:space="preserve">kimia dalam jangka panjang maka sel-sel pada hati dapat mengalami perubahan terutama di sel hepatosit seperti degenerasi lemak dan nekrosis yang bisa menurunkan kemampuan regenerasi sel sehingga mengakibatkan kerusakan tetap sampai kematian sel </w:t>
      </w:r>
      <w:bookmarkStart w:id="2" w:name="_Hlk141521997"/>
      <w:r w:rsidRPr="00EC1C94">
        <w:rPr>
          <w:rFonts w:ascii="Verdana" w:hAnsi="Verdana"/>
          <w:sz w:val="22"/>
          <w:szCs w:val="22"/>
          <w:lang w:val="sv-SE"/>
        </w:rPr>
        <w:t xml:space="preserve">(Sijid </w:t>
      </w:r>
      <w:r w:rsidRPr="00EC1C94">
        <w:rPr>
          <w:rFonts w:ascii="Verdana" w:hAnsi="Verdana"/>
          <w:i/>
          <w:iCs/>
          <w:sz w:val="22"/>
          <w:szCs w:val="22"/>
          <w:lang w:val="sv-SE"/>
        </w:rPr>
        <w:t>et al</w:t>
      </w:r>
      <w:r w:rsidRPr="00EC1C94">
        <w:rPr>
          <w:rFonts w:ascii="Verdana" w:hAnsi="Verdana"/>
          <w:sz w:val="22"/>
          <w:szCs w:val="22"/>
          <w:lang w:val="sv-SE"/>
        </w:rPr>
        <w:t xml:space="preserve">., 2020) </w:t>
      </w:r>
      <w:bookmarkEnd w:id="2"/>
    </w:p>
    <w:p w14:paraId="18D7E979" w14:textId="2258F14D" w:rsidR="00C73B22" w:rsidRPr="00EC1C94" w:rsidRDefault="00C73B22" w:rsidP="008F63D2">
      <w:pPr>
        <w:pStyle w:val="Default"/>
        <w:spacing w:line="360" w:lineRule="auto"/>
        <w:ind w:firstLine="720"/>
        <w:jc w:val="both"/>
        <w:rPr>
          <w:rFonts w:ascii="Verdana" w:hAnsi="Verdana"/>
          <w:sz w:val="22"/>
          <w:szCs w:val="22"/>
          <w:lang w:val="id"/>
        </w:rPr>
      </w:pPr>
      <w:r w:rsidRPr="00EC1C94">
        <w:rPr>
          <w:rFonts w:ascii="Verdana" w:hAnsi="Verdana"/>
          <w:sz w:val="22"/>
          <w:szCs w:val="22"/>
          <w:lang w:val="sv-SE"/>
        </w:rPr>
        <w:t xml:space="preserve">Hati adalah organ kompleks pada manusia untuk membentuk sejumlah fungsi metabolik. Selain detoksifikasi zat beracun, hati juga memproduksi protein dan hormon. Fungsi lain dari hati yaitu untuk pembekuan darah, mengontrol gula darah, dan membunuh kuman </w:t>
      </w:r>
      <w:r w:rsidRPr="00EC1C94">
        <w:rPr>
          <w:rFonts w:ascii="Verdana" w:hAnsi="Verdana"/>
          <w:sz w:val="22"/>
          <w:szCs w:val="22"/>
          <w:lang w:val="id"/>
        </w:rPr>
        <w:t xml:space="preserve">(Dafriani, 2019). Adanya kelainan pada fungsi hati dapat diketahui dengan melakukan pemeriksaan enzim hati yaitu enzim aspartat aminotransferase (AST), alanin aminotransferase (ALT), gamma-glutamil transferase (GGT) dan alkaline phosphatase (ALP) </w:t>
      </w:r>
      <w:bookmarkStart w:id="3" w:name="_Hlk141522014"/>
      <w:r w:rsidRPr="00EC1C94">
        <w:rPr>
          <w:rFonts w:ascii="Verdana" w:hAnsi="Verdana"/>
          <w:sz w:val="22"/>
          <w:szCs w:val="22"/>
          <w:lang w:val="id"/>
        </w:rPr>
        <w:t xml:space="preserve">(Ermanita, 2020). </w:t>
      </w:r>
      <w:bookmarkEnd w:id="3"/>
    </w:p>
    <w:p w14:paraId="2E247B69" w14:textId="77777777" w:rsidR="00C73B22" w:rsidRPr="00EC1C94" w:rsidRDefault="00C73B22" w:rsidP="008F63D2">
      <w:pPr>
        <w:pStyle w:val="Default"/>
        <w:spacing w:line="360" w:lineRule="auto"/>
        <w:ind w:firstLine="720"/>
        <w:jc w:val="both"/>
        <w:rPr>
          <w:rFonts w:ascii="Verdana" w:hAnsi="Verdana"/>
          <w:sz w:val="22"/>
          <w:szCs w:val="22"/>
          <w:lang w:val="sv-SE"/>
        </w:rPr>
      </w:pPr>
      <w:r w:rsidRPr="00EC1C94">
        <w:rPr>
          <w:rFonts w:ascii="Verdana" w:hAnsi="Verdana"/>
          <w:sz w:val="22"/>
          <w:szCs w:val="22"/>
          <w:lang w:val="sv-SE"/>
        </w:rPr>
        <w:t xml:space="preserve">Pestisida yang masuk ke dalam hati tidak dapat diuraikan dan akan tersimpan sehingga mengakibatkan gangguan sel. Hal ini menyebabkan kerusakan pada parenkim hati atau gangguan permeabilitas membran sel hati sehingga enzim yang ada didalam hati bebas keluar sel dan menjadi </w:t>
      </w:r>
      <w:r w:rsidRPr="00EC1C94">
        <w:rPr>
          <w:rFonts w:ascii="Verdana" w:hAnsi="Verdana"/>
          <w:sz w:val="22"/>
          <w:szCs w:val="22"/>
          <w:lang w:val="sv-SE"/>
        </w:rPr>
        <w:lastRenderedPageBreak/>
        <w:t xml:space="preserve">respon terhadap kerusakan pada hati maka konsentrasi enzim dalam darah akan meningkat </w:t>
      </w:r>
      <w:bookmarkStart w:id="4" w:name="_Hlk141522028"/>
      <w:r w:rsidRPr="00EC1C94">
        <w:rPr>
          <w:rFonts w:ascii="Verdana" w:hAnsi="Verdana"/>
          <w:sz w:val="22"/>
          <w:szCs w:val="22"/>
          <w:lang w:val="sv-SE"/>
        </w:rPr>
        <w:t xml:space="preserve">(Tsani </w:t>
      </w:r>
      <w:r w:rsidRPr="00EC1C94">
        <w:rPr>
          <w:rFonts w:ascii="Verdana" w:hAnsi="Verdana"/>
          <w:i/>
          <w:iCs/>
          <w:sz w:val="22"/>
          <w:szCs w:val="22"/>
          <w:lang w:val="sv-SE"/>
        </w:rPr>
        <w:t xml:space="preserve">et al., </w:t>
      </w:r>
      <w:r w:rsidRPr="00EC1C94">
        <w:rPr>
          <w:rFonts w:ascii="Verdana" w:hAnsi="Verdana"/>
          <w:sz w:val="22"/>
          <w:szCs w:val="22"/>
          <w:lang w:val="sv-SE"/>
        </w:rPr>
        <w:t xml:space="preserve">2017). </w:t>
      </w:r>
      <w:bookmarkEnd w:id="4"/>
    </w:p>
    <w:p w14:paraId="489F2451" w14:textId="77777777" w:rsidR="00C73B22" w:rsidRPr="00EC1C94" w:rsidRDefault="00C73B22" w:rsidP="008F63D2">
      <w:pPr>
        <w:pStyle w:val="Default"/>
        <w:spacing w:line="360" w:lineRule="auto"/>
        <w:ind w:firstLine="720"/>
        <w:jc w:val="both"/>
        <w:rPr>
          <w:rFonts w:ascii="Verdana" w:hAnsi="Verdana"/>
          <w:sz w:val="22"/>
          <w:szCs w:val="22"/>
          <w:lang w:val="sv-SE"/>
        </w:rPr>
      </w:pPr>
      <w:r w:rsidRPr="00EC1C94">
        <w:rPr>
          <w:rFonts w:ascii="Verdana" w:hAnsi="Verdana"/>
          <w:sz w:val="22"/>
          <w:szCs w:val="22"/>
          <w:lang w:val="sv-SE"/>
        </w:rPr>
        <w:t xml:space="preserve">Alkaline Phospatase (ALP) merupakan enzim hydrolase yang di produksi pertama oleh epitel hati dan osteoblast (sel-sel pembentuk tulang baru). Enzim ini banyak ditemukan pada hepar (isoenzim ALP-1) dan tulang (isoenzim ALP-2), dan sedikit diproduksi oleh sel-sel pada saluran pencernaan, plasenta, dan ginjal dengan kadar normal ALP 30-115 IU/L. </w:t>
      </w:r>
      <w:bookmarkStart w:id="5" w:name="_Hlk141522039"/>
      <w:r w:rsidRPr="00EC1C94">
        <w:rPr>
          <w:rFonts w:ascii="Verdana" w:hAnsi="Verdana"/>
          <w:sz w:val="22"/>
          <w:szCs w:val="22"/>
          <w:lang w:val="sv-SE"/>
        </w:rPr>
        <w:t xml:space="preserve">(Hendriani et al., 2020). </w:t>
      </w:r>
      <w:bookmarkEnd w:id="5"/>
      <w:r w:rsidRPr="00EC1C94">
        <w:rPr>
          <w:rFonts w:ascii="Verdana" w:hAnsi="Verdana"/>
          <w:sz w:val="22"/>
          <w:szCs w:val="22"/>
          <w:lang w:val="sv-SE"/>
        </w:rPr>
        <w:t xml:space="preserve">Aktivitas enzim ALP digunakan untuk menilai fungsi kolestasis. Enzim ini terdapat di tulang, hati, dan plasenta. ALP di sel hati terdapat di sinusoid dan membran saluran empedu yang pelepasannya difasilitasi garam empedu, selain itu ALP banyak dijumpai pada osteoblast </w:t>
      </w:r>
      <w:bookmarkStart w:id="6" w:name="_Hlk141522051"/>
      <w:r w:rsidRPr="00EC1C94">
        <w:rPr>
          <w:rFonts w:ascii="Verdana" w:hAnsi="Verdana"/>
          <w:sz w:val="22"/>
          <w:szCs w:val="22"/>
          <w:lang w:val="sv-SE"/>
        </w:rPr>
        <w:t xml:space="preserve">(Rosida, 2009). </w:t>
      </w:r>
      <w:bookmarkEnd w:id="6"/>
      <w:r w:rsidRPr="00EC1C94">
        <w:rPr>
          <w:rFonts w:ascii="Verdana" w:hAnsi="Verdana"/>
          <w:sz w:val="22"/>
          <w:szCs w:val="22"/>
          <w:lang w:val="sv-SE"/>
        </w:rPr>
        <w:t xml:space="preserve">Kadar ALP akan naik jika kerusakan ringan terjadi pada sel hati dan peningkatan yang jelas terlihat pada penyakit hati akut. Kadar alkali fosfatase dalam serum pada orang dewasa, sebagian besar berasal dari hati, sedangkan pada anak-anak sebagian besar berasal dari tulang. Aktivitas alkali fosfatase terutama berasal dari tulang dan hati, sejumlah kecil dari usus. Alkali fosfatase plasenta muncul dalam darah maternal pada trimester ketiga kehamilan </w:t>
      </w:r>
      <w:bookmarkStart w:id="7" w:name="_Hlk141522060"/>
      <w:r w:rsidRPr="00EC1C94">
        <w:rPr>
          <w:rFonts w:ascii="Verdana" w:hAnsi="Verdana"/>
          <w:sz w:val="22"/>
          <w:szCs w:val="22"/>
          <w:lang w:val="sv-SE"/>
        </w:rPr>
        <w:t xml:space="preserve">(Jeharu </w:t>
      </w:r>
      <w:r w:rsidRPr="00EC1C94">
        <w:rPr>
          <w:rFonts w:ascii="Verdana" w:hAnsi="Verdana"/>
          <w:i/>
          <w:iCs/>
          <w:sz w:val="22"/>
          <w:szCs w:val="22"/>
          <w:lang w:val="sv-SE"/>
        </w:rPr>
        <w:t xml:space="preserve">et al., </w:t>
      </w:r>
      <w:r w:rsidRPr="00EC1C94">
        <w:rPr>
          <w:rFonts w:ascii="Verdana" w:hAnsi="Verdana"/>
          <w:sz w:val="22"/>
          <w:szCs w:val="22"/>
          <w:lang w:val="sv-SE"/>
        </w:rPr>
        <w:t xml:space="preserve">2020). </w:t>
      </w:r>
      <w:bookmarkEnd w:id="7"/>
    </w:p>
    <w:p w14:paraId="01DDB953" w14:textId="06424B44" w:rsidR="00C73B22" w:rsidRPr="00EC1C94" w:rsidRDefault="00C73B22" w:rsidP="008F63D2">
      <w:pPr>
        <w:pStyle w:val="Default"/>
        <w:spacing w:line="360" w:lineRule="auto"/>
        <w:ind w:firstLine="720"/>
        <w:jc w:val="both"/>
        <w:rPr>
          <w:rFonts w:ascii="Verdana" w:hAnsi="Verdana"/>
          <w:sz w:val="22"/>
          <w:szCs w:val="22"/>
          <w:lang w:val="sv-SE"/>
        </w:rPr>
      </w:pPr>
      <w:r w:rsidRPr="00EC1C94">
        <w:rPr>
          <w:rFonts w:ascii="Verdana" w:hAnsi="Verdana"/>
          <w:sz w:val="22"/>
          <w:szCs w:val="22"/>
          <w:lang w:val="sv-SE"/>
        </w:rPr>
        <w:t xml:space="preserve">Pada penelitian sebelumnya kadar SGPT dan SGOT pada petani di Desa Pakis, Jember oleh </w:t>
      </w:r>
      <w:bookmarkStart w:id="8" w:name="_Hlk141522076"/>
      <w:r w:rsidRPr="00EC1C94">
        <w:rPr>
          <w:rFonts w:ascii="Verdana" w:hAnsi="Verdana"/>
          <w:sz w:val="22"/>
          <w:szCs w:val="22"/>
          <w:lang w:val="sv-SE"/>
        </w:rPr>
        <w:t xml:space="preserve">Iin, Hairrudin, dan Kristianningrum pada tahun 2021 </w:t>
      </w:r>
      <w:bookmarkEnd w:id="8"/>
      <w:r w:rsidRPr="00EC1C94">
        <w:rPr>
          <w:rFonts w:ascii="Verdana" w:hAnsi="Verdana"/>
          <w:sz w:val="22"/>
          <w:szCs w:val="22"/>
          <w:lang w:val="sv-SE"/>
        </w:rPr>
        <w:t xml:space="preserve">menunjukkan adanya kenaikan kadar SGPT dan SGOT. Penelitian ini dilakukan dengan tujuan untuk melihat kondisi organ hati para petani di Desa Tulis, Kabupaten Batang. Pemeriksaan SGPT perlu dilakukan karena rata-rata masa kerja petani di Desa Tulis lebih dari 15 tahun. Selain itu juga berdasarkan keluhan dan tanda-tanda keracunan yang dialami oleh para petani di Desa Tulis Kabupaten Batang, karena penggunaan pestisida yang tidak hanya satu jenis (kombinasi beberapa jenis pestisida) serta tidak mengikuti aturan dosis atau konsentrasi </w:t>
      </w:r>
      <w:bookmarkStart w:id="9" w:name="_Hlk141522110"/>
      <w:r w:rsidRPr="00EC1C94">
        <w:rPr>
          <w:rFonts w:ascii="Verdana" w:hAnsi="Verdana"/>
          <w:sz w:val="22"/>
          <w:szCs w:val="22"/>
          <w:lang w:val="sv-SE"/>
        </w:rPr>
        <w:t xml:space="preserve">(Zahrox </w:t>
      </w:r>
      <w:r w:rsidRPr="00EC1C94">
        <w:rPr>
          <w:rFonts w:ascii="Verdana" w:hAnsi="Verdana"/>
          <w:i/>
          <w:iCs/>
          <w:sz w:val="22"/>
          <w:szCs w:val="22"/>
          <w:lang w:val="sv-SE"/>
        </w:rPr>
        <w:t xml:space="preserve">et al., </w:t>
      </w:r>
      <w:r w:rsidRPr="00EC1C94">
        <w:rPr>
          <w:rFonts w:ascii="Verdana" w:hAnsi="Verdana"/>
          <w:sz w:val="22"/>
          <w:szCs w:val="22"/>
          <w:lang w:val="sv-SE"/>
        </w:rPr>
        <w:t xml:space="preserve">2021). </w:t>
      </w:r>
      <w:bookmarkEnd w:id="9"/>
      <w:r w:rsidRPr="00EC1C94">
        <w:rPr>
          <w:rFonts w:ascii="Verdana" w:hAnsi="Verdana"/>
          <w:sz w:val="22"/>
          <w:szCs w:val="22"/>
          <w:lang w:val="sv-SE"/>
        </w:rPr>
        <w:t>Telah dilakukan penelitian Gambaran Kadar Alkali Phosphatase Pada Petani Kelapa Sawit Yang Terpapar Pestisidia di kebun pribadi milik Tn. D dan Tn. H di Desa Kedang Ipil Kecamatan Kota Bangun Kalimantan Timur.</w:t>
      </w:r>
    </w:p>
    <w:p w14:paraId="51AF26E2" w14:textId="77777777" w:rsidR="00EC1C94" w:rsidRPr="00EC1C94" w:rsidRDefault="00EC1C94" w:rsidP="0035107B">
      <w:pPr>
        <w:pStyle w:val="Default"/>
        <w:spacing w:line="360" w:lineRule="auto"/>
        <w:jc w:val="both"/>
        <w:rPr>
          <w:rFonts w:ascii="Verdana" w:hAnsi="Verdana"/>
          <w:sz w:val="22"/>
          <w:szCs w:val="22"/>
          <w:lang w:val="sv-SE"/>
        </w:rPr>
      </w:pPr>
    </w:p>
    <w:p w14:paraId="51291656" w14:textId="11D69AAA" w:rsidR="00781840" w:rsidRPr="00EC1C94" w:rsidRDefault="00000000" w:rsidP="0035107B">
      <w:pPr>
        <w:spacing w:before="80" w:line="360" w:lineRule="auto"/>
        <w:ind w:right="29"/>
        <w:jc w:val="both"/>
        <w:rPr>
          <w:rFonts w:ascii="Verdana" w:hAnsi="Verdana"/>
          <w:b/>
        </w:rPr>
      </w:pPr>
      <w:r w:rsidRPr="00EC1C94">
        <w:rPr>
          <w:rFonts w:ascii="Verdana" w:hAnsi="Verdana"/>
          <w:b/>
        </w:rPr>
        <w:t>METODOLOGI</w:t>
      </w:r>
      <w:r w:rsidRPr="00EC1C94">
        <w:rPr>
          <w:rFonts w:ascii="Verdana" w:hAnsi="Verdana"/>
          <w:b/>
          <w:spacing w:val="-10"/>
        </w:rPr>
        <w:t xml:space="preserve"> </w:t>
      </w:r>
      <w:r w:rsidRPr="00EC1C94">
        <w:rPr>
          <w:rFonts w:ascii="Verdana" w:hAnsi="Verdana"/>
          <w:b/>
        </w:rPr>
        <w:t>PENELITIAN</w:t>
      </w:r>
    </w:p>
    <w:p w14:paraId="25023B91" w14:textId="70A2F991" w:rsidR="00C17E92" w:rsidRPr="00EC1C94" w:rsidRDefault="00F30121" w:rsidP="0035107B">
      <w:pPr>
        <w:pStyle w:val="Default"/>
        <w:spacing w:line="360" w:lineRule="auto"/>
        <w:jc w:val="both"/>
        <w:rPr>
          <w:rFonts w:ascii="Verdana" w:hAnsi="Verdana"/>
          <w:sz w:val="22"/>
          <w:szCs w:val="22"/>
          <w:lang w:val="id"/>
        </w:rPr>
      </w:pPr>
      <w:r w:rsidRPr="00EC1C94">
        <w:rPr>
          <w:rFonts w:ascii="Verdana" w:hAnsi="Verdana"/>
          <w:sz w:val="22"/>
          <w:szCs w:val="22"/>
          <w:lang w:val="id"/>
        </w:rPr>
        <w:t xml:space="preserve">Jenis penelitian ini bersifat desktiptif dengan desain Cross Sectional dengan tujuan utama untuk memberikan gambaran atau deskripsi tentang suatu keadaan objektif, dan untuk memecahkan atau menjawab permasalahan yang sedang dihadapi dalam situasi sekarang. Pengambilan sampel dilakukan pada semua petani kelapa sawit di Kebun Pribadi Kelapa Sawit Milik Tn. D dan Kebun Milik Tn. H di Desa Kedang Ipil Kalimantan Timur. Sampel yang diperoleh kemudian ditunggu hingga darah membeku </w:t>
      </w:r>
      <w:r w:rsidRPr="00EC1C94">
        <w:rPr>
          <w:rFonts w:ascii="Verdana" w:hAnsi="Verdana"/>
          <w:sz w:val="22"/>
          <w:szCs w:val="22"/>
          <w:lang w:val="id"/>
        </w:rPr>
        <w:lastRenderedPageBreak/>
        <w:t xml:space="preserve">setelah itu darah di sentrifugasi dan selanjutnya akan dilakukan pemeriksaan kadar alkali phosphatase menggunakan alat Cobas integra 400 Plus di Laboratorium Klinik Kumala Samarinda Kalimantan Timur. </w:t>
      </w:r>
    </w:p>
    <w:p w14:paraId="4B5925E7" w14:textId="77777777" w:rsidR="00C17E92" w:rsidRPr="00EC1C94" w:rsidRDefault="00000000" w:rsidP="0035107B">
      <w:pPr>
        <w:spacing w:line="360" w:lineRule="auto"/>
        <w:jc w:val="both"/>
        <w:rPr>
          <w:rFonts w:ascii="Verdana" w:hAnsi="Verdana"/>
          <w:b/>
        </w:rPr>
      </w:pPr>
      <w:r w:rsidRPr="00EC1C94">
        <w:rPr>
          <w:rFonts w:ascii="Verdana" w:hAnsi="Verdana"/>
          <w:b/>
        </w:rPr>
        <w:t>Alat</w:t>
      </w:r>
    </w:p>
    <w:p w14:paraId="0FB478C1" w14:textId="77777777" w:rsidR="00C17E92" w:rsidRPr="00EC1C94" w:rsidRDefault="00C17E9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Torniquet dan spuit </w:t>
      </w:r>
    </w:p>
    <w:p w14:paraId="7F7F7120" w14:textId="532D6625"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hAnsi="Verdana"/>
          <w:lang w:val="sv-SE"/>
        </w:rPr>
        <w:t xml:space="preserve">Microtube </w:t>
      </w:r>
    </w:p>
    <w:p w14:paraId="5723DEF8" w14:textId="7FFCF4E8"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Tabung Reaksi </w:t>
      </w:r>
    </w:p>
    <w:p w14:paraId="162DC429" w14:textId="264C6F14"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Rak Tabung </w:t>
      </w:r>
    </w:p>
    <w:p w14:paraId="74CB1A3B" w14:textId="5D4E2369"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Mikropipet </w:t>
      </w:r>
    </w:p>
    <w:p w14:paraId="2EBA3242" w14:textId="19B1687C"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Blue tip dan yellow tip </w:t>
      </w:r>
    </w:p>
    <w:p w14:paraId="3826EC50" w14:textId="460221C2"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Kapas kering </w:t>
      </w:r>
    </w:p>
    <w:p w14:paraId="484486D6" w14:textId="5AD5D89B"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Sentrifuge </w:t>
      </w:r>
    </w:p>
    <w:p w14:paraId="07F5AE6A" w14:textId="58E396F0"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Cobas Integra 400 plus </w:t>
      </w:r>
    </w:p>
    <w:p w14:paraId="7730D6D8" w14:textId="2E224CDB" w:rsidR="00C73B22" w:rsidRPr="00EC1C94" w:rsidRDefault="00C73B22" w:rsidP="0035107B">
      <w:pPr>
        <w:pStyle w:val="ListParagraph"/>
        <w:numPr>
          <w:ilvl w:val="1"/>
          <w:numId w:val="3"/>
        </w:numPr>
        <w:spacing w:before="1" w:line="360" w:lineRule="auto"/>
        <w:ind w:left="284" w:right="-45" w:hanging="284"/>
        <w:jc w:val="both"/>
        <w:rPr>
          <w:rFonts w:ascii="Verdana" w:eastAsiaTheme="minorHAnsi" w:hAnsi="Verdana"/>
          <w:color w:val="000000"/>
        </w:rPr>
      </w:pPr>
      <w:r w:rsidRPr="00EC1C94">
        <w:rPr>
          <w:rFonts w:ascii="Verdana" w:eastAsiaTheme="minorHAnsi" w:hAnsi="Verdana"/>
          <w:color w:val="000000"/>
        </w:rPr>
        <w:t xml:space="preserve">APD (Jas lab, handscoon dan masker) </w:t>
      </w:r>
    </w:p>
    <w:p w14:paraId="37243035" w14:textId="4F4A346D" w:rsidR="00781840" w:rsidRPr="00EC1C94" w:rsidRDefault="00000000" w:rsidP="0035107B">
      <w:pPr>
        <w:spacing w:line="360" w:lineRule="auto"/>
        <w:jc w:val="both"/>
        <w:rPr>
          <w:rFonts w:ascii="Verdana" w:hAnsi="Verdana"/>
          <w:b/>
        </w:rPr>
      </w:pPr>
      <w:r w:rsidRPr="00EC1C94">
        <w:rPr>
          <w:rFonts w:ascii="Verdana" w:hAnsi="Verdana"/>
          <w:b/>
        </w:rPr>
        <w:t>Bahan</w:t>
      </w:r>
    </w:p>
    <w:p w14:paraId="19D56903" w14:textId="44419F7B" w:rsidR="00C73B22" w:rsidRPr="00EC1C94" w:rsidRDefault="00C73B22" w:rsidP="0035107B">
      <w:pPr>
        <w:pStyle w:val="Default"/>
        <w:tabs>
          <w:tab w:val="left" w:pos="360"/>
        </w:tabs>
        <w:spacing w:after="168" w:line="360" w:lineRule="auto"/>
        <w:jc w:val="both"/>
        <w:rPr>
          <w:rFonts w:ascii="Verdana" w:hAnsi="Verdana"/>
          <w:sz w:val="22"/>
          <w:szCs w:val="22"/>
          <w:lang w:val="sv-SE"/>
        </w:rPr>
      </w:pPr>
      <w:r w:rsidRPr="00EC1C94">
        <w:rPr>
          <w:rFonts w:ascii="Verdana" w:hAnsi="Verdana"/>
          <w:sz w:val="22"/>
          <w:szCs w:val="22"/>
          <w:lang w:val="sv-SE"/>
        </w:rPr>
        <w:t xml:space="preserve">a. Darah Vena </w:t>
      </w:r>
    </w:p>
    <w:p w14:paraId="2B2A55D5" w14:textId="77777777" w:rsidR="00C73B22" w:rsidRPr="00EC1C94" w:rsidRDefault="00C73B22" w:rsidP="0035107B">
      <w:pPr>
        <w:pStyle w:val="Default"/>
        <w:tabs>
          <w:tab w:val="left" w:pos="360"/>
        </w:tabs>
        <w:spacing w:after="168" w:line="360" w:lineRule="auto"/>
        <w:jc w:val="both"/>
        <w:rPr>
          <w:rFonts w:ascii="Verdana" w:hAnsi="Verdana"/>
          <w:sz w:val="22"/>
          <w:szCs w:val="22"/>
          <w:lang w:val="sv-SE"/>
        </w:rPr>
      </w:pPr>
      <w:r w:rsidRPr="00EC1C94">
        <w:rPr>
          <w:rFonts w:ascii="Verdana" w:hAnsi="Verdana"/>
          <w:sz w:val="22"/>
          <w:szCs w:val="22"/>
          <w:lang w:val="sv-SE"/>
        </w:rPr>
        <w:t xml:space="preserve">b. Sampel Serum </w:t>
      </w:r>
    </w:p>
    <w:p w14:paraId="3CBFF0CC" w14:textId="77777777" w:rsidR="00C73B22" w:rsidRPr="00EC1C94" w:rsidRDefault="00C73B22" w:rsidP="0035107B">
      <w:pPr>
        <w:pStyle w:val="Default"/>
        <w:tabs>
          <w:tab w:val="left" w:pos="360"/>
        </w:tabs>
        <w:spacing w:after="168" w:line="360" w:lineRule="auto"/>
        <w:jc w:val="both"/>
        <w:rPr>
          <w:rFonts w:ascii="Verdana" w:hAnsi="Verdana"/>
          <w:sz w:val="22"/>
          <w:szCs w:val="22"/>
          <w:lang w:val="sv-SE"/>
        </w:rPr>
      </w:pPr>
      <w:r w:rsidRPr="00EC1C94">
        <w:rPr>
          <w:rFonts w:ascii="Verdana" w:hAnsi="Verdana"/>
          <w:sz w:val="22"/>
          <w:szCs w:val="22"/>
          <w:lang w:val="sv-SE"/>
        </w:rPr>
        <w:t xml:space="preserve">c. Kapas Alkohol </w:t>
      </w:r>
    </w:p>
    <w:p w14:paraId="7187B5AB" w14:textId="77777777" w:rsidR="0035107B" w:rsidRDefault="00C73B22" w:rsidP="0035107B">
      <w:pPr>
        <w:pStyle w:val="BodyText"/>
        <w:kinsoku w:val="0"/>
        <w:overflowPunct w:val="0"/>
        <w:spacing w:before="117" w:line="360" w:lineRule="auto"/>
        <w:jc w:val="both"/>
        <w:rPr>
          <w:rFonts w:ascii="Verdana" w:hAnsi="Verdana"/>
          <w:sz w:val="22"/>
          <w:szCs w:val="22"/>
          <w:lang w:val="sv-SE"/>
        </w:rPr>
      </w:pPr>
      <w:r w:rsidRPr="00EC1C94">
        <w:rPr>
          <w:rFonts w:ascii="Verdana" w:hAnsi="Verdana"/>
          <w:sz w:val="22"/>
          <w:szCs w:val="22"/>
          <w:lang w:val="sv-SE"/>
        </w:rPr>
        <w:t>d. Reagensia : Larutan Roche ALP  IFCC GEN.2.</w:t>
      </w:r>
      <w:r w:rsidR="0035107B">
        <w:rPr>
          <w:rFonts w:ascii="Verdana" w:hAnsi="Verdana"/>
          <w:sz w:val="22"/>
          <w:szCs w:val="22"/>
          <w:lang w:val="sv-SE"/>
        </w:rPr>
        <w:t xml:space="preserve"> </w:t>
      </w:r>
    </w:p>
    <w:p w14:paraId="025A25BE" w14:textId="7E515B7A" w:rsidR="00781840" w:rsidRPr="0035107B" w:rsidRDefault="0035107B" w:rsidP="0035107B">
      <w:pPr>
        <w:pStyle w:val="BodyText"/>
        <w:kinsoku w:val="0"/>
        <w:overflowPunct w:val="0"/>
        <w:spacing w:before="117" w:line="360" w:lineRule="auto"/>
        <w:jc w:val="both"/>
        <w:rPr>
          <w:rFonts w:ascii="Verdana" w:hAnsi="Verdana"/>
          <w:sz w:val="22"/>
          <w:szCs w:val="22"/>
          <w:lang w:val="en-US"/>
        </w:rPr>
      </w:pPr>
      <w:r w:rsidRPr="00EC1C94">
        <w:rPr>
          <w:rFonts w:ascii="Verdana" w:hAnsi="Verdana"/>
          <w:sz w:val="22"/>
          <w:szCs w:val="22"/>
        </w:rPr>
        <w:t>Tabel 3. 2 Komposisi Reage</w:t>
      </w:r>
      <w:r w:rsidRPr="00EC1C94">
        <w:rPr>
          <w:rFonts w:ascii="Verdana" w:hAnsi="Verdana"/>
          <w:sz w:val="22"/>
          <w:szCs w:val="22"/>
          <w:lang w:val="en-US"/>
        </w:rPr>
        <w:t>n</w:t>
      </w:r>
    </w:p>
    <w:tbl>
      <w:tblPr>
        <w:tblpPr w:leftFromText="180" w:rightFromText="180" w:vertAnchor="text" w:horzAnchor="margin" w:tblpY="-61"/>
        <w:tblW w:w="3827" w:type="dxa"/>
        <w:tblLayout w:type="fixed"/>
        <w:tblCellMar>
          <w:left w:w="0" w:type="dxa"/>
          <w:right w:w="0" w:type="dxa"/>
        </w:tblCellMar>
        <w:tblLook w:val="0000" w:firstRow="0" w:lastRow="0" w:firstColumn="0" w:lastColumn="0" w:noHBand="0" w:noVBand="0"/>
      </w:tblPr>
      <w:tblGrid>
        <w:gridCol w:w="3827"/>
      </w:tblGrid>
      <w:tr w:rsidR="0035107B" w:rsidRPr="00EC1C94" w14:paraId="0DF8E9F2" w14:textId="77777777" w:rsidTr="0035107B">
        <w:trPr>
          <w:trHeight w:val="414"/>
        </w:trPr>
        <w:tc>
          <w:tcPr>
            <w:tcW w:w="3827" w:type="dxa"/>
            <w:tcBorders>
              <w:top w:val="single" w:sz="4" w:space="0" w:color="000000"/>
              <w:left w:val="none" w:sz="6" w:space="0" w:color="auto"/>
              <w:bottom w:val="single" w:sz="4" w:space="0" w:color="000000"/>
              <w:right w:val="none" w:sz="6" w:space="0" w:color="auto"/>
            </w:tcBorders>
          </w:tcPr>
          <w:p w14:paraId="08ADC8B1" w14:textId="77777777" w:rsidR="0035107B" w:rsidRPr="0035107B" w:rsidRDefault="0035107B" w:rsidP="0035107B">
            <w:pPr>
              <w:pStyle w:val="TableParagraph"/>
              <w:kinsoku w:val="0"/>
              <w:overflowPunct w:val="0"/>
              <w:spacing w:before="3" w:line="360" w:lineRule="auto"/>
              <w:jc w:val="both"/>
              <w:rPr>
                <w:rFonts w:ascii="Verdana" w:hAnsi="Verdana"/>
                <w:b/>
                <w:bCs/>
                <w:spacing w:val="-2"/>
                <w:sz w:val="18"/>
                <w:szCs w:val="18"/>
              </w:rPr>
            </w:pPr>
            <w:bookmarkStart w:id="10" w:name="_bookmark0"/>
            <w:bookmarkEnd w:id="10"/>
            <w:r w:rsidRPr="0035107B">
              <w:rPr>
                <w:rFonts w:ascii="Verdana" w:hAnsi="Verdana"/>
                <w:b/>
                <w:bCs/>
                <w:spacing w:val="-2"/>
                <w:sz w:val="18"/>
                <w:szCs w:val="18"/>
              </w:rPr>
              <w:t>Komponen</w:t>
            </w:r>
          </w:p>
        </w:tc>
      </w:tr>
      <w:tr w:rsidR="0035107B" w:rsidRPr="00EC1C94" w14:paraId="5761D333" w14:textId="77777777" w:rsidTr="0035107B">
        <w:trPr>
          <w:trHeight w:val="414"/>
        </w:trPr>
        <w:tc>
          <w:tcPr>
            <w:tcW w:w="3827" w:type="dxa"/>
            <w:tcBorders>
              <w:top w:val="single" w:sz="4" w:space="0" w:color="000000"/>
              <w:left w:val="none" w:sz="6" w:space="0" w:color="auto"/>
              <w:bottom w:val="single" w:sz="4" w:space="0" w:color="000000"/>
              <w:right w:val="none" w:sz="6" w:space="0" w:color="auto"/>
            </w:tcBorders>
          </w:tcPr>
          <w:p w14:paraId="2133B2DF" w14:textId="77777777" w:rsidR="0035107B" w:rsidRPr="0035107B" w:rsidRDefault="0035107B" w:rsidP="0035107B">
            <w:pPr>
              <w:pStyle w:val="TableParagraph"/>
              <w:kinsoku w:val="0"/>
              <w:overflowPunct w:val="0"/>
              <w:spacing w:before="3" w:line="360" w:lineRule="auto"/>
              <w:jc w:val="both"/>
              <w:rPr>
                <w:rFonts w:ascii="Verdana" w:hAnsi="Verdana"/>
                <w:b/>
                <w:bCs/>
                <w:spacing w:val="-6"/>
                <w:sz w:val="18"/>
                <w:szCs w:val="18"/>
              </w:rPr>
            </w:pPr>
            <w:r w:rsidRPr="0035107B">
              <w:rPr>
                <w:rFonts w:ascii="Verdana" w:hAnsi="Verdana"/>
                <w:b/>
                <w:bCs/>
                <w:spacing w:val="-6"/>
                <w:sz w:val="18"/>
                <w:szCs w:val="18"/>
              </w:rPr>
              <w:t>R1</w:t>
            </w:r>
          </w:p>
        </w:tc>
      </w:tr>
      <w:tr w:rsidR="0035107B" w:rsidRPr="00EC1C94" w14:paraId="625F9B09" w14:textId="77777777" w:rsidTr="0035107B">
        <w:trPr>
          <w:trHeight w:val="1658"/>
        </w:trPr>
        <w:tc>
          <w:tcPr>
            <w:tcW w:w="3827" w:type="dxa"/>
            <w:tcBorders>
              <w:top w:val="single" w:sz="4" w:space="0" w:color="000000"/>
              <w:left w:val="none" w:sz="6" w:space="0" w:color="auto"/>
              <w:bottom w:val="single" w:sz="4" w:space="0" w:color="000000"/>
              <w:right w:val="none" w:sz="6" w:space="0" w:color="auto"/>
            </w:tcBorders>
          </w:tcPr>
          <w:p w14:paraId="5EF04296" w14:textId="77777777" w:rsidR="0035107B" w:rsidRPr="0035107B" w:rsidRDefault="0035107B" w:rsidP="0035107B">
            <w:pPr>
              <w:pStyle w:val="TableParagraph"/>
              <w:kinsoku w:val="0"/>
              <w:overflowPunct w:val="0"/>
              <w:spacing w:before="3" w:line="360" w:lineRule="auto"/>
              <w:ind w:right="-15"/>
              <w:jc w:val="both"/>
              <w:rPr>
                <w:rFonts w:ascii="Verdana" w:hAnsi="Verdana"/>
                <w:sz w:val="18"/>
                <w:szCs w:val="18"/>
              </w:rPr>
            </w:pPr>
            <w:r w:rsidRPr="0035107B">
              <w:rPr>
                <w:rFonts w:ascii="Verdana" w:hAnsi="Verdana"/>
                <w:sz w:val="18"/>
                <w:szCs w:val="18"/>
              </w:rPr>
              <w:t>2-amino-2-methyl-1-propanol:1.724</w:t>
            </w:r>
            <w:r w:rsidRPr="0035107B">
              <w:rPr>
                <w:rFonts w:ascii="Verdana" w:hAnsi="Verdana"/>
                <w:spacing w:val="-6"/>
                <w:sz w:val="18"/>
                <w:szCs w:val="18"/>
              </w:rPr>
              <w:t xml:space="preserve"> </w:t>
            </w:r>
            <w:r w:rsidRPr="0035107B">
              <w:rPr>
                <w:rFonts w:ascii="Verdana" w:hAnsi="Verdana"/>
                <w:sz w:val="18"/>
                <w:szCs w:val="18"/>
              </w:rPr>
              <w:t>mol/L,</w:t>
            </w:r>
            <w:r w:rsidRPr="0035107B">
              <w:rPr>
                <w:rFonts w:ascii="Verdana" w:hAnsi="Verdana"/>
                <w:spacing w:val="-6"/>
                <w:sz w:val="18"/>
                <w:szCs w:val="18"/>
              </w:rPr>
              <w:t xml:space="preserve"> </w:t>
            </w:r>
            <w:r w:rsidRPr="0035107B">
              <w:rPr>
                <w:rFonts w:ascii="Verdana" w:hAnsi="Verdana"/>
                <w:sz w:val="18"/>
                <w:szCs w:val="18"/>
              </w:rPr>
              <w:t>pH</w:t>
            </w:r>
            <w:r w:rsidRPr="0035107B">
              <w:rPr>
                <w:rFonts w:ascii="Verdana" w:hAnsi="Verdana"/>
                <w:spacing w:val="-7"/>
                <w:sz w:val="18"/>
                <w:szCs w:val="18"/>
              </w:rPr>
              <w:t xml:space="preserve"> </w:t>
            </w:r>
            <w:r w:rsidRPr="0035107B">
              <w:rPr>
                <w:rFonts w:ascii="Verdana" w:hAnsi="Verdana"/>
                <w:sz w:val="18"/>
                <w:szCs w:val="18"/>
              </w:rPr>
              <w:t>10 (30 °C); magnesium acetate: 3.83 mmol/L; zinc su 0.766 mmol/L; N-(2-hydroxyethyl)-ethylenediami</w:t>
            </w:r>
          </w:p>
          <w:p w14:paraId="42376662" w14:textId="77777777" w:rsidR="0035107B" w:rsidRPr="0035107B" w:rsidRDefault="0035107B" w:rsidP="0035107B">
            <w:pPr>
              <w:pStyle w:val="TableParagraph"/>
              <w:kinsoku w:val="0"/>
              <w:overflowPunct w:val="0"/>
              <w:spacing w:line="360" w:lineRule="auto"/>
              <w:jc w:val="both"/>
              <w:rPr>
                <w:rFonts w:ascii="Verdana" w:hAnsi="Verdana"/>
                <w:sz w:val="18"/>
                <w:szCs w:val="18"/>
              </w:rPr>
            </w:pPr>
            <w:r w:rsidRPr="0035107B">
              <w:rPr>
                <w:rFonts w:ascii="Verdana" w:hAnsi="Verdana"/>
                <w:sz w:val="18"/>
                <w:szCs w:val="18"/>
              </w:rPr>
              <w:t>acid: 3.83 mmol/L</w:t>
            </w:r>
          </w:p>
        </w:tc>
      </w:tr>
      <w:tr w:rsidR="0035107B" w:rsidRPr="00EC1C94" w14:paraId="0533BC5A" w14:textId="77777777" w:rsidTr="0035107B">
        <w:trPr>
          <w:trHeight w:val="413"/>
        </w:trPr>
        <w:tc>
          <w:tcPr>
            <w:tcW w:w="3827" w:type="dxa"/>
            <w:tcBorders>
              <w:top w:val="single" w:sz="4" w:space="0" w:color="000000"/>
              <w:left w:val="none" w:sz="6" w:space="0" w:color="auto"/>
              <w:bottom w:val="single" w:sz="4" w:space="0" w:color="000000"/>
              <w:right w:val="none" w:sz="6" w:space="0" w:color="auto"/>
            </w:tcBorders>
          </w:tcPr>
          <w:p w14:paraId="08CB9585" w14:textId="77777777" w:rsidR="0035107B" w:rsidRPr="0035107B" w:rsidRDefault="0035107B" w:rsidP="0035107B">
            <w:pPr>
              <w:pStyle w:val="TableParagraph"/>
              <w:kinsoku w:val="0"/>
              <w:overflowPunct w:val="0"/>
              <w:spacing w:line="360" w:lineRule="auto"/>
              <w:jc w:val="both"/>
              <w:rPr>
                <w:rFonts w:ascii="Verdana" w:hAnsi="Verdana"/>
                <w:b/>
                <w:bCs/>
                <w:spacing w:val="-6"/>
                <w:sz w:val="18"/>
                <w:szCs w:val="18"/>
              </w:rPr>
            </w:pPr>
            <w:r w:rsidRPr="0035107B">
              <w:rPr>
                <w:rFonts w:ascii="Verdana" w:hAnsi="Verdana"/>
                <w:b/>
                <w:bCs/>
                <w:spacing w:val="-6"/>
                <w:sz w:val="18"/>
                <w:szCs w:val="18"/>
              </w:rPr>
              <w:t>R2</w:t>
            </w:r>
          </w:p>
        </w:tc>
      </w:tr>
      <w:tr w:rsidR="0035107B" w:rsidRPr="00EC1C94" w14:paraId="560CB020" w14:textId="77777777" w:rsidTr="0035107B">
        <w:trPr>
          <w:trHeight w:val="830"/>
        </w:trPr>
        <w:tc>
          <w:tcPr>
            <w:tcW w:w="3827" w:type="dxa"/>
            <w:tcBorders>
              <w:top w:val="single" w:sz="4" w:space="0" w:color="000000"/>
              <w:left w:val="none" w:sz="6" w:space="0" w:color="auto"/>
              <w:bottom w:val="single" w:sz="4" w:space="0" w:color="000000"/>
              <w:right w:val="none" w:sz="6" w:space="0" w:color="auto"/>
            </w:tcBorders>
          </w:tcPr>
          <w:p w14:paraId="2CCD828B" w14:textId="77777777" w:rsidR="0035107B" w:rsidRPr="0035107B" w:rsidRDefault="0035107B" w:rsidP="0035107B">
            <w:pPr>
              <w:pStyle w:val="TableParagraph"/>
              <w:kinsoku w:val="0"/>
              <w:overflowPunct w:val="0"/>
              <w:spacing w:line="360" w:lineRule="auto"/>
              <w:jc w:val="both"/>
              <w:rPr>
                <w:rFonts w:ascii="Verdana" w:hAnsi="Verdana"/>
                <w:sz w:val="18"/>
                <w:szCs w:val="18"/>
              </w:rPr>
            </w:pPr>
            <w:r w:rsidRPr="0035107B">
              <w:rPr>
                <w:rFonts w:ascii="Verdana" w:hAnsi="Verdana"/>
                <w:sz w:val="18"/>
                <w:szCs w:val="18"/>
              </w:rPr>
              <w:t>p-nitrophenyl phosphate: 132.8 mmol/L,</w:t>
            </w:r>
          </w:p>
          <w:p w14:paraId="6315CAA9" w14:textId="77777777" w:rsidR="0035107B" w:rsidRPr="0035107B" w:rsidRDefault="0035107B" w:rsidP="0035107B">
            <w:pPr>
              <w:pStyle w:val="TableParagraph"/>
              <w:kinsoku w:val="0"/>
              <w:overflowPunct w:val="0"/>
              <w:spacing w:before="140" w:line="360" w:lineRule="auto"/>
              <w:jc w:val="both"/>
              <w:rPr>
                <w:rFonts w:ascii="Verdana" w:hAnsi="Verdana"/>
                <w:sz w:val="18"/>
                <w:szCs w:val="18"/>
              </w:rPr>
            </w:pPr>
            <w:r w:rsidRPr="0035107B">
              <w:rPr>
                <w:rFonts w:ascii="Verdana" w:hAnsi="Verdana"/>
                <w:sz w:val="18"/>
                <w:szCs w:val="18"/>
              </w:rPr>
              <w:t>pH 8.50 (25 °C); preservatives</w:t>
            </w:r>
          </w:p>
        </w:tc>
      </w:tr>
    </w:tbl>
    <w:p w14:paraId="5DDB7083" w14:textId="77777777" w:rsidR="0035107B" w:rsidRDefault="0035107B" w:rsidP="0035107B">
      <w:pPr>
        <w:spacing w:before="195" w:line="360" w:lineRule="auto"/>
        <w:jc w:val="both"/>
        <w:rPr>
          <w:rFonts w:ascii="Verdana" w:hAnsi="Verdana"/>
          <w:b/>
          <w:lang w:val="en-US"/>
        </w:rPr>
      </w:pPr>
    </w:p>
    <w:p w14:paraId="0D6E7262" w14:textId="77777777" w:rsidR="0035107B" w:rsidRDefault="0035107B" w:rsidP="0035107B">
      <w:pPr>
        <w:spacing w:before="195" w:line="360" w:lineRule="auto"/>
        <w:jc w:val="both"/>
        <w:rPr>
          <w:rFonts w:ascii="Verdana" w:hAnsi="Verdana"/>
          <w:b/>
          <w:lang w:val="en-US"/>
        </w:rPr>
      </w:pPr>
    </w:p>
    <w:p w14:paraId="29A19DE9" w14:textId="77777777" w:rsidR="0035107B" w:rsidRDefault="0035107B" w:rsidP="0035107B">
      <w:pPr>
        <w:spacing w:before="195" w:line="360" w:lineRule="auto"/>
        <w:jc w:val="both"/>
        <w:rPr>
          <w:rFonts w:ascii="Verdana" w:hAnsi="Verdana"/>
          <w:b/>
          <w:lang w:val="en-US"/>
        </w:rPr>
      </w:pPr>
    </w:p>
    <w:p w14:paraId="365BFFD9" w14:textId="77777777" w:rsidR="0035107B" w:rsidRDefault="0035107B" w:rsidP="0035107B">
      <w:pPr>
        <w:spacing w:before="195" w:line="360" w:lineRule="auto"/>
        <w:jc w:val="both"/>
        <w:rPr>
          <w:rFonts w:ascii="Verdana" w:hAnsi="Verdana"/>
          <w:b/>
        </w:rPr>
      </w:pPr>
    </w:p>
    <w:p w14:paraId="11A0CED3" w14:textId="77777777" w:rsidR="0035107B" w:rsidRDefault="0035107B" w:rsidP="0035107B">
      <w:pPr>
        <w:spacing w:before="195" w:line="360" w:lineRule="auto"/>
        <w:jc w:val="both"/>
        <w:rPr>
          <w:rFonts w:ascii="Verdana" w:hAnsi="Verdana"/>
          <w:b/>
        </w:rPr>
      </w:pPr>
    </w:p>
    <w:p w14:paraId="7FFA9C16" w14:textId="77777777" w:rsidR="0035107B" w:rsidRDefault="0035107B" w:rsidP="0035107B">
      <w:pPr>
        <w:spacing w:before="195" w:line="360" w:lineRule="auto"/>
        <w:jc w:val="both"/>
        <w:rPr>
          <w:rFonts w:ascii="Verdana" w:hAnsi="Verdana"/>
          <w:b/>
        </w:rPr>
      </w:pPr>
    </w:p>
    <w:p w14:paraId="3DC5C41B" w14:textId="77777777" w:rsidR="0035107B" w:rsidRDefault="0035107B" w:rsidP="0035107B">
      <w:pPr>
        <w:spacing w:before="195" w:line="360" w:lineRule="auto"/>
        <w:jc w:val="both"/>
        <w:rPr>
          <w:rFonts w:ascii="Verdana" w:hAnsi="Verdana"/>
          <w:b/>
        </w:rPr>
      </w:pPr>
    </w:p>
    <w:p w14:paraId="0E4EC004" w14:textId="77777777" w:rsidR="008F63D2" w:rsidRDefault="008F63D2" w:rsidP="0035107B">
      <w:pPr>
        <w:spacing w:before="195" w:line="360" w:lineRule="auto"/>
        <w:jc w:val="both"/>
        <w:rPr>
          <w:rFonts w:ascii="Verdana" w:hAnsi="Verdana"/>
          <w:b/>
        </w:rPr>
      </w:pPr>
    </w:p>
    <w:p w14:paraId="250215A1" w14:textId="77777777" w:rsidR="00503FF9" w:rsidRDefault="00503FF9" w:rsidP="0035107B">
      <w:pPr>
        <w:spacing w:before="195" w:line="360" w:lineRule="auto"/>
        <w:jc w:val="both"/>
        <w:rPr>
          <w:rFonts w:ascii="Verdana" w:hAnsi="Verdana"/>
          <w:b/>
        </w:rPr>
      </w:pPr>
    </w:p>
    <w:p w14:paraId="2CA7E325" w14:textId="466AE7E3" w:rsidR="00C17E92" w:rsidRPr="00EC1C94" w:rsidRDefault="00000000" w:rsidP="0035107B">
      <w:pPr>
        <w:spacing w:before="195" w:line="360" w:lineRule="auto"/>
        <w:jc w:val="both"/>
        <w:rPr>
          <w:rFonts w:ascii="Verdana" w:hAnsi="Verdana"/>
          <w:b/>
        </w:rPr>
      </w:pPr>
      <w:r w:rsidRPr="00EC1C94">
        <w:rPr>
          <w:rFonts w:ascii="Verdana" w:hAnsi="Verdana"/>
          <w:b/>
        </w:rPr>
        <w:t>Prosedur</w:t>
      </w:r>
      <w:r w:rsidRPr="00EC1C94">
        <w:rPr>
          <w:rFonts w:ascii="Verdana" w:hAnsi="Verdana"/>
          <w:b/>
          <w:spacing w:val="-4"/>
        </w:rPr>
        <w:t xml:space="preserve"> </w:t>
      </w:r>
      <w:r w:rsidRPr="00EC1C94">
        <w:rPr>
          <w:rFonts w:ascii="Verdana" w:hAnsi="Verdana"/>
          <w:b/>
        </w:rPr>
        <w:t>Penelitian</w:t>
      </w:r>
    </w:p>
    <w:p w14:paraId="3FC1E054" w14:textId="612B1D90" w:rsidR="00C17E92" w:rsidRPr="00EC1C94" w:rsidRDefault="00C17E92" w:rsidP="0035107B">
      <w:pPr>
        <w:pStyle w:val="Default"/>
        <w:spacing w:after="163" w:line="360" w:lineRule="auto"/>
        <w:jc w:val="both"/>
        <w:rPr>
          <w:rFonts w:ascii="Verdana" w:hAnsi="Verdana"/>
          <w:sz w:val="22"/>
          <w:szCs w:val="22"/>
          <w:lang w:val="id"/>
        </w:rPr>
      </w:pPr>
      <w:r w:rsidRPr="00EC1C94">
        <w:rPr>
          <w:rFonts w:ascii="Verdana" w:hAnsi="Verdana"/>
          <w:sz w:val="22"/>
          <w:szCs w:val="22"/>
          <w:lang w:val="id"/>
        </w:rPr>
        <w:t xml:space="preserve">Pra Analitik </w:t>
      </w:r>
    </w:p>
    <w:p w14:paraId="4C454C63" w14:textId="77777777" w:rsidR="00C17E92" w:rsidRPr="00EC1C94" w:rsidRDefault="00C17E92" w:rsidP="0035107B">
      <w:pPr>
        <w:pStyle w:val="Default"/>
        <w:numPr>
          <w:ilvl w:val="0"/>
          <w:numId w:val="7"/>
        </w:numPr>
        <w:spacing w:after="163" w:line="360" w:lineRule="auto"/>
        <w:ind w:left="284" w:hanging="284"/>
        <w:jc w:val="both"/>
        <w:rPr>
          <w:rFonts w:ascii="Verdana" w:hAnsi="Verdana"/>
          <w:sz w:val="22"/>
          <w:szCs w:val="22"/>
          <w:lang w:val="id"/>
        </w:rPr>
      </w:pPr>
      <w:r w:rsidRPr="00EC1C94">
        <w:rPr>
          <w:rFonts w:ascii="Verdana" w:hAnsi="Verdana"/>
          <w:sz w:val="22"/>
          <w:szCs w:val="22"/>
          <w:lang w:val="id"/>
        </w:rPr>
        <w:t xml:space="preserve">Alat Cobas Integra 400 plus </w:t>
      </w:r>
    </w:p>
    <w:p w14:paraId="41315BE7" w14:textId="77777777" w:rsidR="008B34F7" w:rsidRPr="00EC1C94" w:rsidRDefault="00C17E92" w:rsidP="0035107B">
      <w:pPr>
        <w:pStyle w:val="Default"/>
        <w:numPr>
          <w:ilvl w:val="0"/>
          <w:numId w:val="9"/>
        </w:numPr>
        <w:spacing w:line="360" w:lineRule="auto"/>
        <w:jc w:val="both"/>
        <w:rPr>
          <w:rFonts w:ascii="Verdana" w:hAnsi="Verdana"/>
          <w:sz w:val="22"/>
          <w:szCs w:val="22"/>
          <w:lang w:val="id"/>
        </w:rPr>
      </w:pPr>
      <w:r w:rsidRPr="00EC1C94">
        <w:rPr>
          <w:rFonts w:ascii="Verdana" w:hAnsi="Verdana"/>
          <w:sz w:val="22"/>
          <w:szCs w:val="22"/>
          <w:lang w:val="id"/>
        </w:rPr>
        <w:t xml:space="preserve">Siapkan PCC 1 (control) keluarkan dari kulkas </w:t>
      </w:r>
    </w:p>
    <w:p w14:paraId="59FAF69B" w14:textId="77777777" w:rsidR="008B34F7" w:rsidRPr="00EC1C94" w:rsidRDefault="00C17E92" w:rsidP="0035107B">
      <w:pPr>
        <w:pStyle w:val="Default"/>
        <w:numPr>
          <w:ilvl w:val="0"/>
          <w:numId w:val="9"/>
        </w:numPr>
        <w:spacing w:line="360" w:lineRule="auto"/>
        <w:jc w:val="both"/>
        <w:rPr>
          <w:rFonts w:ascii="Verdana" w:hAnsi="Verdana"/>
          <w:sz w:val="22"/>
          <w:szCs w:val="22"/>
          <w:lang w:val="id"/>
        </w:rPr>
      </w:pPr>
      <w:r w:rsidRPr="00EC1C94">
        <w:rPr>
          <w:rFonts w:ascii="Verdana" w:hAnsi="Verdana"/>
          <w:sz w:val="22"/>
          <w:szCs w:val="22"/>
          <w:lang w:val="id"/>
        </w:rPr>
        <w:t>Dilihat tempat air reservoirnya, apabila kosong atau tersisa sedikit air ditambahkan</w:t>
      </w:r>
    </w:p>
    <w:p w14:paraId="00278B69" w14:textId="292DB810" w:rsidR="00C17E92" w:rsidRPr="00EC1C94" w:rsidRDefault="00C17E92" w:rsidP="0035107B">
      <w:pPr>
        <w:pStyle w:val="Default"/>
        <w:numPr>
          <w:ilvl w:val="0"/>
          <w:numId w:val="9"/>
        </w:numPr>
        <w:spacing w:line="360" w:lineRule="auto"/>
        <w:jc w:val="both"/>
        <w:rPr>
          <w:rFonts w:ascii="Verdana" w:hAnsi="Verdana"/>
          <w:sz w:val="22"/>
          <w:szCs w:val="22"/>
          <w:lang w:val="id"/>
        </w:rPr>
      </w:pPr>
      <w:r w:rsidRPr="00EC1C94">
        <w:rPr>
          <w:rFonts w:ascii="Verdana" w:hAnsi="Verdana"/>
          <w:sz w:val="22"/>
          <w:szCs w:val="22"/>
          <w:lang w:val="id"/>
        </w:rPr>
        <w:t xml:space="preserve">Kemudian cek tempat limbah, apabila penuh dibuang limbahnya </w:t>
      </w:r>
    </w:p>
    <w:p w14:paraId="081BE09D" w14:textId="1A9C9BE8" w:rsidR="00C17E92" w:rsidRPr="00EC1C94" w:rsidRDefault="00C17E92" w:rsidP="0035107B">
      <w:pPr>
        <w:pStyle w:val="Default"/>
        <w:numPr>
          <w:ilvl w:val="0"/>
          <w:numId w:val="9"/>
        </w:numPr>
        <w:spacing w:line="360" w:lineRule="auto"/>
        <w:jc w:val="both"/>
        <w:rPr>
          <w:rFonts w:ascii="Verdana" w:hAnsi="Verdana"/>
          <w:sz w:val="22"/>
          <w:szCs w:val="22"/>
          <w:lang w:val="id"/>
        </w:rPr>
      </w:pPr>
      <w:r w:rsidRPr="00EC1C94">
        <w:rPr>
          <w:rFonts w:ascii="Verdana" w:hAnsi="Verdana"/>
          <w:sz w:val="22"/>
          <w:szCs w:val="22"/>
          <w:lang w:val="id"/>
        </w:rPr>
        <w:t xml:space="preserve">Cek activator didalam rak ise, apabila tersisa sedikit ditambahkan dan dilayar monitor akan muncul gambar rak ise lalu (√) pada bagian activator lubang 2 </w:t>
      </w:r>
    </w:p>
    <w:p w14:paraId="3084939F" w14:textId="6607AB35" w:rsidR="00C17E92" w:rsidRPr="00EC1C94" w:rsidRDefault="00C17E92" w:rsidP="0035107B">
      <w:pPr>
        <w:pStyle w:val="Default"/>
        <w:numPr>
          <w:ilvl w:val="0"/>
          <w:numId w:val="9"/>
        </w:numPr>
        <w:spacing w:line="360" w:lineRule="auto"/>
        <w:jc w:val="both"/>
        <w:rPr>
          <w:rFonts w:ascii="Verdana" w:hAnsi="Verdana"/>
          <w:sz w:val="22"/>
          <w:szCs w:val="22"/>
          <w:lang w:val="id"/>
        </w:rPr>
      </w:pPr>
      <w:r w:rsidRPr="00EC1C94">
        <w:rPr>
          <w:rFonts w:ascii="Verdana" w:hAnsi="Verdana"/>
          <w:sz w:val="22"/>
          <w:szCs w:val="22"/>
          <w:lang w:val="id"/>
        </w:rPr>
        <w:t xml:space="preserve">Masukkan rak casset 5 yang berisi clean casset, protol dan albumin kedalam alat secara otomatis alat akan instalazing dengan sendirinya </w:t>
      </w:r>
    </w:p>
    <w:p w14:paraId="3029CF63" w14:textId="77777777" w:rsidR="008B34F7" w:rsidRPr="00EC1C94" w:rsidRDefault="008B34F7" w:rsidP="0035107B">
      <w:pPr>
        <w:pStyle w:val="Default"/>
        <w:spacing w:line="360" w:lineRule="auto"/>
        <w:ind w:left="720"/>
        <w:jc w:val="both"/>
        <w:rPr>
          <w:rFonts w:ascii="Verdana" w:hAnsi="Verdana"/>
          <w:sz w:val="22"/>
          <w:szCs w:val="22"/>
          <w:lang w:val="id"/>
        </w:rPr>
      </w:pPr>
    </w:p>
    <w:p w14:paraId="691FFF89" w14:textId="5B9B70B9" w:rsidR="00C17E92" w:rsidRPr="00EC1C94" w:rsidRDefault="00C17E92" w:rsidP="0035107B">
      <w:pPr>
        <w:pStyle w:val="Default"/>
        <w:numPr>
          <w:ilvl w:val="0"/>
          <w:numId w:val="7"/>
        </w:numPr>
        <w:spacing w:after="163" w:line="360" w:lineRule="auto"/>
        <w:ind w:left="284" w:hanging="284"/>
        <w:jc w:val="both"/>
        <w:rPr>
          <w:rFonts w:ascii="Verdana" w:hAnsi="Verdana"/>
          <w:sz w:val="22"/>
          <w:szCs w:val="22"/>
          <w:lang w:val="id"/>
        </w:rPr>
      </w:pPr>
      <w:r w:rsidRPr="00EC1C94">
        <w:rPr>
          <w:rFonts w:ascii="Verdana" w:hAnsi="Verdana"/>
          <w:sz w:val="22"/>
          <w:szCs w:val="22"/>
          <w:lang w:val="id"/>
        </w:rPr>
        <w:t xml:space="preserve">Persiapan Pasien </w:t>
      </w:r>
    </w:p>
    <w:p w14:paraId="0F4822C6" w14:textId="0DF81C06" w:rsidR="008B34F7" w:rsidRPr="00EC1C94" w:rsidRDefault="00C17E92" w:rsidP="0035107B">
      <w:pPr>
        <w:pStyle w:val="Default"/>
        <w:numPr>
          <w:ilvl w:val="0"/>
          <w:numId w:val="10"/>
        </w:numPr>
        <w:spacing w:line="360" w:lineRule="auto"/>
        <w:jc w:val="both"/>
        <w:rPr>
          <w:rFonts w:ascii="Verdana" w:hAnsi="Verdana"/>
          <w:sz w:val="22"/>
          <w:szCs w:val="22"/>
          <w:lang w:val="id"/>
        </w:rPr>
      </w:pPr>
      <w:r w:rsidRPr="00EC1C94">
        <w:rPr>
          <w:rFonts w:ascii="Verdana" w:hAnsi="Verdana"/>
          <w:sz w:val="22"/>
          <w:szCs w:val="22"/>
          <w:lang w:val="id"/>
        </w:rPr>
        <w:t xml:space="preserve">Meminta kesediaan pasien untuk diambil sampel darahnya, kerja sama pada pasien agar dalam proses pengambilan darah berjalan dengan lancar, memberikan penjelasan tentang lokasi pengambilan sampel darah dilakukan pada bagian lengan (Darah Vena) </w:t>
      </w:r>
    </w:p>
    <w:p w14:paraId="5D6ABBD7" w14:textId="3F23E4D1" w:rsidR="008B34F7" w:rsidRPr="00EC1C94" w:rsidRDefault="008B34F7" w:rsidP="0035107B">
      <w:pPr>
        <w:pStyle w:val="Default"/>
        <w:numPr>
          <w:ilvl w:val="0"/>
          <w:numId w:val="10"/>
        </w:numPr>
        <w:spacing w:line="360" w:lineRule="auto"/>
        <w:jc w:val="both"/>
        <w:rPr>
          <w:rFonts w:ascii="Verdana" w:hAnsi="Verdana"/>
          <w:sz w:val="22"/>
          <w:szCs w:val="22"/>
          <w:lang w:val="id"/>
        </w:rPr>
      </w:pPr>
      <w:r w:rsidRPr="00EC1C94">
        <w:rPr>
          <w:rFonts w:ascii="Verdana" w:hAnsi="Verdana"/>
          <w:sz w:val="22"/>
          <w:szCs w:val="22"/>
          <w:lang w:val="id"/>
        </w:rPr>
        <w:t xml:space="preserve">Hindari latihan fisik yang berat sebelum pengambilan sampel </w:t>
      </w:r>
    </w:p>
    <w:p w14:paraId="62B50840" w14:textId="03BBCAAF" w:rsidR="008B34F7" w:rsidRPr="00EC1C94" w:rsidRDefault="008B34F7" w:rsidP="0035107B">
      <w:pPr>
        <w:pStyle w:val="Default"/>
        <w:numPr>
          <w:ilvl w:val="0"/>
          <w:numId w:val="10"/>
        </w:numPr>
        <w:spacing w:line="360" w:lineRule="auto"/>
        <w:jc w:val="both"/>
        <w:rPr>
          <w:rFonts w:ascii="Verdana" w:hAnsi="Verdana"/>
          <w:sz w:val="22"/>
          <w:szCs w:val="22"/>
          <w:lang w:val="id"/>
        </w:rPr>
      </w:pPr>
      <w:r w:rsidRPr="00EC1C94">
        <w:rPr>
          <w:rFonts w:ascii="Verdana" w:hAnsi="Verdana"/>
          <w:sz w:val="22"/>
          <w:szCs w:val="22"/>
          <w:lang w:val="id"/>
        </w:rPr>
        <w:lastRenderedPageBreak/>
        <w:t xml:space="preserve">Hindari obat atau zat yang dapat mempengaruhi kadar Alkali Phospatase </w:t>
      </w:r>
    </w:p>
    <w:p w14:paraId="1C7178C5" w14:textId="77777777" w:rsidR="008B34F7" w:rsidRPr="00EC1C94" w:rsidRDefault="008B34F7" w:rsidP="0035107B">
      <w:pPr>
        <w:pStyle w:val="Default"/>
        <w:spacing w:line="360" w:lineRule="auto"/>
        <w:ind w:left="720"/>
        <w:jc w:val="both"/>
        <w:rPr>
          <w:rFonts w:ascii="Verdana" w:hAnsi="Verdana"/>
          <w:sz w:val="22"/>
          <w:szCs w:val="22"/>
          <w:lang w:val="id"/>
        </w:rPr>
      </w:pPr>
    </w:p>
    <w:p w14:paraId="560A5903" w14:textId="2F4C47F6" w:rsidR="008B34F7" w:rsidRPr="00EC1C94" w:rsidRDefault="008B34F7" w:rsidP="0035107B">
      <w:pPr>
        <w:pStyle w:val="Default"/>
        <w:numPr>
          <w:ilvl w:val="0"/>
          <w:numId w:val="7"/>
        </w:numPr>
        <w:spacing w:after="163" w:line="360" w:lineRule="auto"/>
        <w:ind w:left="284" w:hanging="284"/>
        <w:jc w:val="both"/>
        <w:rPr>
          <w:rFonts w:ascii="Verdana" w:hAnsi="Verdana"/>
          <w:sz w:val="22"/>
          <w:szCs w:val="22"/>
          <w:lang w:val="id"/>
        </w:rPr>
      </w:pPr>
      <w:r w:rsidRPr="00EC1C94">
        <w:rPr>
          <w:rFonts w:ascii="Verdana" w:hAnsi="Verdana"/>
          <w:sz w:val="22"/>
          <w:szCs w:val="22"/>
          <w:lang w:val="id"/>
        </w:rPr>
        <w:t xml:space="preserve">Cara Pengambilan Sampel </w:t>
      </w:r>
    </w:p>
    <w:p w14:paraId="09EDF743" w14:textId="77777777"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Ambil posisi tangan pasien dengan lurus dan raba vena yang akan diambil </w:t>
      </w:r>
    </w:p>
    <w:p w14:paraId="049D110C" w14:textId="5F278389"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Pasang tourniquet dan minta pasien mengepal tangannya agar vena terlihat jelas </w:t>
      </w:r>
    </w:p>
    <w:p w14:paraId="18A3A0D9" w14:textId="3B3316D1"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Bersihkan bagian yang mau diambil darahnya dengan kapas alcohol 70% </w:t>
      </w:r>
    </w:p>
    <w:p w14:paraId="585E741B" w14:textId="749561E9"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Tusuk menggunakan spuit 3 ml dengan sudut 45ºC </w:t>
      </w:r>
    </w:p>
    <w:p w14:paraId="3A991064" w14:textId="3E2FECBB"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Tarik tangkai spuit secara perlahan, ambil darah dan lepaskan tourniquet dan juga kepalan tangannya </w:t>
      </w:r>
    </w:p>
    <w:p w14:paraId="1D16AB57" w14:textId="2CEA14FD"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Letakkan kapas alkohol, masukkan darah kedalam tabung melalui dinding tabung biarkan darah sampai membeku </w:t>
      </w:r>
    </w:p>
    <w:p w14:paraId="09B7E860" w14:textId="379447DC" w:rsidR="008B34F7" w:rsidRPr="00EC1C94" w:rsidRDefault="008B34F7" w:rsidP="0035107B">
      <w:pPr>
        <w:pStyle w:val="Default"/>
        <w:numPr>
          <w:ilvl w:val="0"/>
          <w:numId w:val="12"/>
        </w:numPr>
        <w:spacing w:line="360" w:lineRule="auto"/>
        <w:jc w:val="both"/>
        <w:rPr>
          <w:rFonts w:ascii="Verdana" w:hAnsi="Verdana"/>
          <w:sz w:val="22"/>
          <w:szCs w:val="22"/>
          <w:lang w:val="id"/>
        </w:rPr>
      </w:pPr>
      <w:r w:rsidRPr="00EC1C94">
        <w:rPr>
          <w:rFonts w:ascii="Verdana" w:hAnsi="Verdana"/>
          <w:sz w:val="22"/>
          <w:szCs w:val="22"/>
          <w:lang w:val="id"/>
        </w:rPr>
        <w:t xml:space="preserve">Darah pasien dalam tabung di sentrifuge dengan memutar darah dengan kecepatan 3000 rpm selama 15 menit </w:t>
      </w:r>
    </w:p>
    <w:p w14:paraId="23B57EE8" w14:textId="77777777" w:rsidR="008B34F7" w:rsidRPr="00EC1C94" w:rsidRDefault="008B34F7" w:rsidP="0035107B">
      <w:pPr>
        <w:pStyle w:val="Default"/>
        <w:spacing w:line="360" w:lineRule="auto"/>
        <w:ind w:left="360"/>
        <w:jc w:val="both"/>
        <w:rPr>
          <w:rFonts w:ascii="Verdana" w:hAnsi="Verdana"/>
          <w:sz w:val="22"/>
          <w:szCs w:val="22"/>
          <w:lang w:val="id"/>
        </w:rPr>
      </w:pPr>
    </w:p>
    <w:p w14:paraId="35E79755" w14:textId="77777777" w:rsidR="00C3241A" w:rsidRPr="00EC1C94" w:rsidRDefault="00C3241A" w:rsidP="0035107B">
      <w:pPr>
        <w:pStyle w:val="Default"/>
        <w:spacing w:line="360" w:lineRule="auto"/>
        <w:ind w:left="360"/>
        <w:jc w:val="both"/>
        <w:rPr>
          <w:rFonts w:ascii="Verdana" w:hAnsi="Verdana"/>
          <w:sz w:val="22"/>
          <w:szCs w:val="22"/>
          <w:lang w:val="id"/>
        </w:rPr>
      </w:pPr>
    </w:p>
    <w:p w14:paraId="32A73872" w14:textId="77777777" w:rsidR="00C3241A" w:rsidRPr="00EC1C94" w:rsidRDefault="00C3241A" w:rsidP="0035107B">
      <w:pPr>
        <w:pStyle w:val="Default"/>
        <w:spacing w:line="360" w:lineRule="auto"/>
        <w:ind w:left="360"/>
        <w:jc w:val="both"/>
        <w:rPr>
          <w:rFonts w:ascii="Verdana" w:hAnsi="Verdana"/>
          <w:sz w:val="22"/>
          <w:szCs w:val="22"/>
          <w:lang w:val="id"/>
        </w:rPr>
      </w:pPr>
    </w:p>
    <w:p w14:paraId="642DE729" w14:textId="77777777" w:rsidR="00C3241A" w:rsidRPr="00EC1C94" w:rsidRDefault="00C3241A" w:rsidP="0035107B">
      <w:pPr>
        <w:pStyle w:val="Default"/>
        <w:spacing w:line="360" w:lineRule="auto"/>
        <w:ind w:left="360"/>
        <w:jc w:val="both"/>
        <w:rPr>
          <w:rFonts w:ascii="Verdana" w:hAnsi="Verdana"/>
          <w:sz w:val="22"/>
          <w:szCs w:val="22"/>
          <w:lang w:val="id"/>
        </w:rPr>
      </w:pPr>
    </w:p>
    <w:p w14:paraId="28DCB183" w14:textId="77777777" w:rsidR="00C3241A" w:rsidRPr="00EC1C94" w:rsidRDefault="00C3241A" w:rsidP="0035107B">
      <w:pPr>
        <w:pStyle w:val="Default"/>
        <w:spacing w:line="360" w:lineRule="auto"/>
        <w:ind w:left="360"/>
        <w:jc w:val="both"/>
        <w:rPr>
          <w:rFonts w:ascii="Verdana" w:hAnsi="Verdana"/>
          <w:sz w:val="22"/>
          <w:szCs w:val="22"/>
          <w:lang w:val="id"/>
        </w:rPr>
      </w:pPr>
    </w:p>
    <w:p w14:paraId="582BF7A5" w14:textId="77777777" w:rsidR="00C3241A" w:rsidRPr="00EC1C94" w:rsidRDefault="00C3241A" w:rsidP="0035107B">
      <w:pPr>
        <w:pStyle w:val="Default"/>
        <w:spacing w:line="360" w:lineRule="auto"/>
        <w:ind w:left="360"/>
        <w:jc w:val="both"/>
        <w:rPr>
          <w:rFonts w:ascii="Verdana" w:hAnsi="Verdana"/>
          <w:sz w:val="22"/>
          <w:szCs w:val="22"/>
          <w:lang w:val="id"/>
        </w:rPr>
      </w:pPr>
    </w:p>
    <w:p w14:paraId="05E4B06D" w14:textId="77777777" w:rsidR="00C3241A" w:rsidRPr="00EC1C94" w:rsidRDefault="00C3241A" w:rsidP="0035107B">
      <w:pPr>
        <w:pStyle w:val="Default"/>
        <w:spacing w:line="360" w:lineRule="auto"/>
        <w:ind w:left="360"/>
        <w:jc w:val="both"/>
        <w:rPr>
          <w:rFonts w:ascii="Verdana" w:hAnsi="Verdana"/>
          <w:sz w:val="22"/>
          <w:szCs w:val="22"/>
          <w:lang w:val="id"/>
        </w:rPr>
      </w:pPr>
    </w:p>
    <w:p w14:paraId="09258E73" w14:textId="77777777" w:rsidR="00C3241A" w:rsidRPr="00EC1C94" w:rsidRDefault="00C3241A" w:rsidP="0035107B">
      <w:pPr>
        <w:pStyle w:val="Default"/>
        <w:spacing w:line="360" w:lineRule="auto"/>
        <w:ind w:left="360"/>
        <w:jc w:val="both"/>
        <w:rPr>
          <w:rFonts w:ascii="Verdana" w:hAnsi="Verdana"/>
          <w:sz w:val="22"/>
          <w:szCs w:val="22"/>
          <w:lang w:val="id"/>
        </w:rPr>
      </w:pPr>
    </w:p>
    <w:p w14:paraId="42B9E9A7" w14:textId="77777777" w:rsidR="00C3241A" w:rsidRPr="00EC1C94" w:rsidRDefault="00C3241A" w:rsidP="0035107B">
      <w:pPr>
        <w:pStyle w:val="Default"/>
        <w:spacing w:line="360" w:lineRule="auto"/>
        <w:ind w:left="360"/>
        <w:jc w:val="both"/>
        <w:rPr>
          <w:rFonts w:ascii="Verdana" w:hAnsi="Verdana"/>
          <w:sz w:val="22"/>
          <w:szCs w:val="22"/>
          <w:lang w:val="id"/>
        </w:rPr>
      </w:pPr>
    </w:p>
    <w:p w14:paraId="2C2E9C52" w14:textId="77777777" w:rsidR="00C3241A" w:rsidRPr="00EC1C94" w:rsidRDefault="00C3241A" w:rsidP="0035107B">
      <w:pPr>
        <w:pStyle w:val="Default"/>
        <w:spacing w:line="360" w:lineRule="auto"/>
        <w:ind w:left="360"/>
        <w:jc w:val="both"/>
        <w:rPr>
          <w:rFonts w:ascii="Verdana" w:hAnsi="Verdana"/>
          <w:sz w:val="22"/>
          <w:szCs w:val="22"/>
          <w:lang w:val="id"/>
        </w:rPr>
      </w:pPr>
    </w:p>
    <w:p w14:paraId="6F5A4E17" w14:textId="28A6D7E7" w:rsidR="008B34F7" w:rsidRPr="00EC1C94" w:rsidRDefault="008B34F7" w:rsidP="0035107B">
      <w:pPr>
        <w:pStyle w:val="Default"/>
        <w:numPr>
          <w:ilvl w:val="0"/>
          <w:numId w:val="7"/>
        </w:numPr>
        <w:spacing w:after="163" w:line="360" w:lineRule="auto"/>
        <w:ind w:left="284" w:hanging="284"/>
        <w:jc w:val="both"/>
        <w:rPr>
          <w:rFonts w:ascii="Verdana" w:hAnsi="Verdana"/>
          <w:sz w:val="22"/>
          <w:szCs w:val="22"/>
          <w:lang w:val="id"/>
        </w:rPr>
      </w:pPr>
      <w:r w:rsidRPr="00EC1C94">
        <w:rPr>
          <w:rFonts w:ascii="Verdana" w:hAnsi="Verdana"/>
          <w:sz w:val="22"/>
          <w:szCs w:val="22"/>
          <w:lang w:val="id"/>
        </w:rPr>
        <w:t xml:space="preserve">Cara Pemisahan Serum dan Darah </w:t>
      </w:r>
    </w:p>
    <w:p w14:paraId="7672B06E" w14:textId="1C97ECC3" w:rsidR="008B34F7" w:rsidRPr="00EC1C94" w:rsidRDefault="008B34F7" w:rsidP="0035107B">
      <w:pPr>
        <w:pStyle w:val="Default"/>
        <w:numPr>
          <w:ilvl w:val="0"/>
          <w:numId w:val="13"/>
        </w:numPr>
        <w:spacing w:line="360" w:lineRule="auto"/>
        <w:jc w:val="both"/>
        <w:rPr>
          <w:rFonts w:ascii="Verdana" w:hAnsi="Verdana"/>
          <w:sz w:val="22"/>
          <w:szCs w:val="22"/>
          <w:lang w:val="id"/>
        </w:rPr>
      </w:pPr>
      <w:r w:rsidRPr="00EC1C94">
        <w:rPr>
          <w:rFonts w:ascii="Verdana" w:hAnsi="Verdana"/>
          <w:sz w:val="22"/>
          <w:szCs w:val="22"/>
          <w:lang w:val="id"/>
        </w:rPr>
        <w:t xml:space="preserve">Setelah darah beku, sentrifuge darah selama 15 menit untuk memisahkan sel darah merah dengan serum. </w:t>
      </w:r>
    </w:p>
    <w:p w14:paraId="28E75157" w14:textId="47A62B52" w:rsidR="008B34F7" w:rsidRPr="00EC1C94" w:rsidRDefault="008B34F7" w:rsidP="0035107B">
      <w:pPr>
        <w:pStyle w:val="Default"/>
        <w:numPr>
          <w:ilvl w:val="0"/>
          <w:numId w:val="13"/>
        </w:numPr>
        <w:spacing w:line="360" w:lineRule="auto"/>
        <w:jc w:val="both"/>
        <w:rPr>
          <w:rFonts w:ascii="Verdana" w:hAnsi="Verdana"/>
          <w:sz w:val="22"/>
          <w:szCs w:val="22"/>
          <w:lang w:val="id"/>
        </w:rPr>
      </w:pPr>
      <w:r w:rsidRPr="00EC1C94">
        <w:rPr>
          <w:rFonts w:ascii="Verdana" w:hAnsi="Verdana"/>
          <w:sz w:val="22"/>
          <w:szCs w:val="22"/>
          <w:lang w:val="id"/>
        </w:rPr>
        <w:t xml:space="preserve">Beri pembanding agar seimbang saat sentrifuge berputar. </w:t>
      </w:r>
    </w:p>
    <w:p w14:paraId="4D28474E" w14:textId="45AAA676" w:rsidR="008B34F7" w:rsidRPr="00EC1C94" w:rsidRDefault="008B34F7" w:rsidP="0035107B">
      <w:pPr>
        <w:pStyle w:val="Default"/>
        <w:numPr>
          <w:ilvl w:val="0"/>
          <w:numId w:val="13"/>
        </w:numPr>
        <w:spacing w:line="360" w:lineRule="auto"/>
        <w:jc w:val="both"/>
        <w:rPr>
          <w:rFonts w:ascii="Verdana" w:hAnsi="Verdana"/>
          <w:sz w:val="22"/>
          <w:szCs w:val="22"/>
          <w:lang w:val="id"/>
        </w:rPr>
      </w:pPr>
      <w:r w:rsidRPr="00EC1C94">
        <w:rPr>
          <w:rFonts w:ascii="Verdana" w:hAnsi="Verdana"/>
          <w:sz w:val="22"/>
          <w:szCs w:val="22"/>
          <w:lang w:val="id"/>
        </w:rPr>
        <w:t xml:space="preserve">Putar dengan kecepatan 3000 rpm. </w:t>
      </w:r>
    </w:p>
    <w:p w14:paraId="1D4446DE" w14:textId="7480F9CD" w:rsidR="008B34F7" w:rsidRPr="00EC1C94" w:rsidRDefault="008B34F7" w:rsidP="0035107B">
      <w:pPr>
        <w:pStyle w:val="Default"/>
        <w:numPr>
          <w:ilvl w:val="0"/>
          <w:numId w:val="13"/>
        </w:numPr>
        <w:spacing w:line="360" w:lineRule="auto"/>
        <w:jc w:val="both"/>
        <w:rPr>
          <w:rFonts w:ascii="Verdana" w:hAnsi="Verdana"/>
          <w:sz w:val="22"/>
          <w:szCs w:val="22"/>
          <w:lang w:val="id"/>
        </w:rPr>
      </w:pPr>
      <w:r w:rsidRPr="00EC1C94">
        <w:rPr>
          <w:rFonts w:ascii="Verdana" w:hAnsi="Verdana"/>
          <w:sz w:val="22"/>
          <w:szCs w:val="22"/>
          <w:lang w:val="id"/>
        </w:rPr>
        <w:t xml:space="preserve">Setelah itu keluarkan dari alat, kemudian pisahkan serum dengan darah. </w:t>
      </w:r>
    </w:p>
    <w:p w14:paraId="4B71DC42" w14:textId="033523B0" w:rsidR="008B34F7" w:rsidRPr="00EC1C94" w:rsidRDefault="008B34F7" w:rsidP="0035107B">
      <w:pPr>
        <w:pStyle w:val="Default"/>
        <w:numPr>
          <w:ilvl w:val="0"/>
          <w:numId w:val="13"/>
        </w:numPr>
        <w:spacing w:line="360" w:lineRule="auto"/>
        <w:jc w:val="both"/>
        <w:rPr>
          <w:rFonts w:ascii="Verdana" w:hAnsi="Verdana"/>
          <w:sz w:val="22"/>
          <w:szCs w:val="22"/>
          <w:lang w:val="id"/>
        </w:rPr>
      </w:pPr>
      <w:r w:rsidRPr="00EC1C94">
        <w:rPr>
          <w:rFonts w:ascii="Verdana" w:hAnsi="Verdana"/>
          <w:sz w:val="22"/>
          <w:szCs w:val="22"/>
          <w:lang w:val="id"/>
        </w:rPr>
        <w:t xml:space="preserve">Sampel dihindarkan dari hal-hal yang dapat menyebabkan hemolisis. </w:t>
      </w:r>
    </w:p>
    <w:p w14:paraId="7E84CF27" w14:textId="77777777" w:rsidR="008B34F7" w:rsidRPr="00EC1C94" w:rsidRDefault="008B34F7" w:rsidP="0035107B">
      <w:pPr>
        <w:pStyle w:val="Default"/>
        <w:spacing w:line="360" w:lineRule="auto"/>
        <w:ind w:left="720"/>
        <w:jc w:val="both"/>
        <w:rPr>
          <w:rFonts w:ascii="Verdana" w:hAnsi="Verdana"/>
          <w:sz w:val="22"/>
          <w:szCs w:val="22"/>
          <w:lang w:val="id"/>
        </w:rPr>
      </w:pPr>
    </w:p>
    <w:p w14:paraId="16D1C7E2" w14:textId="3A6980BA" w:rsidR="00781840" w:rsidRPr="00EC1C94" w:rsidRDefault="008B34F7" w:rsidP="0035107B">
      <w:pPr>
        <w:pStyle w:val="Default"/>
        <w:spacing w:line="360" w:lineRule="auto"/>
        <w:jc w:val="both"/>
        <w:rPr>
          <w:rFonts w:ascii="Verdana" w:hAnsi="Verdana"/>
          <w:sz w:val="22"/>
          <w:szCs w:val="22"/>
          <w:lang w:val="id"/>
        </w:rPr>
      </w:pPr>
      <w:r w:rsidRPr="00EC1C94">
        <w:rPr>
          <w:rFonts w:ascii="Verdana" w:hAnsi="Verdana"/>
          <w:sz w:val="22"/>
          <w:szCs w:val="22"/>
          <w:lang w:val="sv-SE"/>
        </w:rPr>
        <w:t>A</w:t>
      </w:r>
      <w:r w:rsidRPr="00EC1C94">
        <w:rPr>
          <w:rFonts w:ascii="Verdana" w:hAnsi="Verdana"/>
          <w:sz w:val="22"/>
          <w:szCs w:val="22"/>
          <w:lang w:val="id"/>
        </w:rPr>
        <w:t>nalitik</w:t>
      </w:r>
    </w:p>
    <w:p w14:paraId="1A9C3785" w14:textId="247911A2" w:rsidR="008B34F7" w:rsidRPr="00EC1C94" w:rsidRDefault="008B34F7" w:rsidP="0035107B">
      <w:pPr>
        <w:pStyle w:val="Default"/>
        <w:numPr>
          <w:ilvl w:val="0"/>
          <w:numId w:val="15"/>
        </w:numPr>
        <w:spacing w:after="163" w:line="360" w:lineRule="auto"/>
        <w:ind w:left="284" w:hanging="284"/>
        <w:jc w:val="both"/>
        <w:rPr>
          <w:rFonts w:ascii="Verdana" w:hAnsi="Verdana"/>
          <w:sz w:val="22"/>
          <w:szCs w:val="22"/>
          <w:lang w:val="sv-SE"/>
        </w:rPr>
      </w:pPr>
      <w:r w:rsidRPr="00EC1C94">
        <w:rPr>
          <w:rFonts w:ascii="Verdana" w:hAnsi="Verdana"/>
          <w:sz w:val="22"/>
          <w:szCs w:val="22"/>
          <w:lang w:val="sv-SE"/>
        </w:rPr>
        <w:t xml:space="preserve">Cara Kerja Pemeriksaan Alkali Phospatase Pada Cobas Integra 400 plus </w:t>
      </w:r>
    </w:p>
    <w:p w14:paraId="760A97EB" w14:textId="3E1E9497"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Alat dan bahan disiapkan terlebih dahulu </w:t>
      </w:r>
    </w:p>
    <w:p w14:paraId="0F7311D4" w14:textId="5576B572"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 klik order </w:t>
      </w:r>
    </w:p>
    <w:p w14:paraId="4C7FA471" w14:textId="371BA25C"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 klik “sampel” </w:t>
      </w:r>
    </w:p>
    <w:p w14:paraId="57D46641" w14:textId="0CD663D3"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Dimasukkan kode sampel atau kode pasien </w:t>
      </w:r>
    </w:p>
    <w:p w14:paraId="0A63B856" w14:textId="537F126E"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Dipilih tipe sampel yang digunakan (serum, plasma, dan urin) </w:t>
      </w:r>
    </w:p>
    <w:p w14:paraId="2EA38439" w14:textId="1AA56CFC"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Dipilih nomor rak dan posisi sampel pada rak </w:t>
      </w:r>
    </w:p>
    <w:p w14:paraId="52145566" w14:textId="48270955"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Dipilih pemeriksaan (ALP2) </w:t>
      </w:r>
    </w:p>
    <w:p w14:paraId="711D09F6" w14:textId="2BDFECF9" w:rsidR="008B34F7"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Dimasukkan rak sampel ke dalam alat Cobas Integra 400 plus </w:t>
      </w:r>
    </w:p>
    <w:p w14:paraId="08EDF04A" w14:textId="5BC5B444" w:rsidR="00781840" w:rsidRPr="00EC1C94" w:rsidRDefault="008B34F7" w:rsidP="0035107B">
      <w:pPr>
        <w:pStyle w:val="Default"/>
        <w:numPr>
          <w:ilvl w:val="0"/>
          <w:numId w:val="16"/>
        </w:numPr>
        <w:spacing w:line="360" w:lineRule="auto"/>
        <w:jc w:val="both"/>
        <w:rPr>
          <w:rFonts w:ascii="Verdana" w:hAnsi="Verdana"/>
          <w:sz w:val="22"/>
          <w:szCs w:val="22"/>
          <w:lang w:val="sv-SE"/>
        </w:rPr>
      </w:pPr>
      <w:r w:rsidRPr="00EC1C94">
        <w:rPr>
          <w:rFonts w:ascii="Verdana" w:hAnsi="Verdana"/>
          <w:sz w:val="22"/>
          <w:szCs w:val="22"/>
          <w:lang w:val="sv-SE"/>
        </w:rPr>
        <w:t xml:space="preserve">Di klik “start” </w:t>
      </w:r>
    </w:p>
    <w:p w14:paraId="2E84F762" w14:textId="77777777" w:rsidR="00163C9B" w:rsidRDefault="00163C9B" w:rsidP="0035107B">
      <w:pPr>
        <w:pStyle w:val="Default"/>
        <w:spacing w:line="360" w:lineRule="auto"/>
        <w:jc w:val="both"/>
        <w:rPr>
          <w:rFonts w:ascii="Verdana" w:hAnsi="Verdana"/>
          <w:sz w:val="22"/>
          <w:szCs w:val="22"/>
          <w:lang w:val="sv-SE"/>
        </w:rPr>
      </w:pPr>
    </w:p>
    <w:p w14:paraId="3B0FDA84" w14:textId="77777777" w:rsidR="0035107B" w:rsidRPr="00EC1C94" w:rsidRDefault="0035107B" w:rsidP="0035107B">
      <w:pPr>
        <w:pStyle w:val="Default"/>
        <w:spacing w:line="360" w:lineRule="auto"/>
        <w:jc w:val="both"/>
        <w:rPr>
          <w:rFonts w:ascii="Verdana" w:hAnsi="Verdana"/>
          <w:sz w:val="22"/>
          <w:szCs w:val="22"/>
          <w:lang w:val="sv-SE"/>
        </w:rPr>
      </w:pPr>
    </w:p>
    <w:p w14:paraId="15B89BD6" w14:textId="2C9DAC2D" w:rsidR="00163C9B" w:rsidRPr="00EC1C94" w:rsidRDefault="00163C9B" w:rsidP="0035107B">
      <w:pPr>
        <w:pStyle w:val="Default"/>
        <w:spacing w:line="360" w:lineRule="auto"/>
        <w:jc w:val="both"/>
        <w:rPr>
          <w:rFonts w:ascii="Verdana" w:hAnsi="Verdana"/>
          <w:sz w:val="22"/>
          <w:szCs w:val="22"/>
          <w:lang w:val="sv-SE"/>
        </w:rPr>
      </w:pPr>
      <w:r w:rsidRPr="00EC1C94">
        <w:rPr>
          <w:rFonts w:ascii="Verdana" w:hAnsi="Verdana"/>
          <w:sz w:val="22"/>
          <w:szCs w:val="22"/>
          <w:lang w:val="sv-SE"/>
        </w:rPr>
        <w:lastRenderedPageBreak/>
        <w:t xml:space="preserve">Interpretasi Hasil </w:t>
      </w:r>
    </w:p>
    <w:p w14:paraId="19A1F41E" w14:textId="57C68BEB" w:rsidR="00163C9B" w:rsidRPr="00EC1C94" w:rsidRDefault="00163C9B" w:rsidP="0035107B">
      <w:pPr>
        <w:pStyle w:val="Default"/>
        <w:spacing w:line="360" w:lineRule="auto"/>
        <w:jc w:val="both"/>
        <w:rPr>
          <w:rFonts w:ascii="Verdana" w:hAnsi="Verdana"/>
          <w:sz w:val="22"/>
          <w:szCs w:val="22"/>
          <w:lang w:val="sv-SE"/>
        </w:rPr>
      </w:pPr>
      <w:r w:rsidRPr="00EC1C94">
        <w:rPr>
          <w:rFonts w:ascii="Verdana" w:hAnsi="Verdana"/>
          <w:sz w:val="22"/>
          <w:szCs w:val="22"/>
          <w:lang w:val="sv-SE"/>
        </w:rPr>
        <w:t>Laki-laki : 40-130 U/L</w:t>
      </w:r>
    </w:p>
    <w:p w14:paraId="1F3C63BF" w14:textId="77777777" w:rsidR="00B81DE0" w:rsidRPr="00EC1C94" w:rsidRDefault="00B81DE0" w:rsidP="0035107B">
      <w:pPr>
        <w:pStyle w:val="Default"/>
        <w:spacing w:line="360" w:lineRule="auto"/>
        <w:jc w:val="both"/>
        <w:rPr>
          <w:rFonts w:ascii="Verdana" w:hAnsi="Verdana"/>
          <w:sz w:val="22"/>
          <w:szCs w:val="22"/>
          <w:lang w:val="sv-SE"/>
        </w:rPr>
      </w:pPr>
    </w:p>
    <w:p w14:paraId="2C338C7A" w14:textId="218924D1" w:rsidR="00AC3BF9" w:rsidRPr="00EC1C94" w:rsidRDefault="00B81DE0" w:rsidP="0035107B">
      <w:pPr>
        <w:spacing w:line="360" w:lineRule="auto"/>
        <w:jc w:val="both"/>
        <w:rPr>
          <w:rFonts w:ascii="Verdana" w:hAnsi="Verdana"/>
          <w:b/>
        </w:rPr>
      </w:pPr>
      <w:r w:rsidRPr="00EC1C94">
        <w:rPr>
          <w:rFonts w:ascii="Verdana" w:hAnsi="Verdana"/>
          <w:b/>
        </w:rPr>
        <w:t>HASIL</w:t>
      </w:r>
      <w:r w:rsidRPr="00EC1C94">
        <w:rPr>
          <w:rFonts w:ascii="Verdana" w:hAnsi="Verdana"/>
          <w:b/>
          <w:spacing w:val="-4"/>
        </w:rPr>
        <w:t xml:space="preserve"> </w:t>
      </w:r>
      <w:r w:rsidRPr="00EC1C94">
        <w:rPr>
          <w:rFonts w:ascii="Verdana" w:hAnsi="Verdana"/>
          <w:b/>
        </w:rPr>
        <w:t>PENELITIAN</w:t>
      </w:r>
    </w:p>
    <w:p w14:paraId="0839B33A" w14:textId="6A3ED42A" w:rsidR="005C1AB3" w:rsidRPr="00EC1C94" w:rsidRDefault="0035107B" w:rsidP="0035107B">
      <w:pPr>
        <w:tabs>
          <w:tab w:val="left" w:pos="709"/>
        </w:tabs>
        <w:spacing w:line="360" w:lineRule="auto"/>
        <w:jc w:val="both"/>
        <w:rPr>
          <w:rFonts w:ascii="Verdana" w:hAnsi="Verdana"/>
        </w:rPr>
      </w:pPr>
      <w:r>
        <w:rPr>
          <w:rFonts w:ascii="Verdana" w:hAnsi="Verdana"/>
        </w:rPr>
        <w:tab/>
      </w:r>
      <w:r w:rsidR="005C1AB3" w:rsidRPr="00EC1C94">
        <w:rPr>
          <w:rFonts w:ascii="Verdana" w:hAnsi="Verdana"/>
        </w:rPr>
        <w:t xml:space="preserve">Berdasarkan hasil penelitian yang dilakukan di Laboratorium Klinik Kumala Samarinda pada tanggal 13 </w:t>
      </w:r>
      <w:r w:rsidR="005C1AB3" w:rsidRPr="00EC1C94">
        <w:rPr>
          <w:rFonts w:ascii="Verdana" w:hAnsi="Verdana"/>
        </w:rPr>
        <w:t>Januari sampai 20 Januari 2023 dengan sampel berjumlah 20. Sampel diambil dari semua petani kelapa sawit di Kebun Pribadi Kelapa Sawit Milik Tn. D dan Kebun Milik Tn. H di Desa Kedang Ipil Kalimantan Timur. Adapun hasil yang diperoleh adalah sebagai berikut :</w:t>
      </w:r>
    </w:p>
    <w:p w14:paraId="12E01B73" w14:textId="77777777" w:rsidR="005C1AB3" w:rsidRPr="00EC1C94" w:rsidRDefault="005C1AB3" w:rsidP="0035107B">
      <w:pPr>
        <w:pStyle w:val="ListParagraph"/>
        <w:tabs>
          <w:tab w:val="left" w:pos="1665"/>
        </w:tabs>
        <w:spacing w:line="360" w:lineRule="auto"/>
        <w:ind w:left="1080"/>
        <w:jc w:val="both"/>
        <w:rPr>
          <w:rFonts w:ascii="Verdana" w:hAnsi="Verdana"/>
        </w:rPr>
        <w:sectPr w:rsidR="005C1AB3" w:rsidRPr="00EC1C94" w:rsidSect="005C1AB3">
          <w:type w:val="continuous"/>
          <w:pgSz w:w="11910" w:h="16840" w:code="9"/>
          <w:pgMar w:top="1040" w:right="1160" w:bottom="280" w:left="1300" w:header="720" w:footer="720" w:gutter="0"/>
          <w:cols w:num="2" w:space="710"/>
          <w:docGrid w:linePitch="299"/>
        </w:sectPr>
      </w:pPr>
    </w:p>
    <w:p w14:paraId="1BE1AFD3" w14:textId="77777777" w:rsidR="005C1AB3" w:rsidRPr="00EC1C94" w:rsidRDefault="005C1AB3" w:rsidP="0035107B">
      <w:pPr>
        <w:tabs>
          <w:tab w:val="left" w:pos="1665"/>
        </w:tabs>
        <w:spacing w:line="360" w:lineRule="auto"/>
        <w:jc w:val="both"/>
        <w:rPr>
          <w:rFonts w:ascii="Verdana" w:hAnsi="Verdana"/>
          <w:b/>
          <w:bCs/>
        </w:rPr>
      </w:pPr>
    </w:p>
    <w:tbl>
      <w:tblPr>
        <w:tblStyle w:val="TableGrid"/>
        <w:tblpPr w:leftFromText="180" w:rightFromText="180" w:vertAnchor="text" w:horzAnchor="margin" w:tblpXSpec="center" w:tblpY="395"/>
        <w:tblW w:w="0" w:type="auto"/>
        <w:tblBorders>
          <w:left w:val="none" w:sz="0" w:space="0" w:color="auto"/>
          <w:right w:val="none" w:sz="0" w:space="0" w:color="auto"/>
          <w:insideH w:val="none" w:sz="0" w:space="0" w:color="auto"/>
        </w:tblBorders>
        <w:tblLook w:val="04A0" w:firstRow="1" w:lastRow="0" w:firstColumn="1" w:lastColumn="0" w:noHBand="0" w:noVBand="1"/>
      </w:tblPr>
      <w:tblGrid>
        <w:gridCol w:w="562"/>
        <w:gridCol w:w="1418"/>
        <w:gridCol w:w="2268"/>
        <w:gridCol w:w="1701"/>
        <w:gridCol w:w="1701"/>
      </w:tblGrid>
      <w:tr w:rsidR="005C1AB3" w:rsidRPr="0035107B" w14:paraId="264E1296" w14:textId="77777777" w:rsidTr="005C1AB3">
        <w:tc>
          <w:tcPr>
            <w:tcW w:w="562" w:type="dxa"/>
            <w:tcBorders>
              <w:top w:val="single" w:sz="4" w:space="0" w:color="auto"/>
              <w:bottom w:val="single" w:sz="4" w:space="0" w:color="auto"/>
              <w:right w:val="nil"/>
            </w:tcBorders>
          </w:tcPr>
          <w:p w14:paraId="7B5E86DE" w14:textId="77777777" w:rsidR="005C1AB3" w:rsidRPr="0035107B" w:rsidRDefault="005C1AB3" w:rsidP="0035107B">
            <w:pPr>
              <w:jc w:val="both"/>
              <w:rPr>
                <w:rFonts w:ascii="Verdana" w:hAnsi="Verdana"/>
                <w:sz w:val="20"/>
                <w:szCs w:val="20"/>
              </w:rPr>
            </w:pPr>
            <w:r w:rsidRPr="0035107B">
              <w:rPr>
                <w:rFonts w:ascii="Verdana" w:hAnsi="Verdana"/>
                <w:sz w:val="20"/>
                <w:szCs w:val="20"/>
              </w:rPr>
              <w:t>No.</w:t>
            </w:r>
          </w:p>
        </w:tc>
        <w:tc>
          <w:tcPr>
            <w:tcW w:w="1418" w:type="dxa"/>
            <w:tcBorders>
              <w:top w:val="single" w:sz="4" w:space="0" w:color="auto"/>
              <w:left w:val="nil"/>
              <w:bottom w:val="single" w:sz="4" w:space="0" w:color="auto"/>
              <w:right w:val="nil"/>
            </w:tcBorders>
          </w:tcPr>
          <w:p w14:paraId="7468E1C4" w14:textId="77777777" w:rsidR="005C1AB3" w:rsidRPr="0035107B" w:rsidRDefault="005C1AB3" w:rsidP="0035107B">
            <w:pPr>
              <w:jc w:val="both"/>
              <w:rPr>
                <w:rFonts w:ascii="Verdana" w:hAnsi="Verdana"/>
                <w:sz w:val="20"/>
                <w:szCs w:val="20"/>
              </w:rPr>
            </w:pPr>
            <w:r w:rsidRPr="0035107B">
              <w:rPr>
                <w:rFonts w:ascii="Verdana" w:hAnsi="Verdana"/>
                <w:sz w:val="20"/>
                <w:szCs w:val="20"/>
              </w:rPr>
              <w:t>Kode Sampel</w:t>
            </w:r>
          </w:p>
        </w:tc>
        <w:tc>
          <w:tcPr>
            <w:tcW w:w="2268" w:type="dxa"/>
            <w:tcBorders>
              <w:top w:val="single" w:sz="4" w:space="0" w:color="auto"/>
              <w:left w:val="nil"/>
              <w:bottom w:val="single" w:sz="4" w:space="0" w:color="auto"/>
              <w:right w:val="nil"/>
            </w:tcBorders>
          </w:tcPr>
          <w:p w14:paraId="76AA046D" w14:textId="77777777" w:rsidR="005C1AB3" w:rsidRPr="0035107B" w:rsidRDefault="005C1AB3" w:rsidP="0035107B">
            <w:pPr>
              <w:jc w:val="both"/>
              <w:rPr>
                <w:rFonts w:ascii="Verdana" w:hAnsi="Verdana"/>
                <w:sz w:val="20"/>
                <w:szCs w:val="20"/>
              </w:rPr>
            </w:pPr>
            <w:r w:rsidRPr="0035107B">
              <w:rPr>
                <w:rFonts w:ascii="Verdana" w:hAnsi="Verdana"/>
                <w:sz w:val="20"/>
                <w:szCs w:val="20"/>
              </w:rPr>
              <w:t>Hasil pemeriksaan</w:t>
            </w:r>
          </w:p>
        </w:tc>
        <w:tc>
          <w:tcPr>
            <w:tcW w:w="1701" w:type="dxa"/>
            <w:tcBorders>
              <w:top w:val="single" w:sz="4" w:space="0" w:color="auto"/>
              <w:left w:val="nil"/>
              <w:bottom w:val="single" w:sz="4" w:space="0" w:color="auto"/>
              <w:right w:val="nil"/>
            </w:tcBorders>
          </w:tcPr>
          <w:p w14:paraId="7378BCE9" w14:textId="77777777" w:rsidR="005C1AB3" w:rsidRPr="0035107B" w:rsidRDefault="005C1AB3" w:rsidP="0035107B">
            <w:pPr>
              <w:jc w:val="both"/>
              <w:rPr>
                <w:rFonts w:ascii="Verdana" w:hAnsi="Verdana"/>
                <w:sz w:val="20"/>
                <w:szCs w:val="20"/>
              </w:rPr>
            </w:pPr>
            <w:r w:rsidRPr="0035107B">
              <w:rPr>
                <w:rFonts w:ascii="Verdana" w:hAnsi="Verdana"/>
                <w:sz w:val="20"/>
                <w:szCs w:val="20"/>
              </w:rPr>
              <w:t>Nilai normal</w:t>
            </w:r>
          </w:p>
        </w:tc>
        <w:tc>
          <w:tcPr>
            <w:tcW w:w="1701" w:type="dxa"/>
            <w:tcBorders>
              <w:top w:val="single" w:sz="4" w:space="0" w:color="auto"/>
              <w:left w:val="nil"/>
              <w:bottom w:val="single" w:sz="4" w:space="0" w:color="auto"/>
            </w:tcBorders>
          </w:tcPr>
          <w:p w14:paraId="79F42576" w14:textId="77777777" w:rsidR="005C1AB3" w:rsidRPr="0035107B" w:rsidRDefault="005C1AB3" w:rsidP="0035107B">
            <w:pPr>
              <w:jc w:val="both"/>
              <w:rPr>
                <w:rFonts w:ascii="Verdana" w:hAnsi="Verdana"/>
                <w:sz w:val="20"/>
                <w:szCs w:val="20"/>
              </w:rPr>
            </w:pPr>
            <w:r w:rsidRPr="0035107B">
              <w:rPr>
                <w:rFonts w:ascii="Verdana" w:hAnsi="Verdana"/>
                <w:sz w:val="20"/>
                <w:szCs w:val="20"/>
              </w:rPr>
              <w:t>Keterangan</w:t>
            </w:r>
          </w:p>
        </w:tc>
      </w:tr>
      <w:tr w:rsidR="005C1AB3" w:rsidRPr="0035107B" w14:paraId="22AC081D" w14:textId="77777777" w:rsidTr="005C1AB3">
        <w:tc>
          <w:tcPr>
            <w:tcW w:w="562" w:type="dxa"/>
            <w:tcBorders>
              <w:top w:val="single" w:sz="4" w:space="0" w:color="auto"/>
              <w:right w:val="nil"/>
            </w:tcBorders>
          </w:tcPr>
          <w:p w14:paraId="1C2BBB91" w14:textId="77777777" w:rsidR="005C1AB3" w:rsidRPr="0035107B" w:rsidRDefault="005C1AB3" w:rsidP="0035107B">
            <w:pPr>
              <w:jc w:val="both"/>
              <w:rPr>
                <w:rFonts w:ascii="Verdana" w:hAnsi="Verdana"/>
                <w:sz w:val="20"/>
                <w:szCs w:val="20"/>
              </w:rPr>
            </w:pPr>
            <w:r w:rsidRPr="0035107B">
              <w:rPr>
                <w:rFonts w:ascii="Verdana" w:hAnsi="Verdana"/>
                <w:sz w:val="20"/>
                <w:szCs w:val="20"/>
              </w:rPr>
              <w:t>1</w:t>
            </w:r>
          </w:p>
        </w:tc>
        <w:tc>
          <w:tcPr>
            <w:tcW w:w="1418" w:type="dxa"/>
            <w:tcBorders>
              <w:top w:val="single" w:sz="4" w:space="0" w:color="auto"/>
              <w:left w:val="nil"/>
              <w:right w:val="nil"/>
            </w:tcBorders>
          </w:tcPr>
          <w:p w14:paraId="54C7708F" w14:textId="77777777" w:rsidR="005C1AB3" w:rsidRPr="0035107B" w:rsidRDefault="005C1AB3" w:rsidP="0035107B">
            <w:pPr>
              <w:jc w:val="both"/>
              <w:rPr>
                <w:rFonts w:ascii="Verdana" w:hAnsi="Verdana"/>
                <w:sz w:val="20"/>
                <w:szCs w:val="20"/>
              </w:rPr>
            </w:pPr>
            <w:r w:rsidRPr="0035107B">
              <w:rPr>
                <w:rFonts w:ascii="Verdana" w:hAnsi="Verdana"/>
                <w:sz w:val="20"/>
                <w:szCs w:val="20"/>
              </w:rPr>
              <w:t>01</w:t>
            </w:r>
          </w:p>
        </w:tc>
        <w:tc>
          <w:tcPr>
            <w:tcW w:w="2268" w:type="dxa"/>
            <w:tcBorders>
              <w:top w:val="single" w:sz="4" w:space="0" w:color="auto"/>
              <w:left w:val="nil"/>
              <w:right w:val="nil"/>
            </w:tcBorders>
          </w:tcPr>
          <w:p w14:paraId="0235F159" w14:textId="77777777" w:rsidR="005C1AB3" w:rsidRPr="0035107B" w:rsidRDefault="005C1AB3" w:rsidP="0035107B">
            <w:pPr>
              <w:jc w:val="both"/>
              <w:rPr>
                <w:rFonts w:ascii="Verdana" w:hAnsi="Verdana"/>
                <w:sz w:val="20"/>
                <w:szCs w:val="20"/>
              </w:rPr>
            </w:pPr>
            <w:r w:rsidRPr="0035107B">
              <w:rPr>
                <w:rFonts w:ascii="Verdana" w:hAnsi="Verdana"/>
                <w:sz w:val="20"/>
                <w:szCs w:val="20"/>
              </w:rPr>
              <w:t>172 U/L</w:t>
            </w:r>
          </w:p>
        </w:tc>
        <w:tc>
          <w:tcPr>
            <w:tcW w:w="1701" w:type="dxa"/>
            <w:tcBorders>
              <w:top w:val="single" w:sz="4" w:space="0" w:color="auto"/>
              <w:left w:val="nil"/>
              <w:right w:val="nil"/>
            </w:tcBorders>
          </w:tcPr>
          <w:p w14:paraId="6A789D2D"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top w:val="single" w:sz="4" w:space="0" w:color="auto"/>
              <w:left w:val="nil"/>
            </w:tcBorders>
          </w:tcPr>
          <w:p w14:paraId="3032A9E2" w14:textId="77777777" w:rsidR="005C1AB3" w:rsidRPr="0035107B" w:rsidRDefault="005C1AB3" w:rsidP="0035107B">
            <w:pPr>
              <w:jc w:val="both"/>
              <w:rPr>
                <w:rFonts w:ascii="Verdana" w:hAnsi="Verdana"/>
                <w:sz w:val="20"/>
                <w:szCs w:val="20"/>
              </w:rPr>
            </w:pPr>
            <w:r w:rsidRPr="0035107B">
              <w:rPr>
                <w:rFonts w:ascii="Verdana" w:hAnsi="Verdana"/>
                <w:sz w:val="20"/>
                <w:szCs w:val="20"/>
              </w:rPr>
              <w:t>Abnormal</w:t>
            </w:r>
          </w:p>
        </w:tc>
      </w:tr>
      <w:tr w:rsidR="005C1AB3" w:rsidRPr="0035107B" w14:paraId="52D200D7" w14:textId="77777777" w:rsidTr="005C1AB3">
        <w:tc>
          <w:tcPr>
            <w:tcW w:w="562" w:type="dxa"/>
            <w:tcBorders>
              <w:right w:val="nil"/>
            </w:tcBorders>
          </w:tcPr>
          <w:p w14:paraId="3CBFFF2D" w14:textId="77777777" w:rsidR="005C1AB3" w:rsidRPr="0035107B" w:rsidRDefault="005C1AB3" w:rsidP="0035107B">
            <w:pPr>
              <w:jc w:val="both"/>
              <w:rPr>
                <w:rFonts w:ascii="Verdana" w:hAnsi="Verdana"/>
                <w:sz w:val="20"/>
                <w:szCs w:val="20"/>
              </w:rPr>
            </w:pPr>
            <w:r w:rsidRPr="0035107B">
              <w:rPr>
                <w:rFonts w:ascii="Verdana" w:hAnsi="Verdana"/>
                <w:sz w:val="20"/>
                <w:szCs w:val="20"/>
              </w:rPr>
              <w:t>2</w:t>
            </w:r>
          </w:p>
        </w:tc>
        <w:tc>
          <w:tcPr>
            <w:tcW w:w="1418" w:type="dxa"/>
            <w:tcBorders>
              <w:left w:val="nil"/>
              <w:right w:val="nil"/>
            </w:tcBorders>
          </w:tcPr>
          <w:p w14:paraId="2CAD357E" w14:textId="77777777" w:rsidR="005C1AB3" w:rsidRPr="0035107B" w:rsidRDefault="005C1AB3" w:rsidP="0035107B">
            <w:pPr>
              <w:jc w:val="both"/>
              <w:rPr>
                <w:rFonts w:ascii="Verdana" w:hAnsi="Verdana"/>
                <w:sz w:val="20"/>
                <w:szCs w:val="20"/>
              </w:rPr>
            </w:pPr>
            <w:r w:rsidRPr="0035107B">
              <w:rPr>
                <w:rFonts w:ascii="Verdana" w:hAnsi="Verdana"/>
                <w:sz w:val="20"/>
                <w:szCs w:val="20"/>
              </w:rPr>
              <w:t>02</w:t>
            </w:r>
          </w:p>
        </w:tc>
        <w:tc>
          <w:tcPr>
            <w:tcW w:w="2268" w:type="dxa"/>
            <w:tcBorders>
              <w:left w:val="nil"/>
              <w:right w:val="nil"/>
            </w:tcBorders>
          </w:tcPr>
          <w:p w14:paraId="0BE9FBF1" w14:textId="77777777" w:rsidR="005C1AB3" w:rsidRPr="0035107B" w:rsidRDefault="005C1AB3" w:rsidP="0035107B">
            <w:pPr>
              <w:jc w:val="both"/>
              <w:rPr>
                <w:rFonts w:ascii="Verdana" w:hAnsi="Verdana"/>
                <w:sz w:val="20"/>
                <w:szCs w:val="20"/>
              </w:rPr>
            </w:pPr>
            <w:r w:rsidRPr="0035107B">
              <w:rPr>
                <w:rFonts w:ascii="Verdana" w:hAnsi="Verdana"/>
                <w:sz w:val="20"/>
                <w:szCs w:val="20"/>
              </w:rPr>
              <w:t>105 U/L</w:t>
            </w:r>
          </w:p>
        </w:tc>
        <w:tc>
          <w:tcPr>
            <w:tcW w:w="1701" w:type="dxa"/>
            <w:tcBorders>
              <w:left w:val="nil"/>
              <w:right w:val="nil"/>
            </w:tcBorders>
          </w:tcPr>
          <w:p w14:paraId="2A7305DF"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19B51421"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702394ED" w14:textId="77777777" w:rsidTr="005C1AB3">
        <w:tc>
          <w:tcPr>
            <w:tcW w:w="562" w:type="dxa"/>
            <w:tcBorders>
              <w:right w:val="nil"/>
            </w:tcBorders>
          </w:tcPr>
          <w:p w14:paraId="5D77238D" w14:textId="77777777" w:rsidR="005C1AB3" w:rsidRPr="0035107B" w:rsidRDefault="005C1AB3" w:rsidP="0035107B">
            <w:pPr>
              <w:jc w:val="both"/>
              <w:rPr>
                <w:rFonts w:ascii="Verdana" w:hAnsi="Verdana"/>
                <w:sz w:val="20"/>
                <w:szCs w:val="20"/>
              </w:rPr>
            </w:pPr>
            <w:r w:rsidRPr="0035107B">
              <w:rPr>
                <w:rFonts w:ascii="Verdana" w:hAnsi="Verdana"/>
                <w:sz w:val="20"/>
                <w:szCs w:val="20"/>
              </w:rPr>
              <w:t>3</w:t>
            </w:r>
          </w:p>
        </w:tc>
        <w:tc>
          <w:tcPr>
            <w:tcW w:w="1418" w:type="dxa"/>
            <w:tcBorders>
              <w:left w:val="nil"/>
              <w:right w:val="nil"/>
            </w:tcBorders>
          </w:tcPr>
          <w:p w14:paraId="3E9BC432" w14:textId="77777777" w:rsidR="005C1AB3" w:rsidRPr="0035107B" w:rsidRDefault="005C1AB3" w:rsidP="0035107B">
            <w:pPr>
              <w:jc w:val="both"/>
              <w:rPr>
                <w:rFonts w:ascii="Verdana" w:hAnsi="Verdana"/>
                <w:sz w:val="20"/>
                <w:szCs w:val="20"/>
              </w:rPr>
            </w:pPr>
            <w:r w:rsidRPr="0035107B">
              <w:rPr>
                <w:rFonts w:ascii="Verdana" w:hAnsi="Verdana"/>
                <w:sz w:val="20"/>
                <w:szCs w:val="20"/>
              </w:rPr>
              <w:t>03</w:t>
            </w:r>
          </w:p>
        </w:tc>
        <w:tc>
          <w:tcPr>
            <w:tcW w:w="2268" w:type="dxa"/>
            <w:tcBorders>
              <w:left w:val="nil"/>
              <w:right w:val="nil"/>
            </w:tcBorders>
          </w:tcPr>
          <w:p w14:paraId="78C2822F" w14:textId="77777777" w:rsidR="005C1AB3" w:rsidRPr="0035107B" w:rsidRDefault="005C1AB3" w:rsidP="0035107B">
            <w:pPr>
              <w:jc w:val="both"/>
              <w:rPr>
                <w:rFonts w:ascii="Verdana" w:hAnsi="Verdana"/>
                <w:sz w:val="20"/>
                <w:szCs w:val="20"/>
              </w:rPr>
            </w:pPr>
            <w:r w:rsidRPr="0035107B">
              <w:rPr>
                <w:rFonts w:ascii="Verdana" w:hAnsi="Verdana"/>
                <w:sz w:val="20"/>
                <w:szCs w:val="20"/>
              </w:rPr>
              <w:t>85 U/L</w:t>
            </w:r>
          </w:p>
        </w:tc>
        <w:tc>
          <w:tcPr>
            <w:tcW w:w="1701" w:type="dxa"/>
            <w:tcBorders>
              <w:left w:val="nil"/>
              <w:right w:val="nil"/>
            </w:tcBorders>
          </w:tcPr>
          <w:p w14:paraId="590944FA"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53A8070E"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5E3F2B2D" w14:textId="77777777" w:rsidTr="005C1AB3">
        <w:tc>
          <w:tcPr>
            <w:tcW w:w="562" w:type="dxa"/>
            <w:tcBorders>
              <w:right w:val="nil"/>
            </w:tcBorders>
          </w:tcPr>
          <w:p w14:paraId="20153712" w14:textId="77777777" w:rsidR="005C1AB3" w:rsidRPr="0035107B" w:rsidRDefault="005C1AB3" w:rsidP="0035107B">
            <w:pPr>
              <w:jc w:val="both"/>
              <w:rPr>
                <w:rFonts w:ascii="Verdana" w:hAnsi="Verdana"/>
                <w:sz w:val="20"/>
                <w:szCs w:val="20"/>
              </w:rPr>
            </w:pPr>
            <w:r w:rsidRPr="0035107B">
              <w:rPr>
                <w:rFonts w:ascii="Verdana" w:hAnsi="Verdana"/>
                <w:sz w:val="20"/>
                <w:szCs w:val="20"/>
              </w:rPr>
              <w:t>4</w:t>
            </w:r>
          </w:p>
        </w:tc>
        <w:tc>
          <w:tcPr>
            <w:tcW w:w="1418" w:type="dxa"/>
            <w:tcBorders>
              <w:left w:val="nil"/>
              <w:right w:val="nil"/>
            </w:tcBorders>
          </w:tcPr>
          <w:p w14:paraId="68EE6176" w14:textId="77777777" w:rsidR="005C1AB3" w:rsidRPr="0035107B" w:rsidRDefault="005C1AB3" w:rsidP="0035107B">
            <w:pPr>
              <w:jc w:val="both"/>
              <w:rPr>
                <w:rFonts w:ascii="Verdana" w:hAnsi="Verdana"/>
                <w:sz w:val="20"/>
                <w:szCs w:val="20"/>
              </w:rPr>
            </w:pPr>
            <w:r w:rsidRPr="0035107B">
              <w:rPr>
                <w:rFonts w:ascii="Verdana" w:hAnsi="Verdana"/>
                <w:sz w:val="20"/>
                <w:szCs w:val="20"/>
              </w:rPr>
              <w:t>04</w:t>
            </w:r>
          </w:p>
        </w:tc>
        <w:tc>
          <w:tcPr>
            <w:tcW w:w="2268" w:type="dxa"/>
            <w:tcBorders>
              <w:left w:val="nil"/>
              <w:right w:val="nil"/>
            </w:tcBorders>
          </w:tcPr>
          <w:p w14:paraId="1C1DE75A" w14:textId="77777777" w:rsidR="005C1AB3" w:rsidRPr="0035107B" w:rsidRDefault="005C1AB3" w:rsidP="0035107B">
            <w:pPr>
              <w:jc w:val="both"/>
              <w:rPr>
                <w:rFonts w:ascii="Verdana" w:hAnsi="Verdana"/>
                <w:sz w:val="20"/>
                <w:szCs w:val="20"/>
              </w:rPr>
            </w:pPr>
            <w:r w:rsidRPr="0035107B">
              <w:rPr>
                <w:rFonts w:ascii="Verdana" w:hAnsi="Verdana"/>
                <w:sz w:val="20"/>
                <w:szCs w:val="20"/>
              </w:rPr>
              <w:t>122 U/L</w:t>
            </w:r>
          </w:p>
        </w:tc>
        <w:tc>
          <w:tcPr>
            <w:tcW w:w="1701" w:type="dxa"/>
            <w:tcBorders>
              <w:left w:val="nil"/>
              <w:right w:val="nil"/>
            </w:tcBorders>
          </w:tcPr>
          <w:p w14:paraId="4241285C"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58B621E5"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0E16D763" w14:textId="77777777" w:rsidTr="005C1AB3">
        <w:tc>
          <w:tcPr>
            <w:tcW w:w="562" w:type="dxa"/>
            <w:tcBorders>
              <w:right w:val="nil"/>
            </w:tcBorders>
          </w:tcPr>
          <w:p w14:paraId="38684726" w14:textId="77777777" w:rsidR="005C1AB3" w:rsidRPr="0035107B" w:rsidRDefault="005C1AB3" w:rsidP="0035107B">
            <w:pPr>
              <w:jc w:val="both"/>
              <w:rPr>
                <w:rFonts w:ascii="Verdana" w:hAnsi="Verdana"/>
                <w:sz w:val="20"/>
                <w:szCs w:val="20"/>
              </w:rPr>
            </w:pPr>
            <w:r w:rsidRPr="0035107B">
              <w:rPr>
                <w:rFonts w:ascii="Verdana" w:hAnsi="Verdana"/>
                <w:sz w:val="20"/>
                <w:szCs w:val="20"/>
              </w:rPr>
              <w:t>5</w:t>
            </w:r>
          </w:p>
        </w:tc>
        <w:tc>
          <w:tcPr>
            <w:tcW w:w="1418" w:type="dxa"/>
            <w:tcBorders>
              <w:left w:val="nil"/>
              <w:right w:val="nil"/>
            </w:tcBorders>
          </w:tcPr>
          <w:p w14:paraId="137E4291" w14:textId="77777777" w:rsidR="005C1AB3" w:rsidRPr="0035107B" w:rsidRDefault="005C1AB3" w:rsidP="0035107B">
            <w:pPr>
              <w:jc w:val="both"/>
              <w:rPr>
                <w:rFonts w:ascii="Verdana" w:hAnsi="Verdana"/>
                <w:sz w:val="20"/>
                <w:szCs w:val="20"/>
              </w:rPr>
            </w:pPr>
            <w:r w:rsidRPr="0035107B">
              <w:rPr>
                <w:rFonts w:ascii="Verdana" w:hAnsi="Verdana"/>
                <w:sz w:val="20"/>
                <w:szCs w:val="20"/>
              </w:rPr>
              <w:t>05</w:t>
            </w:r>
          </w:p>
        </w:tc>
        <w:tc>
          <w:tcPr>
            <w:tcW w:w="2268" w:type="dxa"/>
            <w:tcBorders>
              <w:left w:val="nil"/>
              <w:right w:val="nil"/>
            </w:tcBorders>
          </w:tcPr>
          <w:p w14:paraId="6DCC6C45" w14:textId="77777777" w:rsidR="005C1AB3" w:rsidRPr="0035107B" w:rsidRDefault="005C1AB3" w:rsidP="0035107B">
            <w:pPr>
              <w:jc w:val="both"/>
              <w:rPr>
                <w:rFonts w:ascii="Verdana" w:hAnsi="Verdana"/>
                <w:sz w:val="20"/>
                <w:szCs w:val="20"/>
              </w:rPr>
            </w:pPr>
            <w:r w:rsidRPr="0035107B">
              <w:rPr>
                <w:rFonts w:ascii="Verdana" w:hAnsi="Verdana"/>
                <w:sz w:val="20"/>
                <w:szCs w:val="20"/>
              </w:rPr>
              <w:t>177 U/L</w:t>
            </w:r>
          </w:p>
        </w:tc>
        <w:tc>
          <w:tcPr>
            <w:tcW w:w="1701" w:type="dxa"/>
            <w:tcBorders>
              <w:left w:val="nil"/>
              <w:right w:val="nil"/>
            </w:tcBorders>
          </w:tcPr>
          <w:p w14:paraId="56628ABA"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1D70DE8F" w14:textId="77777777" w:rsidR="005C1AB3" w:rsidRPr="0035107B" w:rsidRDefault="005C1AB3" w:rsidP="0035107B">
            <w:pPr>
              <w:jc w:val="both"/>
              <w:rPr>
                <w:rFonts w:ascii="Verdana" w:hAnsi="Verdana"/>
                <w:sz w:val="20"/>
                <w:szCs w:val="20"/>
              </w:rPr>
            </w:pPr>
            <w:r w:rsidRPr="0035107B">
              <w:rPr>
                <w:rFonts w:ascii="Verdana" w:hAnsi="Verdana"/>
                <w:sz w:val="20"/>
                <w:szCs w:val="20"/>
              </w:rPr>
              <w:t>Abnormal</w:t>
            </w:r>
          </w:p>
        </w:tc>
      </w:tr>
      <w:tr w:rsidR="005C1AB3" w:rsidRPr="0035107B" w14:paraId="6DF9F2C9" w14:textId="77777777" w:rsidTr="005C1AB3">
        <w:tc>
          <w:tcPr>
            <w:tcW w:w="562" w:type="dxa"/>
            <w:tcBorders>
              <w:right w:val="nil"/>
            </w:tcBorders>
          </w:tcPr>
          <w:p w14:paraId="1D51B6BA" w14:textId="77777777" w:rsidR="005C1AB3" w:rsidRPr="0035107B" w:rsidRDefault="005C1AB3" w:rsidP="0035107B">
            <w:pPr>
              <w:jc w:val="both"/>
              <w:rPr>
                <w:rFonts w:ascii="Verdana" w:hAnsi="Verdana"/>
                <w:sz w:val="20"/>
                <w:szCs w:val="20"/>
              </w:rPr>
            </w:pPr>
            <w:r w:rsidRPr="0035107B">
              <w:rPr>
                <w:rFonts w:ascii="Verdana" w:hAnsi="Verdana"/>
                <w:sz w:val="20"/>
                <w:szCs w:val="20"/>
              </w:rPr>
              <w:t>6</w:t>
            </w:r>
          </w:p>
        </w:tc>
        <w:tc>
          <w:tcPr>
            <w:tcW w:w="1418" w:type="dxa"/>
            <w:tcBorders>
              <w:left w:val="nil"/>
              <w:right w:val="nil"/>
            </w:tcBorders>
          </w:tcPr>
          <w:p w14:paraId="62DBB52A" w14:textId="77777777" w:rsidR="005C1AB3" w:rsidRPr="0035107B" w:rsidRDefault="005C1AB3" w:rsidP="0035107B">
            <w:pPr>
              <w:jc w:val="both"/>
              <w:rPr>
                <w:rFonts w:ascii="Verdana" w:hAnsi="Verdana"/>
                <w:sz w:val="20"/>
                <w:szCs w:val="20"/>
              </w:rPr>
            </w:pPr>
            <w:r w:rsidRPr="0035107B">
              <w:rPr>
                <w:rFonts w:ascii="Verdana" w:hAnsi="Verdana"/>
                <w:sz w:val="20"/>
                <w:szCs w:val="20"/>
              </w:rPr>
              <w:t>06</w:t>
            </w:r>
          </w:p>
        </w:tc>
        <w:tc>
          <w:tcPr>
            <w:tcW w:w="2268" w:type="dxa"/>
            <w:tcBorders>
              <w:left w:val="nil"/>
              <w:right w:val="nil"/>
            </w:tcBorders>
          </w:tcPr>
          <w:p w14:paraId="21C203EC" w14:textId="77777777" w:rsidR="005C1AB3" w:rsidRPr="0035107B" w:rsidRDefault="005C1AB3" w:rsidP="0035107B">
            <w:pPr>
              <w:jc w:val="both"/>
              <w:rPr>
                <w:rFonts w:ascii="Verdana" w:hAnsi="Verdana"/>
                <w:sz w:val="20"/>
                <w:szCs w:val="20"/>
              </w:rPr>
            </w:pPr>
            <w:r w:rsidRPr="0035107B">
              <w:rPr>
                <w:rFonts w:ascii="Verdana" w:hAnsi="Verdana"/>
                <w:sz w:val="20"/>
                <w:szCs w:val="20"/>
              </w:rPr>
              <w:t>110 U/L</w:t>
            </w:r>
          </w:p>
        </w:tc>
        <w:tc>
          <w:tcPr>
            <w:tcW w:w="1701" w:type="dxa"/>
            <w:tcBorders>
              <w:left w:val="nil"/>
              <w:right w:val="nil"/>
            </w:tcBorders>
          </w:tcPr>
          <w:p w14:paraId="2B1D2B49"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19124BFD"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17964378" w14:textId="77777777" w:rsidTr="005C1AB3">
        <w:tc>
          <w:tcPr>
            <w:tcW w:w="562" w:type="dxa"/>
            <w:tcBorders>
              <w:right w:val="nil"/>
            </w:tcBorders>
          </w:tcPr>
          <w:p w14:paraId="28E40CF8" w14:textId="77777777" w:rsidR="005C1AB3" w:rsidRPr="0035107B" w:rsidRDefault="005C1AB3" w:rsidP="0035107B">
            <w:pPr>
              <w:jc w:val="both"/>
              <w:rPr>
                <w:rFonts w:ascii="Verdana" w:hAnsi="Verdana"/>
                <w:sz w:val="20"/>
                <w:szCs w:val="20"/>
              </w:rPr>
            </w:pPr>
            <w:r w:rsidRPr="0035107B">
              <w:rPr>
                <w:rFonts w:ascii="Verdana" w:hAnsi="Verdana"/>
                <w:sz w:val="20"/>
                <w:szCs w:val="20"/>
              </w:rPr>
              <w:t>7</w:t>
            </w:r>
          </w:p>
        </w:tc>
        <w:tc>
          <w:tcPr>
            <w:tcW w:w="1418" w:type="dxa"/>
            <w:tcBorders>
              <w:left w:val="nil"/>
              <w:right w:val="nil"/>
            </w:tcBorders>
          </w:tcPr>
          <w:p w14:paraId="4FD25AFD" w14:textId="77777777" w:rsidR="005C1AB3" w:rsidRPr="0035107B" w:rsidRDefault="005C1AB3" w:rsidP="0035107B">
            <w:pPr>
              <w:jc w:val="both"/>
              <w:rPr>
                <w:rFonts w:ascii="Verdana" w:hAnsi="Verdana"/>
                <w:sz w:val="20"/>
                <w:szCs w:val="20"/>
              </w:rPr>
            </w:pPr>
            <w:r w:rsidRPr="0035107B">
              <w:rPr>
                <w:rFonts w:ascii="Verdana" w:hAnsi="Verdana"/>
                <w:sz w:val="20"/>
                <w:szCs w:val="20"/>
              </w:rPr>
              <w:t>07</w:t>
            </w:r>
          </w:p>
        </w:tc>
        <w:tc>
          <w:tcPr>
            <w:tcW w:w="2268" w:type="dxa"/>
            <w:tcBorders>
              <w:left w:val="nil"/>
              <w:right w:val="nil"/>
            </w:tcBorders>
          </w:tcPr>
          <w:p w14:paraId="53F96E08" w14:textId="77777777" w:rsidR="005C1AB3" w:rsidRPr="0035107B" w:rsidRDefault="005C1AB3" w:rsidP="0035107B">
            <w:pPr>
              <w:jc w:val="both"/>
              <w:rPr>
                <w:rFonts w:ascii="Verdana" w:hAnsi="Verdana"/>
                <w:sz w:val="20"/>
                <w:szCs w:val="20"/>
              </w:rPr>
            </w:pPr>
            <w:r w:rsidRPr="0035107B">
              <w:rPr>
                <w:rFonts w:ascii="Verdana" w:hAnsi="Verdana"/>
                <w:sz w:val="20"/>
                <w:szCs w:val="20"/>
              </w:rPr>
              <w:t>157 U/L</w:t>
            </w:r>
          </w:p>
        </w:tc>
        <w:tc>
          <w:tcPr>
            <w:tcW w:w="1701" w:type="dxa"/>
            <w:tcBorders>
              <w:left w:val="nil"/>
              <w:right w:val="nil"/>
            </w:tcBorders>
          </w:tcPr>
          <w:p w14:paraId="22FF05BF"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2C8C25E3" w14:textId="77777777" w:rsidR="005C1AB3" w:rsidRPr="0035107B" w:rsidRDefault="005C1AB3" w:rsidP="0035107B">
            <w:pPr>
              <w:jc w:val="both"/>
              <w:rPr>
                <w:rFonts w:ascii="Verdana" w:hAnsi="Verdana"/>
                <w:sz w:val="20"/>
                <w:szCs w:val="20"/>
              </w:rPr>
            </w:pPr>
            <w:r w:rsidRPr="0035107B">
              <w:rPr>
                <w:rFonts w:ascii="Verdana" w:hAnsi="Verdana"/>
                <w:sz w:val="20"/>
                <w:szCs w:val="20"/>
              </w:rPr>
              <w:t>Abnormal</w:t>
            </w:r>
          </w:p>
        </w:tc>
      </w:tr>
      <w:tr w:rsidR="005C1AB3" w:rsidRPr="0035107B" w14:paraId="703A488D" w14:textId="77777777" w:rsidTr="005C1AB3">
        <w:tc>
          <w:tcPr>
            <w:tcW w:w="562" w:type="dxa"/>
            <w:tcBorders>
              <w:right w:val="nil"/>
            </w:tcBorders>
          </w:tcPr>
          <w:p w14:paraId="7AA70970" w14:textId="77777777" w:rsidR="005C1AB3" w:rsidRPr="0035107B" w:rsidRDefault="005C1AB3" w:rsidP="0035107B">
            <w:pPr>
              <w:jc w:val="both"/>
              <w:rPr>
                <w:rFonts w:ascii="Verdana" w:hAnsi="Verdana"/>
                <w:sz w:val="20"/>
                <w:szCs w:val="20"/>
              </w:rPr>
            </w:pPr>
            <w:r w:rsidRPr="0035107B">
              <w:rPr>
                <w:rFonts w:ascii="Verdana" w:hAnsi="Verdana"/>
                <w:sz w:val="20"/>
                <w:szCs w:val="20"/>
              </w:rPr>
              <w:t>8</w:t>
            </w:r>
          </w:p>
        </w:tc>
        <w:tc>
          <w:tcPr>
            <w:tcW w:w="1418" w:type="dxa"/>
            <w:tcBorders>
              <w:left w:val="nil"/>
              <w:right w:val="nil"/>
            </w:tcBorders>
          </w:tcPr>
          <w:p w14:paraId="75220C63" w14:textId="77777777" w:rsidR="005C1AB3" w:rsidRPr="0035107B" w:rsidRDefault="005C1AB3" w:rsidP="0035107B">
            <w:pPr>
              <w:jc w:val="both"/>
              <w:rPr>
                <w:rFonts w:ascii="Verdana" w:hAnsi="Verdana"/>
                <w:sz w:val="20"/>
                <w:szCs w:val="20"/>
              </w:rPr>
            </w:pPr>
            <w:r w:rsidRPr="0035107B">
              <w:rPr>
                <w:rFonts w:ascii="Verdana" w:hAnsi="Verdana"/>
                <w:sz w:val="20"/>
                <w:szCs w:val="20"/>
              </w:rPr>
              <w:t>08</w:t>
            </w:r>
          </w:p>
        </w:tc>
        <w:tc>
          <w:tcPr>
            <w:tcW w:w="2268" w:type="dxa"/>
            <w:tcBorders>
              <w:left w:val="nil"/>
              <w:right w:val="nil"/>
            </w:tcBorders>
          </w:tcPr>
          <w:p w14:paraId="3642382A" w14:textId="77777777" w:rsidR="005C1AB3" w:rsidRPr="0035107B" w:rsidRDefault="005C1AB3" w:rsidP="0035107B">
            <w:pPr>
              <w:jc w:val="both"/>
              <w:rPr>
                <w:rFonts w:ascii="Verdana" w:hAnsi="Verdana"/>
                <w:sz w:val="20"/>
                <w:szCs w:val="20"/>
              </w:rPr>
            </w:pPr>
            <w:r w:rsidRPr="0035107B">
              <w:rPr>
                <w:rFonts w:ascii="Verdana" w:hAnsi="Verdana"/>
                <w:sz w:val="20"/>
                <w:szCs w:val="20"/>
              </w:rPr>
              <w:t>125 U/L</w:t>
            </w:r>
          </w:p>
        </w:tc>
        <w:tc>
          <w:tcPr>
            <w:tcW w:w="1701" w:type="dxa"/>
            <w:tcBorders>
              <w:left w:val="nil"/>
              <w:right w:val="nil"/>
            </w:tcBorders>
          </w:tcPr>
          <w:p w14:paraId="25716306"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09F0A6C3"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22602781" w14:textId="77777777" w:rsidTr="005C1AB3">
        <w:tc>
          <w:tcPr>
            <w:tcW w:w="562" w:type="dxa"/>
            <w:tcBorders>
              <w:right w:val="nil"/>
            </w:tcBorders>
          </w:tcPr>
          <w:p w14:paraId="06FE2E88" w14:textId="77777777" w:rsidR="005C1AB3" w:rsidRPr="0035107B" w:rsidRDefault="005C1AB3" w:rsidP="0035107B">
            <w:pPr>
              <w:jc w:val="both"/>
              <w:rPr>
                <w:rFonts w:ascii="Verdana" w:hAnsi="Verdana"/>
                <w:sz w:val="20"/>
                <w:szCs w:val="20"/>
              </w:rPr>
            </w:pPr>
            <w:r w:rsidRPr="0035107B">
              <w:rPr>
                <w:rFonts w:ascii="Verdana" w:hAnsi="Verdana"/>
                <w:sz w:val="20"/>
                <w:szCs w:val="20"/>
              </w:rPr>
              <w:t>9</w:t>
            </w:r>
          </w:p>
        </w:tc>
        <w:tc>
          <w:tcPr>
            <w:tcW w:w="1418" w:type="dxa"/>
            <w:tcBorders>
              <w:left w:val="nil"/>
              <w:right w:val="nil"/>
            </w:tcBorders>
          </w:tcPr>
          <w:p w14:paraId="604BBAB2" w14:textId="77777777" w:rsidR="005C1AB3" w:rsidRPr="0035107B" w:rsidRDefault="005C1AB3" w:rsidP="0035107B">
            <w:pPr>
              <w:jc w:val="both"/>
              <w:rPr>
                <w:rFonts w:ascii="Verdana" w:hAnsi="Verdana"/>
                <w:sz w:val="20"/>
                <w:szCs w:val="20"/>
              </w:rPr>
            </w:pPr>
            <w:r w:rsidRPr="0035107B">
              <w:rPr>
                <w:rFonts w:ascii="Verdana" w:hAnsi="Verdana"/>
                <w:sz w:val="20"/>
                <w:szCs w:val="20"/>
              </w:rPr>
              <w:t>09</w:t>
            </w:r>
          </w:p>
        </w:tc>
        <w:tc>
          <w:tcPr>
            <w:tcW w:w="2268" w:type="dxa"/>
            <w:tcBorders>
              <w:left w:val="nil"/>
              <w:right w:val="nil"/>
            </w:tcBorders>
          </w:tcPr>
          <w:p w14:paraId="54462DB5" w14:textId="77777777" w:rsidR="005C1AB3" w:rsidRPr="0035107B" w:rsidRDefault="005C1AB3" w:rsidP="0035107B">
            <w:pPr>
              <w:jc w:val="both"/>
              <w:rPr>
                <w:rFonts w:ascii="Verdana" w:hAnsi="Verdana"/>
                <w:sz w:val="20"/>
                <w:szCs w:val="20"/>
              </w:rPr>
            </w:pPr>
            <w:r w:rsidRPr="0035107B">
              <w:rPr>
                <w:rFonts w:ascii="Verdana" w:hAnsi="Verdana"/>
                <w:sz w:val="20"/>
                <w:szCs w:val="20"/>
              </w:rPr>
              <w:t>129 U/L</w:t>
            </w:r>
          </w:p>
        </w:tc>
        <w:tc>
          <w:tcPr>
            <w:tcW w:w="1701" w:type="dxa"/>
            <w:tcBorders>
              <w:left w:val="nil"/>
              <w:right w:val="nil"/>
            </w:tcBorders>
          </w:tcPr>
          <w:p w14:paraId="235459F0"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760B1637"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0691311E" w14:textId="77777777" w:rsidTr="005C1AB3">
        <w:tc>
          <w:tcPr>
            <w:tcW w:w="562" w:type="dxa"/>
            <w:tcBorders>
              <w:right w:val="nil"/>
            </w:tcBorders>
          </w:tcPr>
          <w:p w14:paraId="5DD84C83" w14:textId="77777777" w:rsidR="005C1AB3" w:rsidRPr="0035107B" w:rsidRDefault="005C1AB3" w:rsidP="0035107B">
            <w:pPr>
              <w:jc w:val="both"/>
              <w:rPr>
                <w:rFonts w:ascii="Verdana" w:hAnsi="Verdana"/>
                <w:sz w:val="20"/>
                <w:szCs w:val="20"/>
              </w:rPr>
            </w:pPr>
            <w:r w:rsidRPr="0035107B">
              <w:rPr>
                <w:rFonts w:ascii="Verdana" w:hAnsi="Verdana"/>
                <w:sz w:val="20"/>
                <w:szCs w:val="20"/>
              </w:rPr>
              <w:t>10</w:t>
            </w:r>
          </w:p>
        </w:tc>
        <w:tc>
          <w:tcPr>
            <w:tcW w:w="1418" w:type="dxa"/>
            <w:tcBorders>
              <w:left w:val="nil"/>
              <w:right w:val="nil"/>
            </w:tcBorders>
          </w:tcPr>
          <w:p w14:paraId="4DFC36D3" w14:textId="77777777" w:rsidR="005C1AB3" w:rsidRPr="0035107B" w:rsidRDefault="005C1AB3" w:rsidP="0035107B">
            <w:pPr>
              <w:jc w:val="both"/>
              <w:rPr>
                <w:rFonts w:ascii="Verdana" w:hAnsi="Verdana"/>
                <w:sz w:val="20"/>
                <w:szCs w:val="20"/>
              </w:rPr>
            </w:pPr>
            <w:r w:rsidRPr="0035107B">
              <w:rPr>
                <w:rFonts w:ascii="Verdana" w:hAnsi="Verdana"/>
                <w:sz w:val="20"/>
                <w:szCs w:val="20"/>
              </w:rPr>
              <w:t>10</w:t>
            </w:r>
          </w:p>
        </w:tc>
        <w:tc>
          <w:tcPr>
            <w:tcW w:w="2268" w:type="dxa"/>
            <w:tcBorders>
              <w:left w:val="nil"/>
              <w:right w:val="nil"/>
            </w:tcBorders>
          </w:tcPr>
          <w:p w14:paraId="5FD01272" w14:textId="77777777" w:rsidR="005C1AB3" w:rsidRPr="0035107B" w:rsidRDefault="005C1AB3" w:rsidP="0035107B">
            <w:pPr>
              <w:jc w:val="both"/>
              <w:rPr>
                <w:rFonts w:ascii="Verdana" w:hAnsi="Verdana"/>
                <w:sz w:val="20"/>
                <w:szCs w:val="20"/>
              </w:rPr>
            </w:pPr>
            <w:r w:rsidRPr="0035107B">
              <w:rPr>
                <w:rFonts w:ascii="Verdana" w:hAnsi="Verdana"/>
                <w:sz w:val="20"/>
                <w:szCs w:val="20"/>
              </w:rPr>
              <w:t>115 U/L</w:t>
            </w:r>
          </w:p>
        </w:tc>
        <w:tc>
          <w:tcPr>
            <w:tcW w:w="1701" w:type="dxa"/>
            <w:tcBorders>
              <w:left w:val="nil"/>
              <w:right w:val="nil"/>
            </w:tcBorders>
          </w:tcPr>
          <w:p w14:paraId="4C60786E"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2BF8E5B6"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57A0FE87" w14:textId="77777777" w:rsidTr="005C1AB3">
        <w:tc>
          <w:tcPr>
            <w:tcW w:w="562" w:type="dxa"/>
            <w:tcBorders>
              <w:right w:val="nil"/>
            </w:tcBorders>
          </w:tcPr>
          <w:p w14:paraId="0B15EFA5" w14:textId="77777777" w:rsidR="005C1AB3" w:rsidRPr="0035107B" w:rsidRDefault="005C1AB3" w:rsidP="0035107B">
            <w:pPr>
              <w:jc w:val="both"/>
              <w:rPr>
                <w:rFonts w:ascii="Verdana" w:hAnsi="Verdana"/>
                <w:sz w:val="20"/>
                <w:szCs w:val="20"/>
              </w:rPr>
            </w:pPr>
            <w:r w:rsidRPr="0035107B">
              <w:rPr>
                <w:rFonts w:ascii="Verdana" w:hAnsi="Verdana"/>
                <w:sz w:val="20"/>
                <w:szCs w:val="20"/>
              </w:rPr>
              <w:t>11</w:t>
            </w:r>
          </w:p>
        </w:tc>
        <w:tc>
          <w:tcPr>
            <w:tcW w:w="1418" w:type="dxa"/>
            <w:tcBorders>
              <w:left w:val="nil"/>
              <w:right w:val="nil"/>
            </w:tcBorders>
          </w:tcPr>
          <w:p w14:paraId="639732B4" w14:textId="77777777" w:rsidR="005C1AB3" w:rsidRPr="0035107B" w:rsidRDefault="005C1AB3" w:rsidP="0035107B">
            <w:pPr>
              <w:jc w:val="both"/>
              <w:rPr>
                <w:rFonts w:ascii="Verdana" w:hAnsi="Verdana"/>
                <w:sz w:val="20"/>
                <w:szCs w:val="20"/>
              </w:rPr>
            </w:pPr>
            <w:r w:rsidRPr="0035107B">
              <w:rPr>
                <w:rFonts w:ascii="Verdana" w:hAnsi="Verdana"/>
                <w:sz w:val="20"/>
                <w:szCs w:val="20"/>
              </w:rPr>
              <w:t>11</w:t>
            </w:r>
          </w:p>
        </w:tc>
        <w:tc>
          <w:tcPr>
            <w:tcW w:w="2268" w:type="dxa"/>
            <w:tcBorders>
              <w:left w:val="nil"/>
              <w:right w:val="nil"/>
            </w:tcBorders>
          </w:tcPr>
          <w:p w14:paraId="3A811236" w14:textId="77777777" w:rsidR="005C1AB3" w:rsidRPr="0035107B" w:rsidRDefault="005C1AB3" w:rsidP="0035107B">
            <w:pPr>
              <w:jc w:val="both"/>
              <w:rPr>
                <w:rFonts w:ascii="Verdana" w:hAnsi="Verdana"/>
                <w:sz w:val="20"/>
                <w:szCs w:val="20"/>
              </w:rPr>
            </w:pPr>
            <w:r w:rsidRPr="0035107B">
              <w:rPr>
                <w:rFonts w:ascii="Verdana" w:hAnsi="Verdana"/>
                <w:sz w:val="20"/>
                <w:szCs w:val="20"/>
              </w:rPr>
              <w:t>108 U/L</w:t>
            </w:r>
          </w:p>
        </w:tc>
        <w:tc>
          <w:tcPr>
            <w:tcW w:w="1701" w:type="dxa"/>
            <w:tcBorders>
              <w:left w:val="nil"/>
              <w:right w:val="nil"/>
            </w:tcBorders>
          </w:tcPr>
          <w:p w14:paraId="04A46DE6"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3318C096"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7EA5A799" w14:textId="77777777" w:rsidTr="005C1AB3">
        <w:tc>
          <w:tcPr>
            <w:tcW w:w="562" w:type="dxa"/>
            <w:tcBorders>
              <w:right w:val="nil"/>
            </w:tcBorders>
          </w:tcPr>
          <w:p w14:paraId="5651582F" w14:textId="77777777" w:rsidR="005C1AB3" w:rsidRPr="0035107B" w:rsidRDefault="005C1AB3" w:rsidP="0035107B">
            <w:pPr>
              <w:jc w:val="both"/>
              <w:rPr>
                <w:rFonts w:ascii="Verdana" w:hAnsi="Verdana"/>
                <w:sz w:val="20"/>
                <w:szCs w:val="20"/>
              </w:rPr>
            </w:pPr>
            <w:r w:rsidRPr="0035107B">
              <w:rPr>
                <w:rFonts w:ascii="Verdana" w:hAnsi="Verdana"/>
                <w:sz w:val="20"/>
                <w:szCs w:val="20"/>
              </w:rPr>
              <w:t>12</w:t>
            </w:r>
          </w:p>
        </w:tc>
        <w:tc>
          <w:tcPr>
            <w:tcW w:w="1418" w:type="dxa"/>
            <w:tcBorders>
              <w:left w:val="nil"/>
              <w:right w:val="nil"/>
            </w:tcBorders>
          </w:tcPr>
          <w:p w14:paraId="09B0E66F" w14:textId="77777777" w:rsidR="005C1AB3" w:rsidRPr="0035107B" w:rsidRDefault="005C1AB3" w:rsidP="0035107B">
            <w:pPr>
              <w:jc w:val="both"/>
              <w:rPr>
                <w:rFonts w:ascii="Verdana" w:hAnsi="Verdana"/>
                <w:sz w:val="20"/>
                <w:szCs w:val="20"/>
              </w:rPr>
            </w:pPr>
            <w:r w:rsidRPr="0035107B">
              <w:rPr>
                <w:rFonts w:ascii="Verdana" w:hAnsi="Verdana"/>
                <w:sz w:val="20"/>
                <w:szCs w:val="20"/>
              </w:rPr>
              <w:t>12</w:t>
            </w:r>
          </w:p>
        </w:tc>
        <w:tc>
          <w:tcPr>
            <w:tcW w:w="2268" w:type="dxa"/>
            <w:tcBorders>
              <w:left w:val="nil"/>
              <w:right w:val="nil"/>
            </w:tcBorders>
          </w:tcPr>
          <w:p w14:paraId="6284DE41" w14:textId="77777777" w:rsidR="005C1AB3" w:rsidRPr="0035107B" w:rsidRDefault="005C1AB3" w:rsidP="0035107B">
            <w:pPr>
              <w:jc w:val="both"/>
              <w:rPr>
                <w:rFonts w:ascii="Verdana" w:hAnsi="Verdana"/>
                <w:sz w:val="20"/>
                <w:szCs w:val="20"/>
              </w:rPr>
            </w:pPr>
            <w:r w:rsidRPr="0035107B">
              <w:rPr>
                <w:rFonts w:ascii="Verdana" w:hAnsi="Verdana"/>
                <w:sz w:val="20"/>
                <w:szCs w:val="20"/>
              </w:rPr>
              <w:t>88 U/L</w:t>
            </w:r>
          </w:p>
        </w:tc>
        <w:tc>
          <w:tcPr>
            <w:tcW w:w="1701" w:type="dxa"/>
            <w:tcBorders>
              <w:left w:val="nil"/>
              <w:right w:val="nil"/>
            </w:tcBorders>
          </w:tcPr>
          <w:p w14:paraId="1E4F4AB8"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62F225EC"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21EA03F7" w14:textId="77777777" w:rsidTr="005C1AB3">
        <w:tc>
          <w:tcPr>
            <w:tcW w:w="562" w:type="dxa"/>
            <w:tcBorders>
              <w:right w:val="nil"/>
            </w:tcBorders>
          </w:tcPr>
          <w:p w14:paraId="341B82C2" w14:textId="77777777" w:rsidR="005C1AB3" w:rsidRPr="0035107B" w:rsidRDefault="005C1AB3" w:rsidP="0035107B">
            <w:pPr>
              <w:jc w:val="both"/>
              <w:rPr>
                <w:rFonts w:ascii="Verdana" w:hAnsi="Verdana"/>
                <w:sz w:val="20"/>
                <w:szCs w:val="20"/>
              </w:rPr>
            </w:pPr>
            <w:r w:rsidRPr="0035107B">
              <w:rPr>
                <w:rFonts w:ascii="Verdana" w:hAnsi="Verdana"/>
                <w:sz w:val="20"/>
                <w:szCs w:val="20"/>
              </w:rPr>
              <w:t>13</w:t>
            </w:r>
          </w:p>
        </w:tc>
        <w:tc>
          <w:tcPr>
            <w:tcW w:w="1418" w:type="dxa"/>
            <w:tcBorders>
              <w:left w:val="nil"/>
              <w:right w:val="nil"/>
            </w:tcBorders>
          </w:tcPr>
          <w:p w14:paraId="1E740ECA" w14:textId="77777777" w:rsidR="005C1AB3" w:rsidRPr="0035107B" w:rsidRDefault="005C1AB3" w:rsidP="0035107B">
            <w:pPr>
              <w:jc w:val="both"/>
              <w:rPr>
                <w:rFonts w:ascii="Verdana" w:hAnsi="Verdana"/>
                <w:sz w:val="20"/>
                <w:szCs w:val="20"/>
              </w:rPr>
            </w:pPr>
            <w:r w:rsidRPr="0035107B">
              <w:rPr>
                <w:rFonts w:ascii="Verdana" w:hAnsi="Verdana"/>
                <w:sz w:val="20"/>
                <w:szCs w:val="20"/>
              </w:rPr>
              <w:t>13</w:t>
            </w:r>
          </w:p>
        </w:tc>
        <w:tc>
          <w:tcPr>
            <w:tcW w:w="2268" w:type="dxa"/>
            <w:tcBorders>
              <w:left w:val="nil"/>
              <w:right w:val="nil"/>
            </w:tcBorders>
          </w:tcPr>
          <w:p w14:paraId="65682BB4" w14:textId="77777777" w:rsidR="005C1AB3" w:rsidRPr="0035107B" w:rsidRDefault="005C1AB3" w:rsidP="0035107B">
            <w:pPr>
              <w:jc w:val="both"/>
              <w:rPr>
                <w:rFonts w:ascii="Verdana" w:hAnsi="Verdana"/>
                <w:sz w:val="20"/>
                <w:szCs w:val="20"/>
              </w:rPr>
            </w:pPr>
            <w:r w:rsidRPr="0035107B">
              <w:rPr>
                <w:rFonts w:ascii="Verdana" w:hAnsi="Verdana"/>
                <w:sz w:val="20"/>
                <w:szCs w:val="20"/>
              </w:rPr>
              <w:t>101 U/L</w:t>
            </w:r>
          </w:p>
        </w:tc>
        <w:tc>
          <w:tcPr>
            <w:tcW w:w="1701" w:type="dxa"/>
            <w:tcBorders>
              <w:left w:val="nil"/>
              <w:right w:val="nil"/>
            </w:tcBorders>
          </w:tcPr>
          <w:p w14:paraId="68618DCD"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0189E385"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27ED187F" w14:textId="77777777" w:rsidTr="005C1AB3">
        <w:tc>
          <w:tcPr>
            <w:tcW w:w="562" w:type="dxa"/>
            <w:tcBorders>
              <w:right w:val="nil"/>
            </w:tcBorders>
          </w:tcPr>
          <w:p w14:paraId="29A6D960" w14:textId="77777777" w:rsidR="005C1AB3" w:rsidRPr="0035107B" w:rsidRDefault="005C1AB3" w:rsidP="0035107B">
            <w:pPr>
              <w:jc w:val="both"/>
              <w:rPr>
                <w:rFonts w:ascii="Verdana" w:hAnsi="Verdana"/>
                <w:sz w:val="20"/>
                <w:szCs w:val="20"/>
              </w:rPr>
            </w:pPr>
            <w:r w:rsidRPr="0035107B">
              <w:rPr>
                <w:rFonts w:ascii="Verdana" w:hAnsi="Verdana"/>
                <w:sz w:val="20"/>
                <w:szCs w:val="20"/>
              </w:rPr>
              <w:t>14</w:t>
            </w:r>
          </w:p>
        </w:tc>
        <w:tc>
          <w:tcPr>
            <w:tcW w:w="1418" w:type="dxa"/>
            <w:tcBorders>
              <w:left w:val="nil"/>
              <w:right w:val="nil"/>
            </w:tcBorders>
          </w:tcPr>
          <w:p w14:paraId="00EDF129" w14:textId="77777777" w:rsidR="005C1AB3" w:rsidRPr="0035107B" w:rsidRDefault="005C1AB3" w:rsidP="0035107B">
            <w:pPr>
              <w:jc w:val="both"/>
              <w:rPr>
                <w:rFonts w:ascii="Verdana" w:hAnsi="Verdana"/>
                <w:sz w:val="20"/>
                <w:szCs w:val="20"/>
              </w:rPr>
            </w:pPr>
            <w:r w:rsidRPr="0035107B">
              <w:rPr>
                <w:rFonts w:ascii="Verdana" w:hAnsi="Verdana"/>
                <w:sz w:val="20"/>
                <w:szCs w:val="20"/>
              </w:rPr>
              <w:t>14</w:t>
            </w:r>
          </w:p>
        </w:tc>
        <w:tc>
          <w:tcPr>
            <w:tcW w:w="2268" w:type="dxa"/>
            <w:tcBorders>
              <w:left w:val="nil"/>
              <w:right w:val="nil"/>
            </w:tcBorders>
          </w:tcPr>
          <w:p w14:paraId="43497358" w14:textId="77777777" w:rsidR="005C1AB3" w:rsidRPr="0035107B" w:rsidRDefault="005C1AB3" w:rsidP="0035107B">
            <w:pPr>
              <w:jc w:val="both"/>
              <w:rPr>
                <w:rFonts w:ascii="Verdana" w:hAnsi="Verdana"/>
                <w:sz w:val="20"/>
                <w:szCs w:val="20"/>
              </w:rPr>
            </w:pPr>
            <w:r w:rsidRPr="0035107B">
              <w:rPr>
                <w:rFonts w:ascii="Verdana" w:hAnsi="Verdana"/>
                <w:sz w:val="20"/>
                <w:szCs w:val="20"/>
              </w:rPr>
              <w:t>90 U/L</w:t>
            </w:r>
          </w:p>
        </w:tc>
        <w:tc>
          <w:tcPr>
            <w:tcW w:w="1701" w:type="dxa"/>
            <w:tcBorders>
              <w:left w:val="nil"/>
              <w:right w:val="nil"/>
            </w:tcBorders>
          </w:tcPr>
          <w:p w14:paraId="73DAD710"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2D797793"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1FA2765C" w14:textId="77777777" w:rsidTr="005C1AB3">
        <w:tc>
          <w:tcPr>
            <w:tcW w:w="562" w:type="dxa"/>
            <w:tcBorders>
              <w:right w:val="nil"/>
            </w:tcBorders>
          </w:tcPr>
          <w:p w14:paraId="4DD18EA9" w14:textId="77777777" w:rsidR="005C1AB3" w:rsidRPr="0035107B" w:rsidRDefault="005C1AB3" w:rsidP="0035107B">
            <w:pPr>
              <w:jc w:val="both"/>
              <w:rPr>
                <w:rFonts w:ascii="Verdana" w:hAnsi="Verdana"/>
                <w:sz w:val="20"/>
                <w:szCs w:val="20"/>
              </w:rPr>
            </w:pPr>
            <w:r w:rsidRPr="0035107B">
              <w:rPr>
                <w:rFonts w:ascii="Verdana" w:hAnsi="Verdana"/>
                <w:sz w:val="20"/>
                <w:szCs w:val="20"/>
              </w:rPr>
              <w:t>15</w:t>
            </w:r>
          </w:p>
        </w:tc>
        <w:tc>
          <w:tcPr>
            <w:tcW w:w="1418" w:type="dxa"/>
            <w:tcBorders>
              <w:left w:val="nil"/>
              <w:right w:val="nil"/>
            </w:tcBorders>
          </w:tcPr>
          <w:p w14:paraId="7B5AD104" w14:textId="77777777" w:rsidR="005C1AB3" w:rsidRPr="0035107B" w:rsidRDefault="005C1AB3" w:rsidP="0035107B">
            <w:pPr>
              <w:jc w:val="both"/>
              <w:rPr>
                <w:rFonts w:ascii="Verdana" w:hAnsi="Verdana"/>
                <w:sz w:val="20"/>
                <w:szCs w:val="20"/>
              </w:rPr>
            </w:pPr>
            <w:r w:rsidRPr="0035107B">
              <w:rPr>
                <w:rFonts w:ascii="Verdana" w:hAnsi="Verdana"/>
                <w:sz w:val="20"/>
                <w:szCs w:val="20"/>
              </w:rPr>
              <w:t>15</w:t>
            </w:r>
          </w:p>
        </w:tc>
        <w:tc>
          <w:tcPr>
            <w:tcW w:w="2268" w:type="dxa"/>
            <w:tcBorders>
              <w:left w:val="nil"/>
              <w:right w:val="nil"/>
            </w:tcBorders>
          </w:tcPr>
          <w:p w14:paraId="66118EAC" w14:textId="77777777" w:rsidR="005C1AB3" w:rsidRPr="0035107B" w:rsidRDefault="005C1AB3" w:rsidP="0035107B">
            <w:pPr>
              <w:jc w:val="both"/>
              <w:rPr>
                <w:rFonts w:ascii="Verdana" w:hAnsi="Verdana"/>
                <w:sz w:val="20"/>
                <w:szCs w:val="20"/>
              </w:rPr>
            </w:pPr>
            <w:r w:rsidRPr="0035107B">
              <w:rPr>
                <w:rFonts w:ascii="Verdana" w:hAnsi="Verdana"/>
                <w:sz w:val="20"/>
                <w:szCs w:val="20"/>
              </w:rPr>
              <w:t>64 U/L</w:t>
            </w:r>
          </w:p>
        </w:tc>
        <w:tc>
          <w:tcPr>
            <w:tcW w:w="1701" w:type="dxa"/>
            <w:tcBorders>
              <w:left w:val="nil"/>
              <w:right w:val="nil"/>
            </w:tcBorders>
          </w:tcPr>
          <w:p w14:paraId="4A9B3F04"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40CD50D3"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4971172C" w14:textId="77777777" w:rsidTr="005C1AB3">
        <w:tc>
          <w:tcPr>
            <w:tcW w:w="562" w:type="dxa"/>
            <w:tcBorders>
              <w:right w:val="nil"/>
            </w:tcBorders>
          </w:tcPr>
          <w:p w14:paraId="36A37ABE" w14:textId="77777777" w:rsidR="005C1AB3" w:rsidRPr="0035107B" w:rsidRDefault="005C1AB3" w:rsidP="0035107B">
            <w:pPr>
              <w:jc w:val="both"/>
              <w:rPr>
                <w:rFonts w:ascii="Verdana" w:hAnsi="Verdana"/>
                <w:sz w:val="20"/>
                <w:szCs w:val="20"/>
              </w:rPr>
            </w:pPr>
            <w:r w:rsidRPr="0035107B">
              <w:rPr>
                <w:rFonts w:ascii="Verdana" w:hAnsi="Verdana"/>
                <w:sz w:val="20"/>
                <w:szCs w:val="20"/>
              </w:rPr>
              <w:t>16</w:t>
            </w:r>
          </w:p>
        </w:tc>
        <w:tc>
          <w:tcPr>
            <w:tcW w:w="1418" w:type="dxa"/>
            <w:tcBorders>
              <w:left w:val="nil"/>
              <w:right w:val="nil"/>
            </w:tcBorders>
          </w:tcPr>
          <w:p w14:paraId="38A8A444" w14:textId="77777777" w:rsidR="005C1AB3" w:rsidRPr="0035107B" w:rsidRDefault="005C1AB3" w:rsidP="0035107B">
            <w:pPr>
              <w:jc w:val="both"/>
              <w:rPr>
                <w:rFonts w:ascii="Verdana" w:hAnsi="Verdana"/>
                <w:sz w:val="20"/>
                <w:szCs w:val="20"/>
              </w:rPr>
            </w:pPr>
            <w:r w:rsidRPr="0035107B">
              <w:rPr>
                <w:rFonts w:ascii="Verdana" w:hAnsi="Verdana"/>
                <w:sz w:val="20"/>
                <w:szCs w:val="20"/>
              </w:rPr>
              <w:t>16</w:t>
            </w:r>
          </w:p>
        </w:tc>
        <w:tc>
          <w:tcPr>
            <w:tcW w:w="2268" w:type="dxa"/>
            <w:tcBorders>
              <w:left w:val="nil"/>
              <w:right w:val="nil"/>
            </w:tcBorders>
          </w:tcPr>
          <w:p w14:paraId="38B284FE" w14:textId="77777777" w:rsidR="005C1AB3" w:rsidRPr="0035107B" w:rsidRDefault="005C1AB3" w:rsidP="0035107B">
            <w:pPr>
              <w:jc w:val="both"/>
              <w:rPr>
                <w:rFonts w:ascii="Verdana" w:hAnsi="Verdana"/>
                <w:sz w:val="20"/>
                <w:szCs w:val="20"/>
              </w:rPr>
            </w:pPr>
            <w:r w:rsidRPr="0035107B">
              <w:rPr>
                <w:rFonts w:ascii="Verdana" w:hAnsi="Verdana"/>
                <w:sz w:val="20"/>
                <w:szCs w:val="20"/>
              </w:rPr>
              <w:t>107 U/L</w:t>
            </w:r>
          </w:p>
        </w:tc>
        <w:tc>
          <w:tcPr>
            <w:tcW w:w="1701" w:type="dxa"/>
            <w:tcBorders>
              <w:left w:val="nil"/>
              <w:right w:val="nil"/>
            </w:tcBorders>
          </w:tcPr>
          <w:p w14:paraId="33A4D845"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56099A4B"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52E9E86E" w14:textId="77777777" w:rsidTr="005C1AB3">
        <w:tc>
          <w:tcPr>
            <w:tcW w:w="562" w:type="dxa"/>
            <w:tcBorders>
              <w:right w:val="nil"/>
            </w:tcBorders>
          </w:tcPr>
          <w:p w14:paraId="1292CA5B" w14:textId="77777777" w:rsidR="005C1AB3" w:rsidRPr="0035107B" w:rsidRDefault="005C1AB3" w:rsidP="0035107B">
            <w:pPr>
              <w:jc w:val="both"/>
              <w:rPr>
                <w:rFonts w:ascii="Verdana" w:hAnsi="Verdana"/>
                <w:sz w:val="20"/>
                <w:szCs w:val="20"/>
              </w:rPr>
            </w:pPr>
            <w:r w:rsidRPr="0035107B">
              <w:rPr>
                <w:rFonts w:ascii="Verdana" w:hAnsi="Verdana"/>
                <w:sz w:val="20"/>
                <w:szCs w:val="20"/>
              </w:rPr>
              <w:t>17</w:t>
            </w:r>
          </w:p>
        </w:tc>
        <w:tc>
          <w:tcPr>
            <w:tcW w:w="1418" w:type="dxa"/>
            <w:tcBorders>
              <w:left w:val="nil"/>
              <w:right w:val="nil"/>
            </w:tcBorders>
          </w:tcPr>
          <w:p w14:paraId="2469B098" w14:textId="77777777" w:rsidR="005C1AB3" w:rsidRPr="0035107B" w:rsidRDefault="005C1AB3" w:rsidP="0035107B">
            <w:pPr>
              <w:jc w:val="both"/>
              <w:rPr>
                <w:rFonts w:ascii="Verdana" w:hAnsi="Verdana"/>
                <w:sz w:val="20"/>
                <w:szCs w:val="20"/>
              </w:rPr>
            </w:pPr>
            <w:r w:rsidRPr="0035107B">
              <w:rPr>
                <w:rFonts w:ascii="Verdana" w:hAnsi="Verdana"/>
                <w:sz w:val="20"/>
                <w:szCs w:val="20"/>
              </w:rPr>
              <w:t>17</w:t>
            </w:r>
          </w:p>
        </w:tc>
        <w:tc>
          <w:tcPr>
            <w:tcW w:w="2268" w:type="dxa"/>
            <w:tcBorders>
              <w:left w:val="nil"/>
              <w:right w:val="nil"/>
            </w:tcBorders>
          </w:tcPr>
          <w:p w14:paraId="05A87F27" w14:textId="77777777" w:rsidR="005C1AB3" w:rsidRPr="0035107B" w:rsidRDefault="005C1AB3" w:rsidP="0035107B">
            <w:pPr>
              <w:jc w:val="both"/>
              <w:rPr>
                <w:rFonts w:ascii="Verdana" w:hAnsi="Verdana"/>
                <w:sz w:val="20"/>
                <w:szCs w:val="20"/>
              </w:rPr>
            </w:pPr>
            <w:r w:rsidRPr="0035107B">
              <w:rPr>
                <w:rFonts w:ascii="Verdana" w:hAnsi="Verdana"/>
                <w:sz w:val="20"/>
                <w:szCs w:val="20"/>
              </w:rPr>
              <w:t>73 U/L</w:t>
            </w:r>
          </w:p>
        </w:tc>
        <w:tc>
          <w:tcPr>
            <w:tcW w:w="1701" w:type="dxa"/>
            <w:tcBorders>
              <w:left w:val="nil"/>
              <w:right w:val="nil"/>
            </w:tcBorders>
          </w:tcPr>
          <w:p w14:paraId="2C22BD08"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4BBAA8C8"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6E8B7B94" w14:textId="77777777" w:rsidTr="005C1AB3">
        <w:tc>
          <w:tcPr>
            <w:tcW w:w="562" w:type="dxa"/>
            <w:tcBorders>
              <w:right w:val="nil"/>
            </w:tcBorders>
          </w:tcPr>
          <w:p w14:paraId="7286B3C0" w14:textId="77777777" w:rsidR="005C1AB3" w:rsidRPr="0035107B" w:rsidRDefault="005C1AB3" w:rsidP="0035107B">
            <w:pPr>
              <w:jc w:val="both"/>
              <w:rPr>
                <w:rFonts w:ascii="Verdana" w:hAnsi="Verdana"/>
                <w:sz w:val="20"/>
                <w:szCs w:val="20"/>
              </w:rPr>
            </w:pPr>
            <w:r w:rsidRPr="0035107B">
              <w:rPr>
                <w:rFonts w:ascii="Verdana" w:hAnsi="Verdana"/>
                <w:sz w:val="20"/>
                <w:szCs w:val="20"/>
              </w:rPr>
              <w:t>18</w:t>
            </w:r>
          </w:p>
        </w:tc>
        <w:tc>
          <w:tcPr>
            <w:tcW w:w="1418" w:type="dxa"/>
            <w:tcBorders>
              <w:left w:val="nil"/>
              <w:right w:val="nil"/>
            </w:tcBorders>
          </w:tcPr>
          <w:p w14:paraId="34AACD41" w14:textId="77777777" w:rsidR="005C1AB3" w:rsidRPr="0035107B" w:rsidRDefault="005C1AB3" w:rsidP="0035107B">
            <w:pPr>
              <w:jc w:val="both"/>
              <w:rPr>
                <w:rFonts w:ascii="Verdana" w:hAnsi="Verdana"/>
                <w:sz w:val="20"/>
                <w:szCs w:val="20"/>
              </w:rPr>
            </w:pPr>
            <w:r w:rsidRPr="0035107B">
              <w:rPr>
                <w:rFonts w:ascii="Verdana" w:hAnsi="Verdana"/>
                <w:sz w:val="20"/>
                <w:szCs w:val="20"/>
              </w:rPr>
              <w:t>18</w:t>
            </w:r>
          </w:p>
        </w:tc>
        <w:tc>
          <w:tcPr>
            <w:tcW w:w="2268" w:type="dxa"/>
            <w:tcBorders>
              <w:left w:val="nil"/>
              <w:right w:val="nil"/>
            </w:tcBorders>
          </w:tcPr>
          <w:p w14:paraId="1790FDDF" w14:textId="77777777" w:rsidR="005C1AB3" w:rsidRPr="0035107B" w:rsidRDefault="005C1AB3" w:rsidP="0035107B">
            <w:pPr>
              <w:jc w:val="both"/>
              <w:rPr>
                <w:rFonts w:ascii="Verdana" w:hAnsi="Verdana"/>
                <w:sz w:val="20"/>
                <w:szCs w:val="20"/>
              </w:rPr>
            </w:pPr>
            <w:r w:rsidRPr="0035107B">
              <w:rPr>
                <w:rFonts w:ascii="Verdana" w:hAnsi="Verdana"/>
                <w:sz w:val="20"/>
                <w:szCs w:val="20"/>
              </w:rPr>
              <w:t>156 U/L</w:t>
            </w:r>
          </w:p>
        </w:tc>
        <w:tc>
          <w:tcPr>
            <w:tcW w:w="1701" w:type="dxa"/>
            <w:tcBorders>
              <w:left w:val="nil"/>
              <w:right w:val="nil"/>
            </w:tcBorders>
          </w:tcPr>
          <w:p w14:paraId="306823E3"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26358712" w14:textId="77777777" w:rsidR="005C1AB3" w:rsidRPr="0035107B" w:rsidRDefault="005C1AB3" w:rsidP="0035107B">
            <w:pPr>
              <w:jc w:val="both"/>
              <w:rPr>
                <w:rFonts w:ascii="Verdana" w:hAnsi="Verdana"/>
                <w:sz w:val="20"/>
                <w:szCs w:val="20"/>
              </w:rPr>
            </w:pPr>
            <w:r w:rsidRPr="0035107B">
              <w:rPr>
                <w:rFonts w:ascii="Verdana" w:hAnsi="Verdana"/>
                <w:sz w:val="20"/>
                <w:szCs w:val="20"/>
              </w:rPr>
              <w:t>Abnormal</w:t>
            </w:r>
          </w:p>
        </w:tc>
      </w:tr>
      <w:tr w:rsidR="005C1AB3" w:rsidRPr="0035107B" w14:paraId="7EB34EFC" w14:textId="77777777" w:rsidTr="005C1AB3">
        <w:tc>
          <w:tcPr>
            <w:tcW w:w="562" w:type="dxa"/>
            <w:tcBorders>
              <w:right w:val="nil"/>
            </w:tcBorders>
          </w:tcPr>
          <w:p w14:paraId="7810C5E3" w14:textId="77777777" w:rsidR="005C1AB3" w:rsidRPr="0035107B" w:rsidRDefault="005C1AB3" w:rsidP="0035107B">
            <w:pPr>
              <w:jc w:val="both"/>
              <w:rPr>
                <w:rFonts w:ascii="Verdana" w:hAnsi="Verdana"/>
                <w:sz w:val="20"/>
                <w:szCs w:val="20"/>
              </w:rPr>
            </w:pPr>
            <w:r w:rsidRPr="0035107B">
              <w:rPr>
                <w:rFonts w:ascii="Verdana" w:hAnsi="Verdana"/>
                <w:sz w:val="20"/>
                <w:szCs w:val="20"/>
              </w:rPr>
              <w:t>19</w:t>
            </w:r>
          </w:p>
        </w:tc>
        <w:tc>
          <w:tcPr>
            <w:tcW w:w="1418" w:type="dxa"/>
            <w:tcBorders>
              <w:left w:val="nil"/>
              <w:right w:val="nil"/>
            </w:tcBorders>
          </w:tcPr>
          <w:p w14:paraId="36848FAC" w14:textId="77777777" w:rsidR="005C1AB3" w:rsidRPr="0035107B" w:rsidRDefault="005C1AB3" w:rsidP="0035107B">
            <w:pPr>
              <w:jc w:val="both"/>
              <w:rPr>
                <w:rFonts w:ascii="Verdana" w:hAnsi="Verdana"/>
                <w:sz w:val="20"/>
                <w:szCs w:val="20"/>
              </w:rPr>
            </w:pPr>
            <w:r w:rsidRPr="0035107B">
              <w:rPr>
                <w:rFonts w:ascii="Verdana" w:hAnsi="Verdana"/>
                <w:sz w:val="20"/>
                <w:szCs w:val="20"/>
              </w:rPr>
              <w:t>19</w:t>
            </w:r>
          </w:p>
        </w:tc>
        <w:tc>
          <w:tcPr>
            <w:tcW w:w="2268" w:type="dxa"/>
            <w:tcBorders>
              <w:left w:val="nil"/>
              <w:right w:val="nil"/>
            </w:tcBorders>
          </w:tcPr>
          <w:p w14:paraId="16889D37" w14:textId="77777777" w:rsidR="005C1AB3" w:rsidRPr="0035107B" w:rsidRDefault="005C1AB3" w:rsidP="0035107B">
            <w:pPr>
              <w:jc w:val="both"/>
              <w:rPr>
                <w:rFonts w:ascii="Verdana" w:hAnsi="Verdana"/>
                <w:sz w:val="20"/>
                <w:szCs w:val="20"/>
              </w:rPr>
            </w:pPr>
            <w:r w:rsidRPr="0035107B">
              <w:rPr>
                <w:rFonts w:ascii="Verdana" w:hAnsi="Verdana"/>
                <w:sz w:val="20"/>
                <w:szCs w:val="20"/>
              </w:rPr>
              <w:t>103 U/L</w:t>
            </w:r>
          </w:p>
        </w:tc>
        <w:tc>
          <w:tcPr>
            <w:tcW w:w="1701" w:type="dxa"/>
            <w:tcBorders>
              <w:left w:val="nil"/>
              <w:right w:val="nil"/>
            </w:tcBorders>
          </w:tcPr>
          <w:p w14:paraId="120417C2"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tcBorders>
          </w:tcPr>
          <w:p w14:paraId="4210199C"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r w:rsidR="005C1AB3" w:rsidRPr="0035107B" w14:paraId="1811B246" w14:textId="77777777" w:rsidTr="005C1AB3">
        <w:tc>
          <w:tcPr>
            <w:tcW w:w="562" w:type="dxa"/>
            <w:tcBorders>
              <w:bottom w:val="single" w:sz="4" w:space="0" w:color="auto"/>
              <w:right w:val="nil"/>
            </w:tcBorders>
          </w:tcPr>
          <w:p w14:paraId="3FEA072B" w14:textId="77777777" w:rsidR="005C1AB3" w:rsidRPr="0035107B" w:rsidRDefault="005C1AB3" w:rsidP="0035107B">
            <w:pPr>
              <w:jc w:val="both"/>
              <w:rPr>
                <w:rFonts w:ascii="Verdana" w:hAnsi="Verdana"/>
                <w:sz w:val="20"/>
                <w:szCs w:val="20"/>
              </w:rPr>
            </w:pPr>
            <w:r w:rsidRPr="0035107B">
              <w:rPr>
                <w:rFonts w:ascii="Verdana" w:hAnsi="Verdana"/>
                <w:sz w:val="20"/>
                <w:szCs w:val="20"/>
              </w:rPr>
              <w:t>20</w:t>
            </w:r>
          </w:p>
        </w:tc>
        <w:tc>
          <w:tcPr>
            <w:tcW w:w="1418" w:type="dxa"/>
            <w:tcBorders>
              <w:left w:val="nil"/>
              <w:bottom w:val="single" w:sz="4" w:space="0" w:color="auto"/>
              <w:right w:val="nil"/>
            </w:tcBorders>
          </w:tcPr>
          <w:p w14:paraId="1021CC93" w14:textId="77777777" w:rsidR="005C1AB3" w:rsidRPr="0035107B" w:rsidRDefault="005C1AB3" w:rsidP="0035107B">
            <w:pPr>
              <w:jc w:val="both"/>
              <w:rPr>
                <w:rFonts w:ascii="Verdana" w:hAnsi="Verdana"/>
                <w:sz w:val="20"/>
                <w:szCs w:val="20"/>
              </w:rPr>
            </w:pPr>
            <w:r w:rsidRPr="0035107B">
              <w:rPr>
                <w:rFonts w:ascii="Verdana" w:hAnsi="Verdana"/>
                <w:sz w:val="20"/>
                <w:szCs w:val="20"/>
              </w:rPr>
              <w:t>20</w:t>
            </w:r>
          </w:p>
        </w:tc>
        <w:tc>
          <w:tcPr>
            <w:tcW w:w="2268" w:type="dxa"/>
            <w:tcBorders>
              <w:left w:val="nil"/>
              <w:bottom w:val="single" w:sz="4" w:space="0" w:color="auto"/>
              <w:right w:val="nil"/>
            </w:tcBorders>
          </w:tcPr>
          <w:p w14:paraId="7BB1CF9B" w14:textId="77777777" w:rsidR="005C1AB3" w:rsidRPr="0035107B" w:rsidRDefault="005C1AB3" w:rsidP="0035107B">
            <w:pPr>
              <w:jc w:val="both"/>
              <w:rPr>
                <w:rFonts w:ascii="Verdana" w:hAnsi="Verdana"/>
                <w:sz w:val="20"/>
                <w:szCs w:val="20"/>
              </w:rPr>
            </w:pPr>
            <w:r w:rsidRPr="0035107B">
              <w:rPr>
                <w:rFonts w:ascii="Verdana" w:hAnsi="Verdana"/>
                <w:sz w:val="20"/>
                <w:szCs w:val="20"/>
              </w:rPr>
              <w:t>129 U/L</w:t>
            </w:r>
          </w:p>
        </w:tc>
        <w:tc>
          <w:tcPr>
            <w:tcW w:w="1701" w:type="dxa"/>
            <w:tcBorders>
              <w:left w:val="nil"/>
              <w:bottom w:val="single" w:sz="4" w:space="0" w:color="auto"/>
              <w:right w:val="nil"/>
            </w:tcBorders>
          </w:tcPr>
          <w:p w14:paraId="6F7673F4" w14:textId="77777777" w:rsidR="005C1AB3" w:rsidRPr="0035107B" w:rsidRDefault="005C1AB3" w:rsidP="0035107B">
            <w:pPr>
              <w:jc w:val="both"/>
              <w:rPr>
                <w:rFonts w:ascii="Verdana" w:hAnsi="Verdana"/>
                <w:sz w:val="20"/>
                <w:szCs w:val="20"/>
              </w:rPr>
            </w:pPr>
            <w:r w:rsidRPr="0035107B">
              <w:rPr>
                <w:rFonts w:ascii="Verdana" w:hAnsi="Verdana"/>
                <w:sz w:val="20"/>
                <w:szCs w:val="20"/>
              </w:rPr>
              <w:t>40-130 U/L</w:t>
            </w:r>
          </w:p>
        </w:tc>
        <w:tc>
          <w:tcPr>
            <w:tcW w:w="1701" w:type="dxa"/>
            <w:tcBorders>
              <w:left w:val="nil"/>
              <w:bottom w:val="single" w:sz="4" w:space="0" w:color="auto"/>
            </w:tcBorders>
          </w:tcPr>
          <w:p w14:paraId="2E4B4137" w14:textId="77777777" w:rsidR="005C1AB3" w:rsidRPr="0035107B" w:rsidRDefault="005C1AB3" w:rsidP="0035107B">
            <w:pPr>
              <w:jc w:val="both"/>
              <w:rPr>
                <w:rFonts w:ascii="Verdana" w:hAnsi="Verdana"/>
                <w:sz w:val="20"/>
                <w:szCs w:val="20"/>
              </w:rPr>
            </w:pPr>
            <w:r w:rsidRPr="0035107B">
              <w:rPr>
                <w:rFonts w:ascii="Verdana" w:hAnsi="Verdana"/>
                <w:sz w:val="20"/>
                <w:szCs w:val="20"/>
              </w:rPr>
              <w:t>Normal</w:t>
            </w:r>
          </w:p>
        </w:tc>
      </w:tr>
    </w:tbl>
    <w:p w14:paraId="5D0BCBCF" w14:textId="27BDB047" w:rsidR="005C1AB3" w:rsidRPr="0035107B" w:rsidRDefault="005C1AB3" w:rsidP="0035107B">
      <w:pPr>
        <w:tabs>
          <w:tab w:val="left" w:pos="1665"/>
        </w:tabs>
        <w:ind w:right="945" w:firstLine="720"/>
        <w:jc w:val="center"/>
        <w:rPr>
          <w:rFonts w:ascii="Verdana" w:hAnsi="Verdana"/>
          <w:b/>
          <w:bCs/>
        </w:rPr>
      </w:pPr>
      <w:r w:rsidRPr="0035107B">
        <w:rPr>
          <w:rFonts w:ascii="Verdana" w:hAnsi="Verdana"/>
          <w:b/>
          <w:bCs/>
        </w:rPr>
        <w:t>Tabel 4.1 Tabel Hasil Kadar Alkali Phospatase</w:t>
      </w:r>
    </w:p>
    <w:p w14:paraId="3909C3C4" w14:textId="5AC9D7AA" w:rsidR="005C1AB3" w:rsidRPr="0035107B" w:rsidRDefault="005C1AB3" w:rsidP="0035107B">
      <w:pPr>
        <w:pStyle w:val="ListParagraph"/>
        <w:tabs>
          <w:tab w:val="left" w:pos="1665"/>
        </w:tabs>
        <w:ind w:left="1985" w:right="-48"/>
        <w:jc w:val="both"/>
        <w:rPr>
          <w:rFonts w:ascii="Verdana" w:hAnsi="Verdana"/>
          <w:sz w:val="20"/>
          <w:szCs w:val="20"/>
        </w:rPr>
      </w:pPr>
      <w:r w:rsidRPr="0035107B">
        <w:rPr>
          <w:rFonts w:ascii="Verdana" w:hAnsi="Verdana"/>
          <w:sz w:val="20"/>
          <w:szCs w:val="20"/>
        </w:rPr>
        <w:tab/>
        <w:t>Sumber: Data Primer, Januari 2023</w:t>
      </w:r>
    </w:p>
    <w:p w14:paraId="2FA38860" w14:textId="77777777" w:rsidR="005C1AB3" w:rsidRPr="00EC1C94" w:rsidRDefault="005C1AB3" w:rsidP="0035107B">
      <w:pPr>
        <w:pStyle w:val="ListParagraph"/>
        <w:tabs>
          <w:tab w:val="left" w:pos="1665"/>
        </w:tabs>
        <w:spacing w:line="360" w:lineRule="auto"/>
        <w:ind w:left="1080"/>
        <w:jc w:val="both"/>
        <w:rPr>
          <w:rFonts w:ascii="Verdana" w:hAnsi="Verdana"/>
        </w:rPr>
      </w:pPr>
      <w:r w:rsidRPr="00EC1C94">
        <w:rPr>
          <w:rFonts w:ascii="Verdana" w:hAnsi="Verdana"/>
        </w:rPr>
        <w:tab/>
      </w:r>
    </w:p>
    <w:p w14:paraId="067C4DEE" w14:textId="77777777" w:rsidR="005C1AB3" w:rsidRPr="00EC1C94" w:rsidRDefault="005C1AB3" w:rsidP="0035107B">
      <w:pPr>
        <w:tabs>
          <w:tab w:val="left" w:pos="1665"/>
        </w:tabs>
        <w:spacing w:line="360" w:lineRule="auto"/>
        <w:jc w:val="both"/>
        <w:rPr>
          <w:rFonts w:ascii="Verdana" w:hAnsi="Verdana"/>
        </w:rPr>
        <w:sectPr w:rsidR="005C1AB3" w:rsidRPr="00EC1C94" w:rsidSect="005F1021">
          <w:type w:val="continuous"/>
          <w:pgSz w:w="11910" w:h="16840" w:code="9"/>
          <w:pgMar w:top="1040" w:right="1160" w:bottom="280" w:left="1300" w:header="720" w:footer="720" w:gutter="0"/>
          <w:cols w:space="710"/>
          <w:docGrid w:linePitch="299"/>
        </w:sectPr>
      </w:pPr>
    </w:p>
    <w:p w14:paraId="69C65FA0" w14:textId="43B457D2" w:rsidR="005C1AB3" w:rsidRPr="002B4565" w:rsidRDefault="0035107B" w:rsidP="002B4565">
      <w:pPr>
        <w:tabs>
          <w:tab w:val="left" w:pos="567"/>
        </w:tabs>
        <w:spacing w:line="360" w:lineRule="auto"/>
        <w:jc w:val="both"/>
        <w:rPr>
          <w:rFonts w:ascii="Verdana" w:hAnsi="Verdana"/>
        </w:rPr>
        <w:sectPr w:rsidR="005C1AB3" w:rsidRPr="002B4565" w:rsidSect="005C1AB3">
          <w:type w:val="continuous"/>
          <w:pgSz w:w="11910" w:h="16840" w:code="9"/>
          <w:pgMar w:top="1040" w:right="1160" w:bottom="280" w:left="1300" w:header="720" w:footer="720" w:gutter="0"/>
          <w:cols w:num="2" w:space="710"/>
          <w:docGrid w:linePitch="299"/>
        </w:sectPr>
      </w:pPr>
      <w:r>
        <w:rPr>
          <w:rFonts w:ascii="Verdana" w:hAnsi="Verdana"/>
        </w:rPr>
        <w:tab/>
      </w:r>
      <w:r w:rsidR="005C1AB3" w:rsidRPr="00EC1C94">
        <w:rPr>
          <w:rFonts w:ascii="Verdana" w:hAnsi="Verdana"/>
        </w:rPr>
        <w:t xml:space="preserve">Berdasarkan Tabel 4.1 diatas, menunjukan bahwa hasil kadar alkali phospatase pada petani yang terpapar pestisida dari 20 sampel terdiri dari </w:t>
      </w:r>
      <w:r w:rsidR="005C1AB3" w:rsidRPr="00EC1C94">
        <w:rPr>
          <w:rFonts w:ascii="Verdana" w:hAnsi="Verdana"/>
        </w:rPr>
        <w:t>kadar alkali phospatase yang abnormal sebanyak 4 sampel dan kadar alkali phospatase normal 16 orang.</w:t>
      </w:r>
    </w:p>
    <w:p w14:paraId="2564BE74" w14:textId="77777777" w:rsidR="0035107B" w:rsidRPr="00EC1C94" w:rsidRDefault="0035107B" w:rsidP="0035107B">
      <w:pPr>
        <w:tabs>
          <w:tab w:val="left" w:pos="1665"/>
        </w:tabs>
        <w:spacing w:line="360" w:lineRule="auto"/>
        <w:jc w:val="both"/>
        <w:rPr>
          <w:rFonts w:ascii="Verdana" w:hAnsi="Verdana"/>
        </w:rPr>
      </w:pPr>
    </w:p>
    <w:p w14:paraId="2E079E6F" w14:textId="77777777" w:rsidR="005C1AB3" w:rsidRPr="00EC1C94" w:rsidRDefault="005C1AB3" w:rsidP="0035107B">
      <w:pPr>
        <w:pStyle w:val="ListParagraph"/>
        <w:tabs>
          <w:tab w:val="left" w:pos="1665"/>
        </w:tabs>
        <w:spacing w:line="360" w:lineRule="auto"/>
        <w:ind w:left="1080"/>
        <w:jc w:val="center"/>
        <w:rPr>
          <w:rFonts w:ascii="Verdana" w:hAnsi="Verdana"/>
          <w:b/>
          <w:bCs/>
        </w:rPr>
      </w:pPr>
      <w:r w:rsidRPr="00EC1C94">
        <w:rPr>
          <w:rFonts w:ascii="Verdana" w:hAnsi="Verdana"/>
          <w:b/>
          <w:bCs/>
        </w:rPr>
        <w:t>Grafik 4.2 Hasil Kadar Alkali Phospatase</w:t>
      </w:r>
    </w:p>
    <w:p w14:paraId="7555CEAE" w14:textId="77777777" w:rsidR="005C1AB3" w:rsidRPr="00EC1C94" w:rsidRDefault="005C1AB3" w:rsidP="0035107B">
      <w:pPr>
        <w:pStyle w:val="ListParagraph"/>
        <w:tabs>
          <w:tab w:val="left" w:pos="1665"/>
        </w:tabs>
        <w:spacing w:line="360" w:lineRule="auto"/>
        <w:ind w:left="1080"/>
        <w:jc w:val="center"/>
        <w:rPr>
          <w:rFonts w:ascii="Verdana" w:hAnsi="Verdana"/>
          <w:b/>
          <w:bCs/>
        </w:rPr>
      </w:pPr>
      <w:r w:rsidRPr="00EC1C94">
        <w:rPr>
          <w:rFonts w:ascii="Verdana" w:hAnsi="Verdana"/>
          <w:noProof/>
        </w:rPr>
        <w:drawing>
          <wp:inline distT="0" distB="0" distL="0" distR="0" wp14:anchorId="192FFC38" wp14:editId="07EAA95A">
            <wp:extent cx="3419475" cy="1771650"/>
            <wp:effectExtent l="0" t="0" r="9525" b="0"/>
            <wp:docPr id="1230961500" name="Chart 1">
              <a:extLst xmlns:a="http://schemas.openxmlformats.org/drawingml/2006/main">
                <a:ext uri="{FF2B5EF4-FFF2-40B4-BE49-F238E27FC236}">
                  <a16:creationId xmlns:a16="http://schemas.microsoft.com/office/drawing/2014/main" id="{142255F9-3DAF-48CD-8B63-FF0B5EC4D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AC613C" w14:textId="77777777" w:rsidR="005B05C6" w:rsidRPr="00EC1C94" w:rsidRDefault="005C1AB3" w:rsidP="0035107B">
      <w:pPr>
        <w:pStyle w:val="ListParagraph"/>
        <w:tabs>
          <w:tab w:val="left" w:pos="1665"/>
        </w:tabs>
        <w:spacing w:line="360" w:lineRule="auto"/>
        <w:jc w:val="both"/>
        <w:rPr>
          <w:rFonts w:ascii="Verdana" w:hAnsi="Verdana"/>
        </w:rPr>
        <w:sectPr w:rsidR="005B05C6" w:rsidRPr="00EC1C94" w:rsidSect="005F1021">
          <w:type w:val="continuous"/>
          <w:pgSz w:w="11910" w:h="16840" w:code="9"/>
          <w:pgMar w:top="1040" w:right="1160" w:bottom="280" w:left="1300" w:header="720" w:footer="720" w:gutter="0"/>
          <w:cols w:space="710"/>
          <w:docGrid w:linePitch="299"/>
        </w:sectPr>
      </w:pPr>
      <w:r w:rsidRPr="00EC1C94">
        <w:rPr>
          <w:rFonts w:ascii="Verdana" w:hAnsi="Verdana"/>
        </w:rPr>
        <w:tab/>
      </w:r>
    </w:p>
    <w:p w14:paraId="77E6D88D" w14:textId="77777777" w:rsidR="005C1AB3" w:rsidRPr="00EC1C94" w:rsidRDefault="005C1AB3" w:rsidP="0035107B">
      <w:pPr>
        <w:tabs>
          <w:tab w:val="left" w:pos="1665"/>
        </w:tabs>
        <w:spacing w:line="360" w:lineRule="auto"/>
        <w:jc w:val="both"/>
        <w:rPr>
          <w:rFonts w:ascii="Verdana" w:hAnsi="Verdana"/>
        </w:rPr>
      </w:pPr>
      <w:r w:rsidRPr="00EC1C94">
        <w:rPr>
          <w:rFonts w:ascii="Verdana" w:hAnsi="Verdana"/>
        </w:rPr>
        <w:lastRenderedPageBreak/>
        <w:t xml:space="preserve">Berdasarkan Grafik 4.2 diatas, menunjukan bahwa hasil presentase kadar alkali phospatase pada petani yang terpapar pestisida dari 20 sampel </w:t>
      </w:r>
      <w:r w:rsidRPr="00EC1C94">
        <w:rPr>
          <w:rFonts w:ascii="Verdana" w:hAnsi="Verdana"/>
        </w:rPr>
        <w:t>terdiri dari kadar alkali phospatase yang Tidak Normal sebanyak 20% dan kadar alkali phospatase normal 80%.</w:t>
      </w:r>
    </w:p>
    <w:p w14:paraId="221B1AEF" w14:textId="77777777" w:rsidR="005B05C6" w:rsidRPr="00EC1C94" w:rsidRDefault="005B05C6" w:rsidP="0035107B">
      <w:pPr>
        <w:pStyle w:val="ListParagraph"/>
        <w:tabs>
          <w:tab w:val="left" w:pos="1665"/>
        </w:tabs>
        <w:spacing w:line="360" w:lineRule="auto"/>
        <w:jc w:val="both"/>
        <w:rPr>
          <w:rFonts w:ascii="Verdana" w:hAnsi="Verdana"/>
          <w:b/>
          <w:bCs/>
        </w:rPr>
        <w:sectPr w:rsidR="005B05C6" w:rsidRPr="00EC1C94" w:rsidSect="005B05C6">
          <w:type w:val="continuous"/>
          <w:pgSz w:w="11910" w:h="16840" w:code="9"/>
          <w:pgMar w:top="1040" w:right="1160" w:bottom="280" w:left="1300" w:header="720" w:footer="720" w:gutter="0"/>
          <w:cols w:num="2" w:space="710"/>
          <w:docGrid w:linePitch="299"/>
        </w:sectPr>
      </w:pPr>
    </w:p>
    <w:p w14:paraId="6E0E966D" w14:textId="77777777" w:rsidR="005C1AB3" w:rsidRPr="00EC1C94" w:rsidRDefault="005C1AB3" w:rsidP="0035107B">
      <w:pPr>
        <w:pStyle w:val="ListParagraph"/>
        <w:tabs>
          <w:tab w:val="left" w:pos="1665"/>
        </w:tabs>
        <w:spacing w:line="360" w:lineRule="auto"/>
        <w:jc w:val="center"/>
        <w:rPr>
          <w:rFonts w:ascii="Verdana" w:hAnsi="Verdana"/>
          <w:b/>
          <w:bCs/>
        </w:rPr>
      </w:pPr>
      <w:r w:rsidRPr="00EC1C94">
        <w:rPr>
          <w:rFonts w:ascii="Verdana" w:hAnsi="Verdana"/>
          <w:b/>
          <w:bCs/>
        </w:rPr>
        <w:t>Tabel 4.3 Karakteristik Responden</w:t>
      </w:r>
    </w:p>
    <w:tbl>
      <w:tblPr>
        <w:tblStyle w:val="TableGrid"/>
        <w:tblW w:w="0" w:type="auto"/>
        <w:tblInd w:w="1113" w:type="dxa"/>
        <w:tblBorders>
          <w:left w:val="none" w:sz="0" w:space="0" w:color="auto"/>
          <w:right w:val="none" w:sz="0" w:space="0" w:color="auto"/>
          <w:insideH w:val="none" w:sz="0" w:space="0" w:color="auto"/>
        </w:tblBorders>
        <w:tblLook w:val="04A0" w:firstRow="1" w:lastRow="0" w:firstColumn="1" w:lastColumn="0" w:noHBand="0" w:noVBand="1"/>
      </w:tblPr>
      <w:tblGrid>
        <w:gridCol w:w="3005"/>
        <w:gridCol w:w="1810"/>
        <w:gridCol w:w="1984"/>
      </w:tblGrid>
      <w:tr w:rsidR="005C1AB3" w:rsidRPr="0035107B" w14:paraId="5E8B7F05" w14:textId="77777777" w:rsidTr="00941C9F">
        <w:tc>
          <w:tcPr>
            <w:tcW w:w="3005" w:type="dxa"/>
            <w:tcBorders>
              <w:top w:val="single" w:sz="4" w:space="0" w:color="auto"/>
              <w:bottom w:val="single" w:sz="4" w:space="0" w:color="auto"/>
              <w:right w:val="nil"/>
            </w:tcBorders>
          </w:tcPr>
          <w:p w14:paraId="40ADC185"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Kategori</w:t>
            </w:r>
          </w:p>
        </w:tc>
        <w:tc>
          <w:tcPr>
            <w:tcW w:w="1810" w:type="dxa"/>
            <w:tcBorders>
              <w:top w:val="single" w:sz="4" w:space="0" w:color="auto"/>
              <w:left w:val="nil"/>
              <w:bottom w:val="single" w:sz="4" w:space="0" w:color="auto"/>
              <w:right w:val="nil"/>
            </w:tcBorders>
          </w:tcPr>
          <w:p w14:paraId="64E5D0C6"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Jumlah</w:t>
            </w:r>
          </w:p>
        </w:tc>
        <w:tc>
          <w:tcPr>
            <w:tcW w:w="1984" w:type="dxa"/>
            <w:tcBorders>
              <w:top w:val="single" w:sz="4" w:space="0" w:color="auto"/>
              <w:left w:val="nil"/>
              <w:bottom w:val="single" w:sz="4" w:space="0" w:color="auto"/>
            </w:tcBorders>
          </w:tcPr>
          <w:p w14:paraId="5F872461"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Presentase</w:t>
            </w:r>
          </w:p>
        </w:tc>
      </w:tr>
      <w:tr w:rsidR="005C1AB3" w:rsidRPr="0035107B" w14:paraId="7832BF49" w14:textId="77777777" w:rsidTr="00941C9F">
        <w:tc>
          <w:tcPr>
            <w:tcW w:w="3005" w:type="dxa"/>
            <w:tcBorders>
              <w:top w:val="single" w:sz="4" w:space="0" w:color="auto"/>
              <w:right w:val="nil"/>
            </w:tcBorders>
          </w:tcPr>
          <w:p w14:paraId="2894BE3B"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Usia (Tahun)</w:t>
            </w:r>
          </w:p>
        </w:tc>
        <w:tc>
          <w:tcPr>
            <w:tcW w:w="1810" w:type="dxa"/>
            <w:tcBorders>
              <w:top w:val="single" w:sz="4" w:space="0" w:color="auto"/>
              <w:left w:val="nil"/>
              <w:right w:val="nil"/>
            </w:tcBorders>
          </w:tcPr>
          <w:p w14:paraId="6D52A7FC" w14:textId="77777777" w:rsidR="005C1AB3" w:rsidRPr="0035107B" w:rsidRDefault="005C1AB3" w:rsidP="0035107B">
            <w:pPr>
              <w:jc w:val="both"/>
              <w:rPr>
                <w:rFonts w:ascii="Verdana" w:hAnsi="Verdana"/>
                <w:sz w:val="20"/>
                <w:szCs w:val="20"/>
              </w:rPr>
            </w:pPr>
          </w:p>
        </w:tc>
        <w:tc>
          <w:tcPr>
            <w:tcW w:w="1984" w:type="dxa"/>
            <w:tcBorders>
              <w:top w:val="single" w:sz="4" w:space="0" w:color="auto"/>
              <w:left w:val="nil"/>
            </w:tcBorders>
          </w:tcPr>
          <w:p w14:paraId="1703647D" w14:textId="77777777" w:rsidR="005C1AB3" w:rsidRPr="0035107B" w:rsidRDefault="005C1AB3" w:rsidP="0035107B">
            <w:pPr>
              <w:jc w:val="both"/>
              <w:rPr>
                <w:rFonts w:ascii="Verdana" w:hAnsi="Verdana"/>
                <w:sz w:val="20"/>
                <w:szCs w:val="20"/>
              </w:rPr>
            </w:pPr>
          </w:p>
        </w:tc>
      </w:tr>
      <w:tr w:rsidR="005C1AB3" w:rsidRPr="0035107B" w14:paraId="62733117" w14:textId="77777777" w:rsidTr="00941C9F">
        <w:tc>
          <w:tcPr>
            <w:tcW w:w="3005" w:type="dxa"/>
            <w:tcBorders>
              <w:right w:val="nil"/>
            </w:tcBorders>
          </w:tcPr>
          <w:p w14:paraId="4DE15658" w14:textId="77777777" w:rsidR="005C1AB3" w:rsidRPr="0035107B" w:rsidRDefault="005C1AB3" w:rsidP="0035107B">
            <w:pPr>
              <w:jc w:val="both"/>
              <w:rPr>
                <w:rFonts w:ascii="Verdana" w:hAnsi="Verdana"/>
                <w:sz w:val="20"/>
                <w:szCs w:val="20"/>
              </w:rPr>
            </w:pPr>
            <w:r w:rsidRPr="0035107B">
              <w:rPr>
                <w:rFonts w:ascii="Verdana" w:hAnsi="Verdana"/>
                <w:sz w:val="20"/>
                <w:szCs w:val="20"/>
              </w:rPr>
              <w:t>20-30 tahun</w:t>
            </w:r>
          </w:p>
        </w:tc>
        <w:tc>
          <w:tcPr>
            <w:tcW w:w="1810" w:type="dxa"/>
            <w:tcBorders>
              <w:left w:val="nil"/>
              <w:right w:val="nil"/>
            </w:tcBorders>
          </w:tcPr>
          <w:p w14:paraId="58BA4D80" w14:textId="77777777" w:rsidR="005C1AB3" w:rsidRPr="0035107B" w:rsidRDefault="005C1AB3" w:rsidP="0035107B">
            <w:pPr>
              <w:jc w:val="both"/>
              <w:rPr>
                <w:rFonts w:ascii="Verdana" w:hAnsi="Verdana"/>
                <w:sz w:val="20"/>
                <w:szCs w:val="20"/>
              </w:rPr>
            </w:pPr>
            <w:r w:rsidRPr="0035107B">
              <w:rPr>
                <w:rFonts w:ascii="Verdana" w:hAnsi="Verdana"/>
                <w:sz w:val="20"/>
                <w:szCs w:val="20"/>
              </w:rPr>
              <w:t>2</w:t>
            </w:r>
          </w:p>
        </w:tc>
        <w:tc>
          <w:tcPr>
            <w:tcW w:w="1984" w:type="dxa"/>
            <w:tcBorders>
              <w:left w:val="nil"/>
            </w:tcBorders>
          </w:tcPr>
          <w:p w14:paraId="7E3C180A" w14:textId="77777777" w:rsidR="005C1AB3" w:rsidRPr="0035107B" w:rsidRDefault="005C1AB3" w:rsidP="0035107B">
            <w:pPr>
              <w:jc w:val="both"/>
              <w:rPr>
                <w:rFonts w:ascii="Verdana" w:hAnsi="Verdana"/>
                <w:sz w:val="20"/>
                <w:szCs w:val="20"/>
              </w:rPr>
            </w:pPr>
            <w:r w:rsidRPr="0035107B">
              <w:rPr>
                <w:rFonts w:ascii="Verdana" w:hAnsi="Verdana"/>
                <w:sz w:val="20"/>
                <w:szCs w:val="20"/>
              </w:rPr>
              <w:t>10%</w:t>
            </w:r>
          </w:p>
        </w:tc>
      </w:tr>
      <w:tr w:rsidR="005C1AB3" w:rsidRPr="0035107B" w14:paraId="005C9768" w14:textId="77777777" w:rsidTr="00941C9F">
        <w:tc>
          <w:tcPr>
            <w:tcW w:w="3005" w:type="dxa"/>
            <w:tcBorders>
              <w:right w:val="nil"/>
            </w:tcBorders>
          </w:tcPr>
          <w:p w14:paraId="782F2A20" w14:textId="77777777" w:rsidR="005C1AB3" w:rsidRPr="0035107B" w:rsidRDefault="005C1AB3" w:rsidP="0035107B">
            <w:pPr>
              <w:jc w:val="both"/>
              <w:rPr>
                <w:rFonts w:ascii="Verdana" w:hAnsi="Verdana"/>
                <w:sz w:val="20"/>
                <w:szCs w:val="20"/>
              </w:rPr>
            </w:pPr>
            <w:r w:rsidRPr="0035107B">
              <w:rPr>
                <w:rFonts w:ascii="Verdana" w:hAnsi="Verdana"/>
                <w:sz w:val="20"/>
                <w:szCs w:val="20"/>
              </w:rPr>
              <w:t>31-40 tahun</w:t>
            </w:r>
          </w:p>
        </w:tc>
        <w:tc>
          <w:tcPr>
            <w:tcW w:w="1810" w:type="dxa"/>
            <w:tcBorders>
              <w:left w:val="nil"/>
              <w:right w:val="nil"/>
            </w:tcBorders>
          </w:tcPr>
          <w:p w14:paraId="4470079C" w14:textId="77777777" w:rsidR="005C1AB3" w:rsidRPr="0035107B" w:rsidRDefault="005C1AB3" w:rsidP="0035107B">
            <w:pPr>
              <w:jc w:val="both"/>
              <w:rPr>
                <w:rFonts w:ascii="Verdana" w:hAnsi="Verdana"/>
                <w:sz w:val="20"/>
                <w:szCs w:val="20"/>
              </w:rPr>
            </w:pPr>
            <w:r w:rsidRPr="0035107B">
              <w:rPr>
                <w:rFonts w:ascii="Verdana" w:hAnsi="Verdana"/>
                <w:sz w:val="20"/>
                <w:szCs w:val="20"/>
              </w:rPr>
              <w:t>1</w:t>
            </w:r>
          </w:p>
        </w:tc>
        <w:tc>
          <w:tcPr>
            <w:tcW w:w="1984" w:type="dxa"/>
            <w:tcBorders>
              <w:left w:val="nil"/>
            </w:tcBorders>
          </w:tcPr>
          <w:p w14:paraId="18E0BA6D" w14:textId="77777777" w:rsidR="005C1AB3" w:rsidRPr="0035107B" w:rsidRDefault="005C1AB3" w:rsidP="0035107B">
            <w:pPr>
              <w:jc w:val="both"/>
              <w:rPr>
                <w:rFonts w:ascii="Verdana" w:hAnsi="Verdana"/>
                <w:sz w:val="20"/>
                <w:szCs w:val="20"/>
              </w:rPr>
            </w:pPr>
            <w:r w:rsidRPr="0035107B">
              <w:rPr>
                <w:rFonts w:ascii="Verdana" w:hAnsi="Verdana"/>
                <w:sz w:val="20"/>
                <w:szCs w:val="20"/>
              </w:rPr>
              <w:t>5%</w:t>
            </w:r>
          </w:p>
        </w:tc>
      </w:tr>
      <w:tr w:rsidR="005C1AB3" w:rsidRPr="0035107B" w14:paraId="1F923C60" w14:textId="77777777" w:rsidTr="00941C9F">
        <w:tc>
          <w:tcPr>
            <w:tcW w:w="3005" w:type="dxa"/>
            <w:tcBorders>
              <w:right w:val="nil"/>
            </w:tcBorders>
          </w:tcPr>
          <w:p w14:paraId="7B291FE8" w14:textId="77777777" w:rsidR="005C1AB3" w:rsidRPr="0035107B" w:rsidRDefault="005C1AB3" w:rsidP="0035107B">
            <w:pPr>
              <w:jc w:val="both"/>
              <w:rPr>
                <w:rFonts w:ascii="Verdana" w:hAnsi="Verdana"/>
                <w:sz w:val="20"/>
                <w:szCs w:val="20"/>
              </w:rPr>
            </w:pPr>
            <w:r w:rsidRPr="0035107B">
              <w:rPr>
                <w:rFonts w:ascii="Verdana" w:hAnsi="Verdana"/>
                <w:sz w:val="20"/>
                <w:szCs w:val="20"/>
              </w:rPr>
              <w:t>41-50 tahun</w:t>
            </w:r>
          </w:p>
        </w:tc>
        <w:tc>
          <w:tcPr>
            <w:tcW w:w="1810" w:type="dxa"/>
            <w:tcBorders>
              <w:left w:val="nil"/>
              <w:right w:val="nil"/>
            </w:tcBorders>
          </w:tcPr>
          <w:p w14:paraId="73BA1126" w14:textId="77777777" w:rsidR="005C1AB3" w:rsidRPr="0035107B" w:rsidRDefault="005C1AB3" w:rsidP="0035107B">
            <w:pPr>
              <w:jc w:val="both"/>
              <w:rPr>
                <w:rFonts w:ascii="Verdana" w:hAnsi="Verdana"/>
                <w:sz w:val="20"/>
                <w:szCs w:val="20"/>
              </w:rPr>
            </w:pPr>
            <w:r w:rsidRPr="0035107B">
              <w:rPr>
                <w:rFonts w:ascii="Verdana" w:hAnsi="Verdana"/>
                <w:sz w:val="20"/>
                <w:szCs w:val="20"/>
              </w:rPr>
              <w:t>9</w:t>
            </w:r>
          </w:p>
        </w:tc>
        <w:tc>
          <w:tcPr>
            <w:tcW w:w="1984" w:type="dxa"/>
            <w:tcBorders>
              <w:left w:val="nil"/>
            </w:tcBorders>
          </w:tcPr>
          <w:p w14:paraId="4430CF6C" w14:textId="77777777" w:rsidR="005C1AB3" w:rsidRPr="0035107B" w:rsidRDefault="005C1AB3" w:rsidP="0035107B">
            <w:pPr>
              <w:jc w:val="both"/>
              <w:rPr>
                <w:rFonts w:ascii="Verdana" w:hAnsi="Verdana"/>
                <w:sz w:val="20"/>
                <w:szCs w:val="20"/>
              </w:rPr>
            </w:pPr>
            <w:r w:rsidRPr="0035107B">
              <w:rPr>
                <w:rFonts w:ascii="Verdana" w:hAnsi="Verdana"/>
                <w:sz w:val="20"/>
                <w:szCs w:val="20"/>
              </w:rPr>
              <w:t>45%</w:t>
            </w:r>
          </w:p>
        </w:tc>
      </w:tr>
      <w:tr w:rsidR="005C1AB3" w:rsidRPr="0035107B" w14:paraId="2B465CB0" w14:textId="77777777" w:rsidTr="00941C9F">
        <w:tc>
          <w:tcPr>
            <w:tcW w:w="3005" w:type="dxa"/>
            <w:tcBorders>
              <w:right w:val="nil"/>
            </w:tcBorders>
          </w:tcPr>
          <w:p w14:paraId="4822F60F" w14:textId="77777777" w:rsidR="005C1AB3" w:rsidRPr="0035107B" w:rsidRDefault="005C1AB3" w:rsidP="0035107B">
            <w:pPr>
              <w:jc w:val="both"/>
              <w:rPr>
                <w:rFonts w:ascii="Verdana" w:hAnsi="Verdana"/>
                <w:sz w:val="20"/>
                <w:szCs w:val="20"/>
              </w:rPr>
            </w:pPr>
            <w:r w:rsidRPr="0035107B">
              <w:rPr>
                <w:rFonts w:ascii="Verdana" w:hAnsi="Verdana"/>
                <w:sz w:val="20"/>
                <w:szCs w:val="20"/>
              </w:rPr>
              <w:t>&gt;51</w:t>
            </w:r>
          </w:p>
        </w:tc>
        <w:tc>
          <w:tcPr>
            <w:tcW w:w="1810" w:type="dxa"/>
            <w:tcBorders>
              <w:left w:val="nil"/>
              <w:right w:val="nil"/>
            </w:tcBorders>
          </w:tcPr>
          <w:p w14:paraId="0046665C" w14:textId="77777777" w:rsidR="005C1AB3" w:rsidRPr="0035107B" w:rsidRDefault="005C1AB3" w:rsidP="0035107B">
            <w:pPr>
              <w:jc w:val="both"/>
              <w:rPr>
                <w:rFonts w:ascii="Verdana" w:hAnsi="Verdana"/>
                <w:sz w:val="20"/>
                <w:szCs w:val="20"/>
              </w:rPr>
            </w:pPr>
            <w:r w:rsidRPr="0035107B">
              <w:rPr>
                <w:rFonts w:ascii="Verdana" w:hAnsi="Verdana"/>
                <w:sz w:val="20"/>
                <w:szCs w:val="20"/>
              </w:rPr>
              <w:t>8</w:t>
            </w:r>
          </w:p>
        </w:tc>
        <w:tc>
          <w:tcPr>
            <w:tcW w:w="1984" w:type="dxa"/>
            <w:tcBorders>
              <w:left w:val="nil"/>
            </w:tcBorders>
          </w:tcPr>
          <w:p w14:paraId="27D180C9" w14:textId="77777777" w:rsidR="005C1AB3" w:rsidRPr="0035107B" w:rsidRDefault="005C1AB3" w:rsidP="0035107B">
            <w:pPr>
              <w:jc w:val="both"/>
              <w:rPr>
                <w:rFonts w:ascii="Verdana" w:hAnsi="Verdana"/>
                <w:sz w:val="20"/>
                <w:szCs w:val="20"/>
              </w:rPr>
            </w:pPr>
            <w:r w:rsidRPr="0035107B">
              <w:rPr>
                <w:rFonts w:ascii="Verdana" w:hAnsi="Verdana"/>
                <w:sz w:val="20"/>
                <w:szCs w:val="20"/>
              </w:rPr>
              <w:t>40%</w:t>
            </w:r>
          </w:p>
        </w:tc>
      </w:tr>
      <w:tr w:rsidR="005C1AB3" w:rsidRPr="0035107B" w14:paraId="35FD527F" w14:textId="77777777" w:rsidTr="00941C9F">
        <w:tc>
          <w:tcPr>
            <w:tcW w:w="3005" w:type="dxa"/>
            <w:tcBorders>
              <w:right w:val="nil"/>
            </w:tcBorders>
          </w:tcPr>
          <w:p w14:paraId="455EA09B"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Lama Penyemprotan</w:t>
            </w:r>
          </w:p>
        </w:tc>
        <w:tc>
          <w:tcPr>
            <w:tcW w:w="1810" w:type="dxa"/>
            <w:tcBorders>
              <w:left w:val="nil"/>
              <w:right w:val="nil"/>
            </w:tcBorders>
          </w:tcPr>
          <w:p w14:paraId="5A443DE3" w14:textId="77777777" w:rsidR="005C1AB3" w:rsidRPr="0035107B" w:rsidRDefault="005C1AB3" w:rsidP="0035107B">
            <w:pPr>
              <w:jc w:val="both"/>
              <w:rPr>
                <w:rFonts w:ascii="Verdana" w:hAnsi="Verdana"/>
                <w:sz w:val="20"/>
                <w:szCs w:val="20"/>
              </w:rPr>
            </w:pPr>
          </w:p>
        </w:tc>
        <w:tc>
          <w:tcPr>
            <w:tcW w:w="1984" w:type="dxa"/>
            <w:tcBorders>
              <w:left w:val="nil"/>
            </w:tcBorders>
          </w:tcPr>
          <w:p w14:paraId="070716AB" w14:textId="77777777" w:rsidR="005C1AB3" w:rsidRPr="0035107B" w:rsidRDefault="005C1AB3" w:rsidP="0035107B">
            <w:pPr>
              <w:jc w:val="both"/>
              <w:rPr>
                <w:rFonts w:ascii="Verdana" w:hAnsi="Verdana"/>
                <w:sz w:val="20"/>
                <w:szCs w:val="20"/>
              </w:rPr>
            </w:pPr>
          </w:p>
        </w:tc>
      </w:tr>
      <w:tr w:rsidR="005C1AB3" w:rsidRPr="0035107B" w14:paraId="47229409" w14:textId="77777777" w:rsidTr="00941C9F">
        <w:tc>
          <w:tcPr>
            <w:tcW w:w="3005" w:type="dxa"/>
            <w:tcBorders>
              <w:right w:val="nil"/>
            </w:tcBorders>
          </w:tcPr>
          <w:p w14:paraId="5252AAB3" w14:textId="77777777" w:rsidR="005C1AB3" w:rsidRPr="0035107B" w:rsidRDefault="005C1AB3" w:rsidP="0035107B">
            <w:pPr>
              <w:jc w:val="both"/>
              <w:rPr>
                <w:rFonts w:ascii="Verdana" w:hAnsi="Verdana"/>
                <w:sz w:val="20"/>
                <w:szCs w:val="20"/>
              </w:rPr>
            </w:pPr>
            <w:r w:rsidRPr="0035107B">
              <w:rPr>
                <w:rFonts w:ascii="Verdana" w:hAnsi="Verdana"/>
                <w:sz w:val="20"/>
                <w:szCs w:val="20"/>
              </w:rPr>
              <w:t>1-4 jam</w:t>
            </w:r>
          </w:p>
        </w:tc>
        <w:tc>
          <w:tcPr>
            <w:tcW w:w="1810" w:type="dxa"/>
            <w:tcBorders>
              <w:left w:val="nil"/>
              <w:right w:val="nil"/>
            </w:tcBorders>
          </w:tcPr>
          <w:p w14:paraId="486B89B1" w14:textId="77777777" w:rsidR="005C1AB3" w:rsidRPr="0035107B" w:rsidRDefault="005C1AB3" w:rsidP="0035107B">
            <w:pPr>
              <w:jc w:val="both"/>
              <w:rPr>
                <w:rFonts w:ascii="Verdana" w:hAnsi="Verdana"/>
                <w:sz w:val="20"/>
                <w:szCs w:val="20"/>
              </w:rPr>
            </w:pPr>
            <w:r w:rsidRPr="0035107B">
              <w:rPr>
                <w:rFonts w:ascii="Verdana" w:hAnsi="Verdana"/>
                <w:sz w:val="20"/>
                <w:szCs w:val="20"/>
              </w:rPr>
              <w:t>9</w:t>
            </w:r>
          </w:p>
        </w:tc>
        <w:tc>
          <w:tcPr>
            <w:tcW w:w="1984" w:type="dxa"/>
            <w:tcBorders>
              <w:left w:val="nil"/>
            </w:tcBorders>
          </w:tcPr>
          <w:p w14:paraId="608E1E05" w14:textId="77777777" w:rsidR="005C1AB3" w:rsidRPr="0035107B" w:rsidRDefault="005C1AB3" w:rsidP="0035107B">
            <w:pPr>
              <w:jc w:val="both"/>
              <w:rPr>
                <w:rFonts w:ascii="Verdana" w:hAnsi="Verdana"/>
                <w:sz w:val="20"/>
                <w:szCs w:val="20"/>
              </w:rPr>
            </w:pPr>
            <w:r w:rsidRPr="0035107B">
              <w:rPr>
                <w:rFonts w:ascii="Verdana" w:hAnsi="Verdana"/>
                <w:sz w:val="20"/>
                <w:szCs w:val="20"/>
              </w:rPr>
              <w:t>45%</w:t>
            </w:r>
          </w:p>
        </w:tc>
      </w:tr>
      <w:tr w:rsidR="005C1AB3" w:rsidRPr="0035107B" w14:paraId="28BFF339" w14:textId="77777777" w:rsidTr="00941C9F">
        <w:tc>
          <w:tcPr>
            <w:tcW w:w="3005" w:type="dxa"/>
            <w:tcBorders>
              <w:right w:val="nil"/>
            </w:tcBorders>
          </w:tcPr>
          <w:p w14:paraId="1495FE88" w14:textId="77777777" w:rsidR="005C1AB3" w:rsidRPr="0035107B" w:rsidRDefault="005C1AB3" w:rsidP="0035107B">
            <w:pPr>
              <w:jc w:val="both"/>
              <w:rPr>
                <w:rFonts w:ascii="Verdana" w:hAnsi="Verdana"/>
                <w:sz w:val="20"/>
                <w:szCs w:val="20"/>
              </w:rPr>
            </w:pPr>
            <w:r w:rsidRPr="0035107B">
              <w:rPr>
                <w:rFonts w:ascii="Verdana" w:hAnsi="Verdana"/>
                <w:sz w:val="20"/>
                <w:szCs w:val="20"/>
              </w:rPr>
              <w:t>&gt;5 jam</w:t>
            </w:r>
          </w:p>
        </w:tc>
        <w:tc>
          <w:tcPr>
            <w:tcW w:w="1810" w:type="dxa"/>
            <w:tcBorders>
              <w:left w:val="nil"/>
              <w:right w:val="nil"/>
            </w:tcBorders>
          </w:tcPr>
          <w:p w14:paraId="5952520A" w14:textId="77777777" w:rsidR="005C1AB3" w:rsidRPr="0035107B" w:rsidRDefault="005C1AB3" w:rsidP="0035107B">
            <w:pPr>
              <w:jc w:val="both"/>
              <w:rPr>
                <w:rFonts w:ascii="Verdana" w:hAnsi="Verdana"/>
                <w:sz w:val="20"/>
                <w:szCs w:val="20"/>
              </w:rPr>
            </w:pPr>
            <w:r w:rsidRPr="0035107B">
              <w:rPr>
                <w:rFonts w:ascii="Verdana" w:hAnsi="Verdana"/>
                <w:sz w:val="20"/>
                <w:szCs w:val="20"/>
              </w:rPr>
              <w:t>11</w:t>
            </w:r>
          </w:p>
        </w:tc>
        <w:tc>
          <w:tcPr>
            <w:tcW w:w="1984" w:type="dxa"/>
            <w:tcBorders>
              <w:left w:val="nil"/>
            </w:tcBorders>
          </w:tcPr>
          <w:p w14:paraId="46223109" w14:textId="77777777" w:rsidR="005C1AB3" w:rsidRPr="0035107B" w:rsidRDefault="005C1AB3" w:rsidP="0035107B">
            <w:pPr>
              <w:jc w:val="both"/>
              <w:rPr>
                <w:rFonts w:ascii="Verdana" w:hAnsi="Verdana"/>
                <w:sz w:val="20"/>
                <w:szCs w:val="20"/>
              </w:rPr>
            </w:pPr>
            <w:r w:rsidRPr="0035107B">
              <w:rPr>
                <w:rFonts w:ascii="Verdana" w:hAnsi="Verdana"/>
                <w:sz w:val="20"/>
                <w:szCs w:val="20"/>
              </w:rPr>
              <w:t>55%</w:t>
            </w:r>
          </w:p>
        </w:tc>
      </w:tr>
      <w:tr w:rsidR="005C1AB3" w:rsidRPr="0035107B" w14:paraId="628EF617" w14:textId="77777777" w:rsidTr="00941C9F">
        <w:tc>
          <w:tcPr>
            <w:tcW w:w="3005" w:type="dxa"/>
            <w:tcBorders>
              <w:right w:val="nil"/>
            </w:tcBorders>
          </w:tcPr>
          <w:p w14:paraId="66E29A16"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Masa Kerja</w:t>
            </w:r>
          </w:p>
        </w:tc>
        <w:tc>
          <w:tcPr>
            <w:tcW w:w="1810" w:type="dxa"/>
            <w:tcBorders>
              <w:left w:val="nil"/>
              <w:right w:val="nil"/>
            </w:tcBorders>
          </w:tcPr>
          <w:p w14:paraId="1E3E29AB" w14:textId="77777777" w:rsidR="005C1AB3" w:rsidRPr="0035107B" w:rsidRDefault="005C1AB3" w:rsidP="0035107B">
            <w:pPr>
              <w:jc w:val="both"/>
              <w:rPr>
                <w:rFonts w:ascii="Verdana" w:hAnsi="Verdana"/>
                <w:sz w:val="20"/>
                <w:szCs w:val="20"/>
              </w:rPr>
            </w:pPr>
          </w:p>
        </w:tc>
        <w:tc>
          <w:tcPr>
            <w:tcW w:w="1984" w:type="dxa"/>
            <w:tcBorders>
              <w:left w:val="nil"/>
            </w:tcBorders>
          </w:tcPr>
          <w:p w14:paraId="51D13945" w14:textId="77777777" w:rsidR="005C1AB3" w:rsidRPr="0035107B" w:rsidRDefault="005C1AB3" w:rsidP="0035107B">
            <w:pPr>
              <w:jc w:val="both"/>
              <w:rPr>
                <w:rFonts w:ascii="Verdana" w:hAnsi="Verdana"/>
                <w:sz w:val="20"/>
                <w:szCs w:val="20"/>
              </w:rPr>
            </w:pPr>
          </w:p>
        </w:tc>
      </w:tr>
      <w:tr w:rsidR="005C1AB3" w:rsidRPr="0035107B" w14:paraId="1E3410CF" w14:textId="77777777" w:rsidTr="00941C9F">
        <w:tc>
          <w:tcPr>
            <w:tcW w:w="3005" w:type="dxa"/>
            <w:tcBorders>
              <w:right w:val="nil"/>
            </w:tcBorders>
          </w:tcPr>
          <w:p w14:paraId="2183AB05" w14:textId="77777777" w:rsidR="005C1AB3" w:rsidRPr="0035107B" w:rsidRDefault="005C1AB3" w:rsidP="0035107B">
            <w:pPr>
              <w:jc w:val="both"/>
              <w:rPr>
                <w:rFonts w:ascii="Verdana" w:hAnsi="Verdana"/>
                <w:sz w:val="20"/>
                <w:szCs w:val="20"/>
              </w:rPr>
            </w:pPr>
            <w:r w:rsidRPr="0035107B">
              <w:rPr>
                <w:rFonts w:ascii="Verdana" w:hAnsi="Verdana"/>
                <w:sz w:val="20"/>
                <w:szCs w:val="20"/>
              </w:rPr>
              <w:t>1-5 tahun</w:t>
            </w:r>
          </w:p>
        </w:tc>
        <w:tc>
          <w:tcPr>
            <w:tcW w:w="1810" w:type="dxa"/>
            <w:tcBorders>
              <w:left w:val="nil"/>
              <w:right w:val="nil"/>
            </w:tcBorders>
          </w:tcPr>
          <w:p w14:paraId="5344B06A" w14:textId="77777777" w:rsidR="005C1AB3" w:rsidRPr="0035107B" w:rsidRDefault="005C1AB3" w:rsidP="0035107B">
            <w:pPr>
              <w:jc w:val="both"/>
              <w:rPr>
                <w:rFonts w:ascii="Verdana" w:hAnsi="Verdana"/>
                <w:sz w:val="20"/>
                <w:szCs w:val="20"/>
              </w:rPr>
            </w:pPr>
            <w:r w:rsidRPr="0035107B">
              <w:rPr>
                <w:rFonts w:ascii="Verdana" w:hAnsi="Verdana"/>
                <w:sz w:val="20"/>
                <w:szCs w:val="20"/>
              </w:rPr>
              <w:t>5</w:t>
            </w:r>
          </w:p>
        </w:tc>
        <w:tc>
          <w:tcPr>
            <w:tcW w:w="1984" w:type="dxa"/>
            <w:tcBorders>
              <w:left w:val="nil"/>
            </w:tcBorders>
          </w:tcPr>
          <w:p w14:paraId="0D30A4EF" w14:textId="77777777" w:rsidR="005C1AB3" w:rsidRPr="0035107B" w:rsidRDefault="005C1AB3" w:rsidP="0035107B">
            <w:pPr>
              <w:jc w:val="both"/>
              <w:rPr>
                <w:rFonts w:ascii="Verdana" w:hAnsi="Verdana"/>
                <w:sz w:val="20"/>
                <w:szCs w:val="20"/>
              </w:rPr>
            </w:pPr>
            <w:r w:rsidRPr="0035107B">
              <w:rPr>
                <w:rFonts w:ascii="Verdana" w:hAnsi="Verdana"/>
                <w:sz w:val="20"/>
                <w:szCs w:val="20"/>
              </w:rPr>
              <w:t>25%</w:t>
            </w:r>
          </w:p>
        </w:tc>
      </w:tr>
      <w:tr w:rsidR="005C1AB3" w:rsidRPr="0035107B" w14:paraId="0FEEFFAA" w14:textId="77777777" w:rsidTr="00941C9F">
        <w:tc>
          <w:tcPr>
            <w:tcW w:w="3005" w:type="dxa"/>
            <w:tcBorders>
              <w:right w:val="nil"/>
            </w:tcBorders>
          </w:tcPr>
          <w:p w14:paraId="4E75A094" w14:textId="77777777" w:rsidR="005C1AB3" w:rsidRPr="0035107B" w:rsidRDefault="005C1AB3" w:rsidP="0035107B">
            <w:pPr>
              <w:jc w:val="both"/>
              <w:rPr>
                <w:rFonts w:ascii="Verdana" w:hAnsi="Verdana"/>
                <w:sz w:val="20"/>
                <w:szCs w:val="20"/>
              </w:rPr>
            </w:pPr>
            <w:r w:rsidRPr="0035107B">
              <w:rPr>
                <w:rFonts w:ascii="Verdana" w:hAnsi="Verdana"/>
                <w:sz w:val="20"/>
                <w:szCs w:val="20"/>
              </w:rPr>
              <w:t>6-10 tahun</w:t>
            </w:r>
          </w:p>
        </w:tc>
        <w:tc>
          <w:tcPr>
            <w:tcW w:w="1810" w:type="dxa"/>
            <w:tcBorders>
              <w:left w:val="nil"/>
              <w:right w:val="nil"/>
            </w:tcBorders>
          </w:tcPr>
          <w:p w14:paraId="119E1D45" w14:textId="77777777" w:rsidR="005C1AB3" w:rsidRPr="0035107B" w:rsidRDefault="005C1AB3" w:rsidP="0035107B">
            <w:pPr>
              <w:jc w:val="both"/>
              <w:rPr>
                <w:rFonts w:ascii="Verdana" w:hAnsi="Verdana"/>
                <w:sz w:val="20"/>
                <w:szCs w:val="20"/>
              </w:rPr>
            </w:pPr>
            <w:r w:rsidRPr="0035107B">
              <w:rPr>
                <w:rFonts w:ascii="Verdana" w:hAnsi="Verdana"/>
                <w:sz w:val="20"/>
                <w:szCs w:val="20"/>
              </w:rPr>
              <w:t>10</w:t>
            </w:r>
          </w:p>
        </w:tc>
        <w:tc>
          <w:tcPr>
            <w:tcW w:w="1984" w:type="dxa"/>
            <w:tcBorders>
              <w:left w:val="nil"/>
            </w:tcBorders>
          </w:tcPr>
          <w:p w14:paraId="79D588D3" w14:textId="77777777" w:rsidR="005C1AB3" w:rsidRPr="0035107B" w:rsidRDefault="005C1AB3" w:rsidP="0035107B">
            <w:pPr>
              <w:jc w:val="both"/>
              <w:rPr>
                <w:rFonts w:ascii="Verdana" w:hAnsi="Verdana"/>
                <w:sz w:val="20"/>
                <w:szCs w:val="20"/>
              </w:rPr>
            </w:pPr>
            <w:r w:rsidRPr="0035107B">
              <w:rPr>
                <w:rFonts w:ascii="Verdana" w:hAnsi="Verdana"/>
                <w:sz w:val="20"/>
                <w:szCs w:val="20"/>
              </w:rPr>
              <w:t>50%</w:t>
            </w:r>
          </w:p>
        </w:tc>
      </w:tr>
      <w:tr w:rsidR="005C1AB3" w:rsidRPr="0035107B" w14:paraId="26169146" w14:textId="77777777" w:rsidTr="00941C9F">
        <w:tc>
          <w:tcPr>
            <w:tcW w:w="3005" w:type="dxa"/>
            <w:tcBorders>
              <w:right w:val="nil"/>
            </w:tcBorders>
          </w:tcPr>
          <w:p w14:paraId="5ED2DDB8" w14:textId="77777777" w:rsidR="005C1AB3" w:rsidRPr="0035107B" w:rsidRDefault="005C1AB3" w:rsidP="0035107B">
            <w:pPr>
              <w:jc w:val="both"/>
              <w:rPr>
                <w:rFonts w:ascii="Verdana" w:hAnsi="Verdana"/>
                <w:sz w:val="20"/>
                <w:szCs w:val="20"/>
              </w:rPr>
            </w:pPr>
            <w:r w:rsidRPr="0035107B">
              <w:rPr>
                <w:rFonts w:ascii="Verdana" w:hAnsi="Verdana"/>
                <w:sz w:val="20"/>
                <w:szCs w:val="20"/>
              </w:rPr>
              <w:t>&gt;10 tahun</w:t>
            </w:r>
          </w:p>
        </w:tc>
        <w:tc>
          <w:tcPr>
            <w:tcW w:w="1810" w:type="dxa"/>
            <w:tcBorders>
              <w:left w:val="nil"/>
              <w:right w:val="nil"/>
            </w:tcBorders>
          </w:tcPr>
          <w:p w14:paraId="5A90C830" w14:textId="77777777" w:rsidR="005C1AB3" w:rsidRPr="0035107B" w:rsidRDefault="005C1AB3" w:rsidP="0035107B">
            <w:pPr>
              <w:jc w:val="both"/>
              <w:rPr>
                <w:rFonts w:ascii="Verdana" w:hAnsi="Verdana"/>
                <w:sz w:val="20"/>
                <w:szCs w:val="20"/>
              </w:rPr>
            </w:pPr>
            <w:r w:rsidRPr="0035107B">
              <w:rPr>
                <w:rFonts w:ascii="Verdana" w:hAnsi="Verdana"/>
                <w:sz w:val="20"/>
                <w:szCs w:val="20"/>
              </w:rPr>
              <w:t>5</w:t>
            </w:r>
          </w:p>
        </w:tc>
        <w:tc>
          <w:tcPr>
            <w:tcW w:w="1984" w:type="dxa"/>
            <w:tcBorders>
              <w:left w:val="nil"/>
            </w:tcBorders>
          </w:tcPr>
          <w:p w14:paraId="7F5CCC4D" w14:textId="77777777" w:rsidR="005C1AB3" w:rsidRPr="0035107B" w:rsidRDefault="005C1AB3" w:rsidP="0035107B">
            <w:pPr>
              <w:jc w:val="both"/>
              <w:rPr>
                <w:rFonts w:ascii="Verdana" w:hAnsi="Verdana"/>
                <w:sz w:val="20"/>
                <w:szCs w:val="20"/>
              </w:rPr>
            </w:pPr>
            <w:r w:rsidRPr="0035107B">
              <w:rPr>
                <w:rFonts w:ascii="Verdana" w:hAnsi="Verdana"/>
                <w:sz w:val="20"/>
                <w:szCs w:val="20"/>
              </w:rPr>
              <w:t>25%</w:t>
            </w:r>
          </w:p>
        </w:tc>
      </w:tr>
      <w:tr w:rsidR="005C1AB3" w:rsidRPr="0035107B" w14:paraId="30835C7D" w14:textId="77777777" w:rsidTr="00941C9F">
        <w:tc>
          <w:tcPr>
            <w:tcW w:w="3005" w:type="dxa"/>
            <w:tcBorders>
              <w:right w:val="nil"/>
            </w:tcBorders>
          </w:tcPr>
          <w:p w14:paraId="4ACFE21A"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Frekuensi Penyemprotan</w:t>
            </w:r>
          </w:p>
        </w:tc>
        <w:tc>
          <w:tcPr>
            <w:tcW w:w="1810" w:type="dxa"/>
            <w:tcBorders>
              <w:left w:val="nil"/>
              <w:right w:val="nil"/>
            </w:tcBorders>
          </w:tcPr>
          <w:p w14:paraId="2421D7B6" w14:textId="77777777" w:rsidR="005C1AB3" w:rsidRPr="0035107B" w:rsidRDefault="005C1AB3" w:rsidP="0035107B">
            <w:pPr>
              <w:jc w:val="both"/>
              <w:rPr>
                <w:rFonts w:ascii="Verdana" w:hAnsi="Verdana"/>
                <w:sz w:val="20"/>
                <w:szCs w:val="20"/>
              </w:rPr>
            </w:pPr>
          </w:p>
        </w:tc>
        <w:tc>
          <w:tcPr>
            <w:tcW w:w="1984" w:type="dxa"/>
            <w:tcBorders>
              <w:left w:val="nil"/>
            </w:tcBorders>
          </w:tcPr>
          <w:p w14:paraId="415D39E8" w14:textId="77777777" w:rsidR="005C1AB3" w:rsidRPr="0035107B" w:rsidRDefault="005C1AB3" w:rsidP="0035107B">
            <w:pPr>
              <w:jc w:val="both"/>
              <w:rPr>
                <w:rFonts w:ascii="Verdana" w:hAnsi="Verdana"/>
                <w:sz w:val="20"/>
                <w:szCs w:val="20"/>
              </w:rPr>
            </w:pPr>
          </w:p>
        </w:tc>
      </w:tr>
      <w:tr w:rsidR="005C1AB3" w:rsidRPr="0035107B" w14:paraId="29E5CD22" w14:textId="77777777" w:rsidTr="00941C9F">
        <w:tc>
          <w:tcPr>
            <w:tcW w:w="3005" w:type="dxa"/>
            <w:tcBorders>
              <w:right w:val="nil"/>
            </w:tcBorders>
          </w:tcPr>
          <w:p w14:paraId="3A7FEDC5" w14:textId="77777777" w:rsidR="005C1AB3" w:rsidRPr="0035107B" w:rsidRDefault="005C1AB3" w:rsidP="0035107B">
            <w:pPr>
              <w:jc w:val="both"/>
              <w:rPr>
                <w:rFonts w:ascii="Verdana" w:hAnsi="Verdana"/>
                <w:sz w:val="20"/>
                <w:szCs w:val="20"/>
              </w:rPr>
            </w:pPr>
            <w:r w:rsidRPr="0035107B">
              <w:rPr>
                <w:rFonts w:ascii="Verdana" w:hAnsi="Verdana"/>
                <w:sz w:val="20"/>
                <w:szCs w:val="20"/>
              </w:rPr>
              <w:t>1-3 kali/minggu</w:t>
            </w:r>
          </w:p>
        </w:tc>
        <w:tc>
          <w:tcPr>
            <w:tcW w:w="1810" w:type="dxa"/>
            <w:tcBorders>
              <w:left w:val="nil"/>
              <w:right w:val="nil"/>
            </w:tcBorders>
          </w:tcPr>
          <w:p w14:paraId="58D1678C" w14:textId="77777777" w:rsidR="005C1AB3" w:rsidRPr="0035107B" w:rsidRDefault="005C1AB3" w:rsidP="0035107B">
            <w:pPr>
              <w:jc w:val="both"/>
              <w:rPr>
                <w:rFonts w:ascii="Verdana" w:hAnsi="Verdana"/>
                <w:sz w:val="20"/>
                <w:szCs w:val="20"/>
              </w:rPr>
            </w:pPr>
            <w:r w:rsidRPr="0035107B">
              <w:rPr>
                <w:rFonts w:ascii="Verdana" w:hAnsi="Verdana"/>
                <w:sz w:val="20"/>
                <w:szCs w:val="20"/>
              </w:rPr>
              <w:t>20</w:t>
            </w:r>
          </w:p>
        </w:tc>
        <w:tc>
          <w:tcPr>
            <w:tcW w:w="1984" w:type="dxa"/>
            <w:tcBorders>
              <w:left w:val="nil"/>
            </w:tcBorders>
          </w:tcPr>
          <w:p w14:paraId="747E3C8C" w14:textId="77777777" w:rsidR="005C1AB3" w:rsidRPr="0035107B" w:rsidRDefault="005C1AB3" w:rsidP="0035107B">
            <w:pPr>
              <w:jc w:val="both"/>
              <w:rPr>
                <w:rFonts w:ascii="Verdana" w:hAnsi="Verdana"/>
                <w:sz w:val="20"/>
                <w:szCs w:val="20"/>
              </w:rPr>
            </w:pPr>
            <w:r w:rsidRPr="0035107B">
              <w:rPr>
                <w:rFonts w:ascii="Verdana" w:hAnsi="Verdana"/>
                <w:sz w:val="20"/>
                <w:szCs w:val="20"/>
              </w:rPr>
              <w:t>100%</w:t>
            </w:r>
          </w:p>
        </w:tc>
      </w:tr>
      <w:tr w:rsidR="005C1AB3" w:rsidRPr="0035107B" w14:paraId="4AED2764" w14:textId="77777777" w:rsidTr="00941C9F">
        <w:tc>
          <w:tcPr>
            <w:tcW w:w="3005" w:type="dxa"/>
            <w:tcBorders>
              <w:right w:val="nil"/>
            </w:tcBorders>
          </w:tcPr>
          <w:p w14:paraId="6FFB5802"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Alat Pelindung Diri</w:t>
            </w:r>
          </w:p>
        </w:tc>
        <w:tc>
          <w:tcPr>
            <w:tcW w:w="1810" w:type="dxa"/>
            <w:tcBorders>
              <w:left w:val="nil"/>
              <w:right w:val="nil"/>
            </w:tcBorders>
          </w:tcPr>
          <w:p w14:paraId="186C2995" w14:textId="77777777" w:rsidR="005C1AB3" w:rsidRPr="0035107B" w:rsidRDefault="005C1AB3" w:rsidP="0035107B">
            <w:pPr>
              <w:jc w:val="both"/>
              <w:rPr>
                <w:rFonts w:ascii="Verdana" w:hAnsi="Verdana"/>
                <w:sz w:val="20"/>
                <w:szCs w:val="20"/>
              </w:rPr>
            </w:pPr>
          </w:p>
        </w:tc>
        <w:tc>
          <w:tcPr>
            <w:tcW w:w="1984" w:type="dxa"/>
            <w:tcBorders>
              <w:left w:val="nil"/>
            </w:tcBorders>
          </w:tcPr>
          <w:p w14:paraId="0883FF7E" w14:textId="77777777" w:rsidR="005C1AB3" w:rsidRPr="0035107B" w:rsidRDefault="005C1AB3" w:rsidP="0035107B">
            <w:pPr>
              <w:jc w:val="both"/>
              <w:rPr>
                <w:rFonts w:ascii="Verdana" w:hAnsi="Verdana"/>
                <w:sz w:val="20"/>
                <w:szCs w:val="20"/>
              </w:rPr>
            </w:pPr>
          </w:p>
        </w:tc>
      </w:tr>
      <w:tr w:rsidR="005C1AB3" w:rsidRPr="0035107B" w14:paraId="1243B0ED" w14:textId="77777777" w:rsidTr="00941C9F">
        <w:tc>
          <w:tcPr>
            <w:tcW w:w="3005" w:type="dxa"/>
            <w:tcBorders>
              <w:right w:val="nil"/>
            </w:tcBorders>
          </w:tcPr>
          <w:p w14:paraId="070CFE06" w14:textId="77777777" w:rsidR="005C1AB3" w:rsidRPr="0035107B" w:rsidRDefault="005C1AB3" w:rsidP="0035107B">
            <w:pPr>
              <w:jc w:val="both"/>
              <w:rPr>
                <w:rFonts w:ascii="Verdana" w:hAnsi="Verdana"/>
                <w:sz w:val="20"/>
                <w:szCs w:val="20"/>
              </w:rPr>
            </w:pPr>
            <w:r w:rsidRPr="0035107B">
              <w:rPr>
                <w:rFonts w:ascii="Verdana" w:hAnsi="Verdana"/>
                <w:sz w:val="20"/>
                <w:szCs w:val="20"/>
              </w:rPr>
              <w:t xml:space="preserve">Tidak Lengkap </w:t>
            </w:r>
          </w:p>
        </w:tc>
        <w:tc>
          <w:tcPr>
            <w:tcW w:w="1810" w:type="dxa"/>
            <w:tcBorders>
              <w:left w:val="nil"/>
              <w:right w:val="nil"/>
            </w:tcBorders>
          </w:tcPr>
          <w:p w14:paraId="1879E5BA" w14:textId="77777777" w:rsidR="005C1AB3" w:rsidRPr="0035107B" w:rsidRDefault="005C1AB3" w:rsidP="0035107B">
            <w:pPr>
              <w:jc w:val="both"/>
              <w:rPr>
                <w:rFonts w:ascii="Verdana" w:hAnsi="Verdana"/>
                <w:sz w:val="20"/>
                <w:szCs w:val="20"/>
              </w:rPr>
            </w:pPr>
            <w:r w:rsidRPr="0035107B">
              <w:rPr>
                <w:rFonts w:ascii="Verdana" w:hAnsi="Verdana"/>
                <w:sz w:val="20"/>
                <w:szCs w:val="20"/>
              </w:rPr>
              <w:t>20</w:t>
            </w:r>
          </w:p>
        </w:tc>
        <w:tc>
          <w:tcPr>
            <w:tcW w:w="1984" w:type="dxa"/>
            <w:tcBorders>
              <w:left w:val="nil"/>
            </w:tcBorders>
          </w:tcPr>
          <w:p w14:paraId="176ED73B" w14:textId="77777777" w:rsidR="005C1AB3" w:rsidRPr="0035107B" w:rsidRDefault="005C1AB3" w:rsidP="0035107B">
            <w:pPr>
              <w:jc w:val="both"/>
              <w:rPr>
                <w:rFonts w:ascii="Verdana" w:hAnsi="Verdana"/>
                <w:sz w:val="20"/>
                <w:szCs w:val="20"/>
              </w:rPr>
            </w:pPr>
            <w:r w:rsidRPr="0035107B">
              <w:rPr>
                <w:rFonts w:ascii="Verdana" w:hAnsi="Verdana"/>
                <w:sz w:val="20"/>
                <w:szCs w:val="20"/>
              </w:rPr>
              <w:t>100%</w:t>
            </w:r>
          </w:p>
        </w:tc>
      </w:tr>
      <w:tr w:rsidR="005C1AB3" w:rsidRPr="0035107B" w14:paraId="194B2C2A" w14:textId="77777777" w:rsidTr="00941C9F">
        <w:tc>
          <w:tcPr>
            <w:tcW w:w="3005" w:type="dxa"/>
            <w:tcBorders>
              <w:bottom w:val="single" w:sz="4" w:space="0" w:color="auto"/>
              <w:right w:val="nil"/>
            </w:tcBorders>
          </w:tcPr>
          <w:p w14:paraId="49E73A4E" w14:textId="77777777" w:rsidR="005C1AB3" w:rsidRPr="0035107B" w:rsidRDefault="005C1AB3" w:rsidP="0035107B">
            <w:pPr>
              <w:jc w:val="both"/>
              <w:rPr>
                <w:rFonts w:ascii="Verdana" w:hAnsi="Verdana"/>
                <w:b/>
                <w:bCs/>
                <w:sz w:val="20"/>
                <w:szCs w:val="20"/>
              </w:rPr>
            </w:pPr>
            <w:r w:rsidRPr="0035107B">
              <w:rPr>
                <w:rFonts w:ascii="Verdana" w:hAnsi="Verdana"/>
                <w:b/>
                <w:bCs/>
                <w:sz w:val="20"/>
                <w:szCs w:val="20"/>
              </w:rPr>
              <w:t xml:space="preserve">Jumlah </w:t>
            </w:r>
          </w:p>
        </w:tc>
        <w:tc>
          <w:tcPr>
            <w:tcW w:w="1810" w:type="dxa"/>
            <w:tcBorders>
              <w:left w:val="nil"/>
              <w:bottom w:val="single" w:sz="4" w:space="0" w:color="auto"/>
              <w:right w:val="nil"/>
            </w:tcBorders>
          </w:tcPr>
          <w:p w14:paraId="46B4A3BE" w14:textId="77777777" w:rsidR="005C1AB3" w:rsidRPr="0035107B" w:rsidRDefault="005C1AB3" w:rsidP="0035107B">
            <w:pPr>
              <w:jc w:val="both"/>
              <w:rPr>
                <w:rFonts w:ascii="Verdana" w:hAnsi="Verdana"/>
                <w:sz w:val="20"/>
                <w:szCs w:val="20"/>
              </w:rPr>
            </w:pPr>
            <w:r w:rsidRPr="0035107B">
              <w:rPr>
                <w:rFonts w:ascii="Verdana" w:hAnsi="Verdana"/>
                <w:sz w:val="20"/>
                <w:szCs w:val="20"/>
              </w:rPr>
              <w:t>20</w:t>
            </w:r>
          </w:p>
        </w:tc>
        <w:tc>
          <w:tcPr>
            <w:tcW w:w="1984" w:type="dxa"/>
            <w:tcBorders>
              <w:left w:val="nil"/>
              <w:bottom w:val="single" w:sz="4" w:space="0" w:color="auto"/>
            </w:tcBorders>
          </w:tcPr>
          <w:p w14:paraId="1AFA8EF6" w14:textId="77777777" w:rsidR="005C1AB3" w:rsidRPr="0035107B" w:rsidRDefault="005C1AB3" w:rsidP="0035107B">
            <w:pPr>
              <w:jc w:val="both"/>
              <w:rPr>
                <w:rFonts w:ascii="Verdana" w:hAnsi="Verdana"/>
                <w:sz w:val="20"/>
                <w:szCs w:val="20"/>
              </w:rPr>
            </w:pPr>
            <w:r w:rsidRPr="0035107B">
              <w:rPr>
                <w:rFonts w:ascii="Verdana" w:hAnsi="Verdana"/>
                <w:sz w:val="20"/>
                <w:szCs w:val="20"/>
              </w:rPr>
              <w:t>100%</w:t>
            </w:r>
          </w:p>
        </w:tc>
      </w:tr>
    </w:tbl>
    <w:p w14:paraId="73EA14F5" w14:textId="5C0498DA" w:rsidR="005C1AB3" w:rsidRPr="0035107B" w:rsidRDefault="005C1AB3" w:rsidP="0035107B">
      <w:pPr>
        <w:tabs>
          <w:tab w:val="left" w:pos="1665"/>
        </w:tabs>
        <w:jc w:val="both"/>
        <w:rPr>
          <w:rFonts w:ascii="Verdana" w:hAnsi="Verdana"/>
          <w:sz w:val="20"/>
          <w:szCs w:val="20"/>
        </w:rPr>
      </w:pPr>
      <w:r w:rsidRPr="0035107B">
        <w:rPr>
          <w:rFonts w:ascii="Verdana" w:hAnsi="Verdana"/>
          <w:sz w:val="20"/>
          <w:szCs w:val="20"/>
        </w:rPr>
        <w:tab/>
        <w:t>Sumber : Data Primer, Januari 2023</w:t>
      </w:r>
    </w:p>
    <w:p w14:paraId="22A58DD4" w14:textId="77777777" w:rsidR="005B05C6" w:rsidRPr="00EC1C94" w:rsidRDefault="005B05C6" w:rsidP="0035107B">
      <w:pPr>
        <w:pStyle w:val="ListParagraph"/>
        <w:tabs>
          <w:tab w:val="left" w:pos="1665"/>
        </w:tabs>
        <w:spacing w:line="360" w:lineRule="auto"/>
        <w:jc w:val="both"/>
        <w:rPr>
          <w:rFonts w:ascii="Verdana" w:hAnsi="Verdana"/>
        </w:rPr>
        <w:sectPr w:rsidR="005B05C6" w:rsidRPr="00EC1C94" w:rsidSect="005F1021">
          <w:type w:val="continuous"/>
          <w:pgSz w:w="11910" w:h="16840" w:code="9"/>
          <w:pgMar w:top="1040" w:right="1160" w:bottom="280" w:left="1300" w:header="720" w:footer="720" w:gutter="0"/>
          <w:cols w:space="710"/>
          <w:docGrid w:linePitch="299"/>
        </w:sectPr>
      </w:pPr>
    </w:p>
    <w:p w14:paraId="7632E2B4" w14:textId="2F0B145F" w:rsidR="005C1AB3" w:rsidRPr="00EC1C94" w:rsidRDefault="005C1AB3" w:rsidP="0035107B">
      <w:pPr>
        <w:tabs>
          <w:tab w:val="left" w:pos="1665"/>
        </w:tabs>
        <w:spacing w:line="360" w:lineRule="auto"/>
        <w:jc w:val="both"/>
        <w:rPr>
          <w:rFonts w:ascii="Verdana" w:hAnsi="Verdana"/>
        </w:rPr>
      </w:pPr>
      <w:r w:rsidRPr="00EC1C94">
        <w:rPr>
          <w:rFonts w:ascii="Verdana" w:hAnsi="Verdana"/>
        </w:rPr>
        <w:t xml:space="preserve">Berdasarkan Tabel 4.3 diketahui usia responden terbanyak adalah usia 41 – 50 tahun sebanyak 9 responden (45%). Lama penyemprotan pestisida responden terbanyak &gt;5 jam yaitu 11 responden (55%). Masa kerja responden terbanyak 6-10 tahun yaitu 10 responden (50%). Frekuensi penyemprotan pestisida yang dilakukan seluruh responden sebanyak 1-3 kali/minggu (100%). Penggunaan alat pelindung diri responden terbanyak adalah tidak lengkap sebanyak 20 responden (100%).  </w:t>
      </w:r>
    </w:p>
    <w:p w14:paraId="7C2A5053" w14:textId="77777777" w:rsidR="005B05C6" w:rsidRPr="00EC1C94" w:rsidRDefault="005B05C6" w:rsidP="0035107B">
      <w:pPr>
        <w:pStyle w:val="Default"/>
        <w:spacing w:line="360" w:lineRule="auto"/>
        <w:jc w:val="both"/>
        <w:rPr>
          <w:rFonts w:ascii="Verdana" w:hAnsi="Verdana"/>
          <w:sz w:val="22"/>
          <w:szCs w:val="22"/>
          <w:lang w:val="id"/>
        </w:rPr>
      </w:pPr>
    </w:p>
    <w:p w14:paraId="55722529" w14:textId="77777777" w:rsidR="005B05C6" w:rsidRPr="00EC1C94" w:rsidRDefault="00000000" w:rsidP="0035107B">
      <w:pPr>
        <w:spacing w:line="360" w:lineRule="auto"/>
        <w:jc w:val="both"/>
        <w:rPr>
          <w:rFonts w:ascii="Verdana" w:hAnsi="Verdana"/>
          <w:b/>
        </w:rPr>
      </w:pPr>
      <w:r w:rsidRPr="00EC1C94">
        <w:rPr>
          <w:rFonts w:ascii="Verdana" w:hAnsi="Verdana"/>
          <w:b/>
        </w:rPr>
        <w:t>PEMBAHASAN</w:t>
      </w:r>
    </w:p>
    <w:p w14:paraId="4ECCC431" w14:textId="2374DDEA" w:rsidR="00AC3BF9" w:rsidRPr="00EC1C94" w:rsidRDefault="00AC3BF9" w:rsidP="0035107B">
      <w:pPr>
        <w:spacing w:line="360" w:lineRule="auto"/>
        <w:jc w:val="both"/>
        <w:rPr>
          <w:rFonts w:ascii="Verdana" w:hAnsi="Verdana"/>
          <w:b/>
        </w:rPr>
      </w:pPr>
      <w:r w:rsidRPr="00EC1C94">
        <w:rPr>
          <w:rFonts w:ascii="Verdana" w:hAnsi="Verdana"/>
        </w:rPr>
        <w:t xml:space="preserve">Pestisida adalah substansi (zat) kimia yang digunakan untuk membunuh atau mengendalikan berbagai hama serta penyakit yang merusak tanaman, bagian-bagian tanaman dan hasil-hasil </w:t>
      </w:r>
      <w:r w:rsidRPr="00EC1C94">
        <w:rPr>
          <w:rFonts w:ascii="Verdana" w:hAnsi="Verdana"/>
        </w:rPr>
        <w:t>pertanian. Penggunaan pestisida secara berlebihan dan tidak terkendali memberikan resiko keracunan, yang akan menimbulkan beberapa kerugian antara lain residu pestisida akan terakumulasi pada produk-produk pertanian, pencemaran pada lingkungan pertanian, penurunan produktivitas, keracunan pada hewan, keracunan pada manusia yang berdampak buruk terhadap kesehatan manusia yang dapat berakhir pada kematian.</w:t>
      </w:r>
    </w:p>
    <w:p w14:paraId="208F75E7"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Akumulasi pajanan pestisida yang masuk kedalam hati tidak dapat diuraikan serta dieksresikan dan tersimpan dalam hati akan menyebabkan gangguan sel atau organel hati. Hal ini mengakibatkan kerusakan pada parenkim hati atau gangguan permeabilitas membran sel </w:t>
      </w:r>
      <w:r w:rsidRPr="00EC1C94">
        <w:rPr>
          <w:rFonts w:ascii="Verdana" w:hAnsi="Verdana"/>
        </w:rPr>
        <w:lastRenderedPageBreak/>
        <w:t xml:space="preserve">hati sehingga enzim bebas keluar sel. Sebagai respon terhadap kerusakan pada hati maka konsentrasi enzim dalam darah akan meningkat (Tsani </w:t>
      </w:r>
      <w:r w:rsidRPr="00EC1C94">
        <w:rPr>
          <w:rFonts w:ascii="Verdana" w:hAnsi="Verdana"/>
          <w:i/>
          <w:iCs/>
        </w:rPr>
        <w:t xml:space="preserve">et al., </w:t>
      </w:r>
      <w:r w:rsidRPr="00EC1C94">
        <w:rPr>
          <w:rFonts w:ascii="Verdana" w:hAnsi="Verdana"/>
        </w:rPr>
        <w:t>2017).</w:t>
      </w:r>
    </w:p>
    <w:p w14:paraId="3AAADA30"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Salah satu parameter untuk uji fungsi hati adalah pemeriksaan aktivitas enzim alkali phospatase.  Alkali phospatase merupakan enzim yang diproduksi terutama oleh epitel hati dan osteoblast (sel-sel pembentuk tulang baru), enzim ini juga berasal dari usus, tubulus proksimal ginjal, plasenta dan kelenjar susu. Kadar alkali phospatase akan meningkat jika kerusakan ringan terjadi pada sel hati dan peningkatan yang jelas terlihat pada penyakit hati akut (Jeharu </w:t>
      </w:r>
      <w:r w:rsidRPr="00EC1C94">
        <w:rPr>
          <w:rFonts w:ascii="Verdana" w:hAnsi="Verdana"/>
          <w:i/>
          <w:iCs/>
        </w:rPr>
        <w:t>et al</w:t>
      </w:r>
      <w:r w:rsidRPr="00EC1C94">
        <w:rPr>
          <w:rFonts w:ascii="Verdana" w:hAnsi="Verdana"/>
        </w:rPr>
        <w:t>., 2020). Pemeriksaan enzim alkali phospatase dapat digunakan untuk mendeteksi pestisida karena alkali phospatase merupakan salah satu biosensor untuk mendeteksi pestisida selain enzim Cholinesterase. Beberapa biosensor berbasis alkali phospatase untuk mendeteksi pestisida telah dikembangkan menggunakan substrat enzim yang berbeda tergantung pada metode transduksi.</w:t>
      </w:r>
    </w:p>
    <w:p w14:paraId="478130EA" w14:textId="77777777" w:rsidR="00AC3BF9" w:rsidRPr="00EC1C94" w:rsidRDefault="00AC3BF9" w:rsidP="0035107B">
      <w:pPr>
        <w:spacing w:line="360" w:lineRule="auto"/>
        <w:ind w:firstLine="720"/>
        <w:jc w:val="both"/>
        <w:rPr>
          <w:rFonts w:ascii="Verdana" w:hAnsi="Verdana"/>
          <w:color w:val="000000"/>
          <w:lang w:val="en-US"/>
        </w:rPr>
      </w:pPr>
      <w:r w:rsidRPr="00EC1C94">
        <w:rPr>
          <w:rFonts w:ascii="Verdana" w:hAnsi="Verdana"/>
          <w:lang w:val="en-US"/>
        </w:rPr>
        <w:t xml:space="preserve">Pada </w:t>
      </w:r>
      <w:proofErr w:type="spellStart"/>
      <w:r w:rsidRPr="00EC1C94">
        <w:rPr>
          <w:rFonts w:ascii="Verdana" w:hAnsi="Verdana"/>
          <w:lang w:val="en-US"/>
        </w:rPr>
        <w:t>bagian</w:t>
      </w:r>
      <w:proofErr w:type="spellEnd"/>
      <w:r w:rsidRPr="00EC1C94">
        <w:rPr>
          <w:rFonts w:ascii="Verdana" w:hAnsi="Verdana"/>
          <w:lang w:val="en-US"/>
        </w:rPr>
        <w:t xml:space="preserve"> </w:t>
      </w:r>
      <w:proofErr w:type="spellStart"/>
      <w:r w:rsidRPr="00EC1C94">
        <w:rPr>
          <w:rFonts w:ascii="Verdana" w:hAnsi="Verdana"/>
          <w:lang w:val="en-US"/>
        </w:rPr>
        <w:t>ini</w:t>
      </w:r>
      <w:proofErr w:type="spellEnd"/>
      <w:r w:rsidRPr="00EC1C94">
        <w:rPr>
          <w:rFonts w:ascii="Verdana" w:hAnsi="Verdana"/>
          <w:lang w:val="en-US"/>
        </w:rPr>
        <w:t xml:space="preserve"> </w:t>
      </w:r>
      <w:proofErr w:type="spellStart"/>
      <w:r w:rsidRPr="00EC1C94">
        <w:rPr>
          <w:rFonts w:ascii="Verdana" w:hAnsi="Verdana"/>
          <w:lang w:val="en-US"/>
        </w:rPr>
        <w:t>akan</w:t>
      </w:r>
      <w:proofErr w:type="spellEnd"/>
      <w:r w:rsidRPr="00EC1C94">
        <w:rPr>
          <w:rFonts w:ascii="Verdana" w:hAnsi="Verdana"/>
          <w:lang w:val="en-US"/>
        </w:rPr>
        <w:t xml:space="preserve"> </w:t>
      </w:r>
      <w:proofErr w:type="spellStart"/>
      <w:r w:rsidRPr="00EC1C94">
        <w:rPr>
          <w:rFonts w:ascii="Verdana" w:hAnsi="Verdana"/>
          <w:lang w:val="en-US"/>
        </w:rPr>
        <w:t>membahas</w:t>
      </w:r>
      <w:proofErr w:type="spellEnd"/>
      <w:r w:rsidRPr="00EC1C94">
        <w:rPr>
          <w:rFonts w:ascii="Verdana" w:hAnsi="Verdana"/>
          <w:lang w:val="en-US"/>
        </w:rPr>
        <w:t xml:space="preserve"> </w:t>
      </w:r>
      <w:proofErr w:type="spellStart"/>
      <w:r w:rsidRPr="00EC1C94">
        <w:rPr>
          <w:rFonts w:ascii="Verdana" w:hAnsi="Verdana"/>
          <w:lang w:val="en-US"/>
        </w:rPr>
        <w:t>hasil</w:t>
      </w:r>
      <w:proofErr w:type="spellEnd"/>
      <w:r w:rsidRPr="00EC1C94">
        <w:rPr>
          <w:rFonts w:ascii="Verdana" w:hAnsi="Verdana"/>
          <w:lang w:val="en-US"/>
        </w:rPr>
        <w:t xml:space="preserve"> </w:t>
      </w:r>
      <w:proofErr w:type="spellStart"/>
      <w:r w:rsidRPr="00EC1C94">
        <w:rPr>
          <w:rFonts w:ascii="Verdana" w:hAnsi="Verdana"/>
          <w:lang w:val="en-US"/>
        </w:rPr>
        <w:t>penelitian</w:t>
      </w:r>
      <w:proofErr w:type="spellEnd"/>
      <w:r w:rsidRPr="00EC1C94">
        <w:rPr>
          <w:rFonts w:ascii="Verdana" w:hAnsi="Verdana"/>
          <w:lang w:val="en-US"/>
        </w:rPr>
        <w:t xml:space="preserve"> </w:t>
      </w:r>
      <w:proofErr w:type="spellStart"/>
      <w:r w:rsidRPr="00EC1C94">
        <w:rPr>
          <w:rFonts w:ascii="Verdana" w:hAnsi="Verdana"/>
          <w:lang w:val="en-US"/>
        </w:rPr>
        <w:t>tentang</w:t>
      </w:r>
      <w:proofErr w:type="spellEnd"/>
      <w:r w:rsidRPr="00EC1C94">
        <w:rPr>
          <w:rFonts w:ascii="Verdana" w:hAnsi="Verdana"/>
          <w:lang w:val="en-US"/>
        </w:rPr>
        <w:t xml:space="preserve"> </w:t>
      </w:r>
      <w:proofErr w:type="spellStart"/>
      <w:r w:rsidRPr="00EC1C94">
        <w:rPr>
          <w:rFonts w:ascii="Verdana" w:hAnsi="Verdana"/>
          <w:lang w:val="en-US"/>
        </w:rPr>
        <w:t>kadar</w:t>
      </w:r>
      <w:proofErr w:type="spellEnd"/>
      <w:r w:rsidRPr="00EC1C94">
        <w:rPr>
          <w:rFonts w:ascii="Verdana" w:hAnsi="Verdana"/>
          <w:lang w:val="en-US"/>
        </w:rPr>
        <w:t xml:space="preserve"> alkali phosphatase. </w:t>
      </w:r>
      <w:proofErr w:type="spellStart"/>
      <w:r w:rsidRPr="00EC1C94">
        <w:rPr>
          <w:rFonts w:ascii="Verdana" w:hAnsi="Verdana"/>
          <w:lang w:val="en-US"/>
        </w:rPr>
        <w:t>Penelitian</w:t>
      </w:r>
      <w:proofErr w:type="spellEnd"/>
      <w:r w:rsidRPr="00EC1C94">
        <w:rPr>
          <w:rFonts w:ascii="Verdana" w:hAnsi="Verdana"/>
          <w:lang w:val="en-US"/>
        </w:rPr>
        <w:t xml:space="preserve"> </w:t>
      </w:r>
      <w:proofErr w:type="spellStart"/>
      <w:r w:rsidRPr="00EC1C94">
        <w:rPr>
          <w:rFonts w:ascii="Verdana" w:hAnsi="Verdana"/>
          <w:lang w:val="en-US"/>
        </w:rPr>
        <w:t>ini</w:t>
      </w:r>
      <w:proofErr w:type="spellEnd"/>
      <w:r w:rsidRPr="00EC1C94">
        <w:rPr>
          <w:rFonts w:ascii="Verdana" w:hAnsi="Verdana"/>
          <w:lang w:val="en-US"/>
        </w:rPr>
        <w:t xml:space="preserve"> </w:t>
      </w:r>
      <w:proofErr w:type="spellStart"/>
      <w:r w:rsidRPr="00EC1C94">
        <w:rPr>
          <w:rFonts w:ascii="Verdana" w:hAnsi="Verdana"/>
          <w:lang w:val="en-US"/>
        </w:rPr>
        <w:t>bertujuan</w:t>
      </w:r>
      <w:proofErr w:type="spellEnd"/>
      <w:r w:rsidRPr="00EC1C94">
        <w:rPr>
          <w:rFonts w:ascii="Verdana" w:hAnsi="Verdana"/>
          <w:lang w:val="en-US"/>
        </w:rPr>
        <w:t xml:space="preserve"> </w:t>
      </w:r>
      <w:proofErr w:type="spellStart"/>
      <w:r w:rsidRPr="00EC1C94">
        <w:rPr>
          <w:rFonts w:ascii="Verdana" w:hAnsi="Verdana"/>
          <w:lang w:val="en-US"/>
        </w:rPr>
        <w:t>untuk</w:t>
      </w:r>
      <w:proofErr w:type="spellEnd"/>
      <w:r w:rsidRPr="00EC1C94">
        <w:rPr>
          <w:rFonts w:ascii="Verdana" w:hAnsi="Verdana"/>
          <w:lang w:val="en-US"/>
        </w:rPr>
        <w:t xml:space="preserve"> </w:t>
      </w:r>
      <w:proofErr w:type="spellStart"/>
      <w:r w:rsidRPr="00EC1C94">
        <w:rPr>
          <w:rFonts w:ascii="Verdana" w:hAnsi="Verdana"/>
          <w:lang w:val="en-US"/>
        </w:rPr>
        <w:t>mengetahui</w:t>
      </w:r>
      <w:proofErr w:type="spellEnd"/>
      <w:r w:rsidRPr="00EC1C94">
        <w:rPr>
          <w:rFonts w:ascii="Verdana" w:hAnsi="Verdana"/>
          <w:lang w:val="en-US"/>
        </w:rPr>
        <w:t xml:space="preserve"> </w:t>
      </w:r>
      <w:proofErr w:type="spellStart"/>
      <w:r w:rsidRPr="00EC1C94">
        <w:rPr>
          <w:rFonts w:ascii="Verdana" w:hAnsi="Verdana"/>
          <w:lang w:val="en-US"/>
        </w:rPr>
        <w:t>kadar</w:t>
      </w:r>
      <w:proofErr w:type="spellEnd"/>
      <w:r w:rsidRPr="00EC1C94">
        <w:rPr>
          <w:rFonts w:ascii="Verdana" w:hAnsi="Verdana"/>
          <w:lang w:val="en-US"/>
        </w:rPr>
        <w:t xml:space="preserve"> alkali phosphatase pada </w:t>
      </w:r>
      <w:proofErr w:type="spellStart"/>
      <w:r w:rsidRPr="00EC1C94">
        <w:rPr>
          <w:rFonts w:ascii="Verdana" w:hAnsi="Verdana"/>
          <w:lang w:val="en-US"/>
        </w:rPr>
        <w:t>petani</w:t>
      </w:r>
      <w:proofErr w:type="spellEnd"/>
      <w:r w:rsidRPr="00EC1C94">
        <w:rPr>
          <w:rFonts w:ascii="Verdana" w:hAnsi="Verdana"/>
          <w:lang w:val="en-US"/>
        </w:rPr>
        <w:t xml:space="preserve">. </w:t>
      </w:r>
      <w:proofErr w:type="spellStart"/>
      <w:r w:rsidRPr="00EC1C94">
        <w:rPr>
          <w:rFonts w:ascii="Verdana" w:hAnsi="Verdana"/>
          <w:lang w:val="en-US"/>
        </w:rPr>
        <w:t>Penelitian</w:t>
      </w:r>
      <w:proofErr w:type="spellEnd"/>
      <w:r w:rsidRPr="00EC1C94">
        <w:rPr>
          <w:rFonts w:ascii="Verdana" w:hAnsi="Verdana"/>
          <w:lang w:val="en-US"/>
        </w:rPr>
        <w:t xml:space="preserve"> </w:t>
      </w:r>
      <w:proofErr w:type="spellStart"/>
      <w:r w:rsidRPr="00EC1C94">
        <w:rPr>
          <w:rFonts w:ascii="Verdana" w:hAnsi="Verdana"/>
          <w:lang w:val="en-US"/>
        </w:rPr>
        <w:t>ini</w:t>
      </w:r>
      <w:proofErr w:type="spellEnd"/>
      <w:r w:rsidRPr="00EC1C94">
        <w:rPr>
          <w:rFonts w:ascii="Verdana" w:hAnsi="Verdana"/>
          <w:lang w:val="en-US"/>
        </w:rPr>
        <w:t xml:space="preserve"> </w:t>
      </w:r>
      <w:proofErr w:type="spellStart"/>
      <w:r w:rsidRPr="00EC1C94">
        <w:rPr>
          <w:rFonts w:ascii="Verdana" w:hAnsi="Verdana"/>
          <w:lang w:val="en-US"/>
        </w:rPr>
        <w:t>dilakukan</w:t>
      </w:r>
      <w:proofErr w:type="spellEnd"/>
      <w:r w:rsidRPr="00EC1C94">
        <w:rPr>
          <w:rFonts w:ascii="Verdana" w:hAnsi="Verdana"/>
          <w:lang w:val="en-US"/>
        </w:rPr>
        <w:t xml:space="preserve"> pada </w:t>
      </w:r>
      <w:proofErr w:type="spellStart"/>
      <w:r w:rsidRPr="00EC1C94">
        <w:rPr>
          <w:rFonts w:ascii="Verdana" w:hAnsi="Verdana"/>
          <w:lang w:val="en-US"/>
        </w:rPr>
        <w:t>petani</w:t>
      </w:r>
      <w:proofErr w:type="spellEnd"/>
      <w:r w:rsidRPr="00EC1C94">
        <w:rPr>
          <w:rFonts w:ascii="Verdana" w:hAnsi="Verdana"/>
          <w:lang w:val="en-US"/>
        </w:rPr>
        <w:t xml:space="preserve"> </w:t>
      </w:r>
      <w:proofErr w:type="spellStart"/>
      <w:r w:rsidRPr="00EC1C94">
        <w:rPr>
          <w:rFonts w:ascii="Verdana" w:hAnsi="Verdana"/>
          <w:lang w:val="en-US"/>
        </w:rPr>
        <w:t>kelapa</w:t>
      </w:r>
      <w:proofErr w:type="spellEnd"/>
      <w:r w:rsidRPr="00EC1C94">
        <w:rPr>
          <w:rFonts w:ascii="Verdana" w:hAnsi="Verdana"/>
          <w:lang w:val="en-US"/>
        </w:rPr>
        <w:t xml:space="preserve"> </w:t>
      </w:r>
      <w:proofErr w:type="spellStart"/>
      <w:r w:rsidRPr="00EC1C94">
        <w:rPr>
          <w:rFonts w:ascii="Verdana" w:hAnsi="Verdana"/>
          <w:lang w:val="en-US"/>
        </w:rPr>
        <w:t>sawit</w:t>
      </w:r>
      <w:proofErr w:type="spellEnd"/>
      <w:r w:rsidRPr="00EC1C94">
        <w:rPr>
          <w:rFonts w:ascii="Verdana" w:hAnsi="Verdana"/>
          <w:lang w:val="en-US"/>
        </w:rPr>
        <w:t xml:space="preserve"> di k</w:t>
      </w:r>
      <w:r w:rsidRPr="00EC1C94">
        <w:rPr>
          <w:rFonts w:ascii="Verdana" w:hAnsi="Verdana"/>
        </w:rPr>
        <w:t xml:space="preserve">ebun </w:t>
      </w:r>
      <w:r w:rsidRPr="00EC1C94">
        <w:rPr>
          <w:rFonts w:ascii="Verdana" w:hAnsi="Verdana"/>
          <w:lang w:val="en-US"/>
        </w:rPr>
        <w:t>p</w:t>
      </w:r>
      <w:r w:rsidRPr="00EC1C94">
        <w:rPr>
          <w:rFonts w:ascii="Verdana" w:hAnsi="Verdana"/>
        </w:rPr>
        <w:t xml:space="preserve">ribadi </w:t>
      </w:r>
      <w:r w:rsidRPr="00EC1C94">
        <w:rPr>
          <w:rFonts w:ascii="Verdana" w:hAnsi="Verdana"/>
          <w:lang w:val="en-US"/>
        </w:rPr>
        <w:t>k</w:t>
      </w:r>
      <w:r w:rsidRPr="00EC1C94">
        <w:rPr>
          <w:rFonts w:ascii="Verdana" w:hAnsi="Verdana"/>
        </w:rPr>
        <w:t xml:space="preserve">elapa </w:t>
      </w:r>
      <w:r w:rsidRPr="00EC1C94">
        <w:rPr>
          <w:rFonts w:ascii="Verdana" w:hAnsi="Verdana"/>
          <w:lang w:val="en-US"/>
        </w:rPr>
        <w:t>s</w:t>
      </w:r>
      <w:r w:rsidRPr="00EC1C94">
        <w:rPr>
          <w:rFonts w:ascii="Verdana" w:hAnsi="Verdana"/>
        </w:rPr>
        <w:t xml:space="preserve">awit </w:t>
      </w:r>
      <w:r w:rsidRPr="00EC1C94">
        <w:rPr>
          <w:rFonts w:ascii="Verdana" w:hAnsi="Verdana"/>
          <w:lang w:val="en-US"/>
        </w:rPr>
        <w:t>m</w:t>
      </w:r>
      <w:r w:rsidRPr="00EC1C94">
        <w:rPr>
          <w:rFonts w:ascii="Verdana" w:hAnsi="Verdana"/>
        </w:rPr>
        <w:t xml:space="preserve">ilik Tn. D dan </w:t>
      </w:r>
      <w:r w:rsidRPr="00EC1C94">
        <w:rPr>
          <w:rFonts w:ascii="Verdana" w:hAnsi="Verdana"/>
          <w:lang w:val="en-US"/>
        </w:rPr>
        <w:t>k</w:t>
      </w:r>
      <w:r w:rsidRPr="00EC1C94">
        <w:rPr>
          <w:rFonts w:ascii="Verdana" w:hAnsi="Verdana"/>
        </w:rPr>
        <w:t>ebun Milik Tn. H di Desa Kedang Ipil Kalimantan Timur sebanyak 20 sampel</w:t>
      </w:r>
      <w:r w:rsidRPr="00EC1C94">
        <w:rPr>
          <w:rFonts w:ascii="Verdana" w:hAnsi="Verdana"/>
          <w:lang w:val="en-US"/>
        </w:rPr>
        <w:t xml:space="preserve">. </w:t>
      </w:r>
      <w:r w:rsidRPr="00EC1C94">
        <w:rPr>
          <w:rFonts w:ascii="Verdana" w:hAnsi="Verdana"/>
        </w:rPr>
        <w:t xml:space="preserve">Berdasarkan </w:t>
      </w:r>
      <w:r w:rsidRPr="00EC1C94">
        <w:rPr>
          <w:rFonts w:ascii="Verdana" w:hAnsi="Verdana"/>
          <w:lang w:val="en-US"/>
        </w:rPr>
        <w:t>Tabel</w:t>
      </w:r>
      <w:r w:rsidRPr="00EC1C94">
        <w:rPr>
          <w:rFonts w:ascii="Verdana" w:hAnsi="Verdana"/>
          <w:spacing w:val="1"/>
        </w:rPr>
        <w:t xml:space="preserve"> </w:t>
      </w:r>
      <w:r w:rsidRPr="00EC1C94">
        <w:rPr>
          <w:rFonts w:ascii="Verdana" w:hAnsi="Verdana"/>
          <w:lang w:val="en-US"/>
        </w:rPr>
        <w:t>4</w:t>
      </w:r>
      <w:r w:rsidRPr="00EC1C94">
        <w:rPr>
          <w:rFonts w:ascii="Verdana" w:hAnsi="Verdana"/>
        </w:rPr>
        <w:t>.</w:t>
      </w:r>
      <w:r w:rsidRPr="00EC1C94">
        <w:rPr>
          <w:rFonts w:ascii="Verdana" w:hAnsi="Verdana"/>
          <w:lang w:val="en-US"/>
        </w:rPr>
        <w:t>1</w:t>
      </w:r>
      <w:r w:rsidRPr="00EC1C94">
        <w:rPr>
          <w:rFonts w:ascii="Verdana" w:hAnsi="Verdana"/>
        </w:rPr>
        <w:t xml:space="preserve"> hasil </w:t>
      </w:r>
      <w:r w:rsidRPr="00EC1C94">
        <w:rPr>
          <w:rFonts w:ascii="Verdana" w:hAnsi="Verdana"/>
        </w:rPr>
        <w:t xml:space="preserve">pemeriksaan kadar </w:t>
      </w:r>
      <w:r w:rsidRPr="00EC1C94">
        <w:rPr>
          <w:rFonts w:ascii="Verdana" w:hAnsi="Verdana"/>
          <w:lang w:val="en-US"/>
        </w:rPr>
        <w:t>alkali phosphatase</w:t>
      </w:r>
      <w:r w:rsidRPr="00EC1C94">
        <w:rPr>
          <w:rFonts w:ascii="Verdana" w:hAnsi="Verdana"/>
        </w:rPr>
        <w:t xml:space="preserve"> pada</w:t>
      </w:r>
      <w:r w:rsidRPr="00EC1C94">
        <w:rPr>
          <w:rFonts w:ascii="Verdana" w:hAnsi="Verdana"/>
          <w:spacing w:val="1"/>
        </w:rPr>
        <w:t xml:space="preserve"> </w:t>
      </w:r>
      <w:r w:rsidRPr="00EC1C94">
        <w:rPr>
          <w:rFonts w:ascii="Verdana" w:hAnsi="Verdana"/>
        </w:rPr>
        <w:t xml:space="preserve">petani dapat diketahui bahwa sebagian </w:t>
      </w:r>
      <w:proofErr w:type="spellStart"/>
      <w:r w:rsidRPr="00EC1C94">
        <w:rPr>
          <w:rFonts w:ascii="Verdana" w:hAnsi="Verdana"/>
          <w:lang w:val="en-US"/>
        </w:rPr>
        <w:t>besar</w:t>
      </w:r>
      <w:proofErr w:type="spellEnd"/>
      <w:r w:rsidRPr="00EC1C94">
        <w:rPr>
          <w:rFonts w:ascii="Verdana" w:hAnsi="Verdana"/>
          <w:lang w:val="en-US"/>
        </w:rPr>
        <w:t xml:space="preserve"> </w:t>
      </w:r>
      <w:r w:rsidRPr="00EC1C94">
        <w:rPr>
          <w:rFonts w:ascii="Verdana" w:hAnsi="Verdana"/>
        </w:rPr>
        <w:t>dari petani memiliki kadar</w:t>
      </w:r>
      <w:r w:rsidRPr="00EC1C94">
        <w:rPr>
          <w:rFonts w:ascii="Verdana" w:hAnsi="Verdana"/>
          <w:spacing w:val="1"/>
        </w:rPr>
        <w:t xml:space="preserve"> </w:t>
      </w:r>
      <w:r w:rsidRPr="00EC1C94">
        <w:rPr>
          <w:rFonts w:ascii="Verdana" w:hAnsi="Verdana"/>
          <w:lang w:val="en-US"/>
        </w:rPr>
        <w:t xml:space="preserve">alkali </w:t>
      </w:r>
      <w:proofErr w:type="spellStart"/>
      <w:r w:rsidRPr="00EC1C94">
        <w:rPr>
          <w:rFonts w:ascii="Verdana" w:hAnsi="Verdana"/>
          <w:lang w:val="en-US"/>
        </w:rPr>
        <w:t>phospatase</w:t>
      </w:r>
      <w:proofErr w:type="spellEnd"/>
      <w:r w:rsidRPr="00EC1C94">
        <w:rPr>
          <w:rFonts w:ascii="Verdana" w:hAnsi="Verdana"/>
        </w:rPr>
        <w:t xml:space="preserve"> normal</w:t>
      </w:r>
      <w:r w:rsidRPr="00EC1C94">
        <w:rPr>
          <w:rFonts w:ascii="Verdana" w:hAnsi="Verdana"/>
          <w:lang w:val="en-US"/>
        </w:rPr>
        <w:t xml:space="preserve"> 16 </w:t>
      </w:r>
      <w:proofErr w:type="spellStart"/>
      <w:r w:rsidRPr="00EC1C94">
        <w:rPr>
          <w:rFonts w:ascii="Verdana" w:hAnsi="Verdana"/>
          <w:lang w:val="en-US"/>
        </w:rPr>
        <w:t>responden</w:t>
      </w:r>
      <w:proofErr w:type="spellEnd"/>
      <w:r w:rsidRPr="00EC1C94">
        <w:rPr>
          <w:rFonts w:ascii="Verdana" w:hAnsi="Verdana"/>
        </w:rPr>
        <w:t xml:space="preserve"> (</w:t>
      </w:r>
      <w:r w:rsidRPr="00EC1C94">
        <w:rPr>
          <w:rFonts w:ascii="Verdana" w:hAnsi="Verdana"/>
          <w:lang w:val="en-US"/>
        </w:rPr>
        <w:t>80</w:t>
      </w:r>
      <w:r w:rsidRPr="00EC1C94">
        <w:rPr>
          <w:rFonts w:ascii="Verdana" w:hAnsi="Verdana"/>
        </w:rPr>
        <w:t>%) dan sisanya</w:t>
      </w:r>
      <w:r w:rsidRPr="00EC1C94">
        <w:rPr>
          <w:rFonts w:ascii="Verdana" w:hAnsi="Verdana"/>
          <w:lang w:val="en-US"/>
        </w:rPr>
        <w:t xml:space="preserve"> </w:t>
      </w:r>
      <w:r w:rsidRPr="00EC1C94">
        <w:rPr>
          <w:rFonts w:ascii="Verdana" w:hAnsi="Verdana"/>
        </w:rPr>
        <w:t>memilki kadar</w:t>
      </w:r>
      <w:r w:rsidRPr="00EC1C94">
        <w:rPr>
          <w:rFonts w:ascii="Verdana" w:hAnsi="Verdana"/>
          <w:spacing w:val="1"/>
        </w:rPr>
        <w:t xml:space="preserve"> </w:t>
      </w:r>
      <w:r w:rsidRPr="00EC1C94">
        <w:rPr>
          <w:rFonts w:ascii="Verdana" w:hAnsi="Verdana"/>
          <w:lang w:val="en-US"/>
        </w:rPr>
        <w:t>alkali phosphatase</w:t>
      </w:r>
      <w:r w:rsidRPr="00EC1C94">
        <w:rPr>
          <w:rFonts w:ascii="Verdana" w:hAnsi="Verdana"/>
        </w:rPr>
        <w:t xml:space="preserve"> abnormal </w:t>
      </w:r>
      <w:r w:rsidRPr="00EC1C94">
        <w:rPr>
          <w:rFonts w:ascii="Verdana" w:hAnsi="Verdana"/>
          <w:lang w:val="en-US"/>
        </w:rPr>
        <w:t xml:space="preserve">4 </w:t>
      </w:r>
      <w:proofErr w:type="spellStart"/>
      <w:r w:rsidRPr="00EC1C94">
        <w:rPr>
          <w:rFonts w:ascii="Verdana" w:hAnsi="Verdana"/>
          <w:lang w:val="en-US"/>
        </w:rPr>
        <w:t>responden</w:t>
      </w:r>
      <w:proofErr w:type="spellEnd"/>
      <w:r w:rsidRPr="00EC1C94">
        <w:rPr>
          <w:rFonts w:ascii="Verdana" w:hAnsi="Verdana"/>
          <w:lang w:val="en-US"/>
        </w:rPr>
        <w:t xml:space="preserve"> </w:t>
      </w:r>
      <w:r w:rsidRPr="00EC1C94">
        <w:rPr>
          <w:rFonts w:ascii="Verdana" w:hAnsi="Verdana"/>
        </w:rPr>
        <w:t>(</w:t>
      </w:r>
      <w:r w:rsidRPr="00EC1C94">
        <w:rPr>
          <w:rFonts w:ascii="Verdana" w:hAnsi="Verdana"/>
          <w:lang w:val="en-US"/>
        </w:rPr>
        <w:t>20</w:t>
      </w:r>
      <w:r w:rsidRPr="00EC1C94">
        <w:rPr>
          <w:rFonts w:ascii="Verdana" w:hAnsi="Verdana"/>
        </w:rPr>
        <w:t>%).</w:t>
      </w:r>
      <w:r w:rsidRPr="00EC1C94">
        <w:rPr>
          <w:rFonts w:ascii="Verdana" w:hAnsi="Verdana"/>
          <w:lang w:val="en-US"/>
        </w:rPr>
        <w:t xml:space="preserve"> </w:t>
      </w:r>
      <w:proofErr w:type="spellStart"/>
      <w:r w:rsidRPr="00EC1C94">
        <w:rPr>
          <w:rFonts w:ascii="Verdana" w:hAnsi="Verdana"/>
          <w:lang w:val="en-US"/>
        </w:rPr>
        <w:t>Menurut</w:t>
      </w:r>
      <w:proofErr w:type="spellEnd"/>
      <w:r w:rsidRPr="00EC1C94">
        <w:rPr>
          <w:rFonts w:ascii="Verdana" w:hAnsi="Verdana"/>
          <w:lang w:val="en-US"/>
        </w:rPr>
        <w:t xml:space="preserve"> </w:t>
      </w:r>
      <w:proofErr w:type="spellStart"/>
      <w:r w:rsidRPr="00EC1C94">
        <w:rPr>
          <w:rFonts w:ascii="Verdana" w:hAnsi="Verdana"/>
          <w:lang w:val="en-US"/>
        </w:rPr>
        <w:t>peneliti</w:t>
      </w:r>
      <w:proofErr w:type="spellEnd"/>
      <w:r w:rsidRPr="00EC1C94">
        <w:rPr>
          <w:rFonts w:ascii="Verdana" w:hAnsi="Verdana"/>
          <w:lang w:val="en-US"/>
        </w:rPr>
        <w:t xml:space="preserve"> </w:t>
      </w:r>
      <w:proofErr w:type="spellStart"/>
      <w:r w:rsidRPr="00EC1C94">
        <w:rPr>
          <w:rFonts w:ascii="Verdana" w:hAnsi="Verdana"/>
          <w:lang w:val="en-US"/>
        </w:rPr>
        <w:t>kadar</w:t>
      </w:r>
      <w:proofErr w:type="spellEnd"/>
      <w:r w:rsidRPr="00EC1C94">
        <w:rPr>
          <w:rFonts w:ascii="Verdana" w:hAnsi="Verdana"/>
          <w:lang w:val="en-US"/>
        </w:rPr>
        <w:t xml:space="preserve"> alkali phosphatase yang normal </w:t>
      </w:r>
      <w:proofErr w:type="spellStart"/>
      <w:r w:rsidRPr="00EC1C94">
        <w:rPr>
          <w:rFonts w:ascii="Verdana" w:hAnsi="Verdana"/>
          <w:lang w:val="en-US"/>
        </w:rPr>
        <w:t>didapat</w:t>
      </w:r>
      <w:proofErr w:type="spellEnd"/>
      <w:r w:rsidRPr="00EC1C94">
        <w:rPr>
          <w:rFonts w:ascii="Verdana" w:hAnsi="Verdana"/>
          <w:lang w:val="en-US"/>
        </w:rPr>
        <w:t xml:space="preserve"> </w:t>
      </w:r>
      <w:proofErr w:type="spellStart"/>
      <w:r w:rsidRPr="00EC1C94">
        <w:rPr>
          <w:rFonts w:ascii="Verdana" w:hAnsi="Verdana"/>
          <w:lang w:val="en-US"/>
        </w:rPr>
        <w:t>dari</w:t>
      </w:r>
      <w:proofErr w:type="spellEnd"/>
      <w:r w:rsidRPr="00EC1C94">
        <w:rPr>
          <w:rFonts w:ascii="Verdana" w:hAnsi="Verdana"/>
          <w:lang w:val="en-US"/>
        </w:rPr>
        <w:t xml:space="preserve"> </w:t>
      </w:r>
      <w:proofErr w:type="spellStart"/>
      <w:r w:rsidRPr="00EC1C94">
        <w:rPr>
          <w:rFonts w:ascii="Verdana" w:hAnsi="Verdana"/>
          <w:lang w:val="en-US"/>
        </w:rPr>
        <w:t>pola</w:t>
      </w:r>
      <w:proofErr w:type="spellEnd"/>
      <w:r w:rsidRPr="00EC1C94">
        <w:rPr>
          <w:rFonts w:ascii="Verdana" w:hAnsi="Verdana"/>
          <w:lang w:val="en-US"/>
        </w:rPr>
        <w:t xml:space="preserve"> </w:t>
      </w:r>
      <w:proofErr w:type="spellStart"/>
      <w:r w:rsidRPr="00EC1C94">
        <w:rPr>
          <w:rFonts w:ascii="Verdana" w:hAnsi="Verdana"/>
          <w:lang w:val="en-US"/>
        </w:rPr>
        <w:t>hidup</w:t>
      </w:r>
      <w:proofErr w:type="spellEnd"/>
      <w:r w:rsidRPr="00EC1C94">
        <w:rPr>
          <w:rFonts w:ascii="Verdana" w:hAnsi="Verdana"/>
          <w:lang w:val="en-US"/>
        </w:rPr>
        <w:t xml:space="preserve"> yang </w:t>
      </w:r>
      <w:proofErr w:type="spellStart"/>
      <w:r w:rsidRPr="00EC1C94">
        <w:rPr>
          <w:rFonts w:ascii="Verdana" w:hAnsi="Verdana"/>
          <w:lang w:val="en-US"/>
        </w:rPr>
        <w:t>sehat</w:t>
      </w:r>
      <w:proofErr w:type="spellEnd"/>
      <w:r w:rsidRPr="00EC1C94">
        <w:rPr>
          <w:rFonts w:ascii="Verdana" w:hAnsi="Verdana"/>
          <w:lang w:val="en-US"/>
        </w:rPr>
        <w:t xml:space="preserve"> </w:t>
      </w:r>
      <w:proofErr w:type="spellStart"/>
      <w:r w:rsidRPr="00EC1C94">
        <w:rPr>
          <w:rFonts w:ascii="Verdana" w:hAnsi="Verdana"/>
          <w:lang w:val="en-US"/>
        </w:rPr>
        <w:t>seperti</w:t>
      </w:r>
      <w:proofErr w:type="spellEnd"/>
      <w:r w:rsidRPr="00EC1C94">
        <w:rPr>
          <w:rFonts w:ascii="Verdana" w:hAnsi="Verdana"/>
          <w:lang w:val="en-US"/>
        </w:rPr>
        <w:t xml:space="preserve"> </w:t>
      </w:r>
      <w:proofErr w:type="spellStart"/>
      <w:r w:rsidRPr="00EC1C94">
        <w:rPr>
          <w:rFonts w:ascii="Verdana" w:hAnsi="Verdana"/>
          <w:lang w:val="en-US"/>
        </w:rPr>
        <w:t>mengonsumsi</w:t>
      </w:r>
      <w:proofErr w:type="spellEnd"/>
      <w:r w:rsidRPr="00EC1C94">
        <w:rPr>
          <w:rFonts w:ascii="Verdana" w:hAnsi="Verdana"/>
          <w:lang w:val="en-US"/>
        </w:rPr>
        <w:t xml:space="preserve"> </w:t>
      </w:r>
      <w:proofErr w:type="spellStart"/>
      <w:r w:rsidRPr="00EC1C94">
        <w:rPr>
          <w:rFonts w:ascii="Verdana" w:hAnsi="Verdana"/>
          <w:lang w:val="en-US"/>
        </w:rPr>
        <w:t>makanan</w:t>
      </w:r>
      <w:proofErr w:type="spellEnd"/>
      <w:r w:rsidRPr="00EC1C94">
        <w:rPr>
          <w:rFonts w:ascii="Verdana" w:hAnsi="Verdana"/>
          <w:lang w:val="en-US"/>
        </w:rPr>
        <w:t xml:space="preserve"> </w:t>
      </w:r>
      <w:proofErr w:type="spellStart"/>
      <w:r w:rsidRPr="00EC1C94">
        <w:rPr>
          <w:rFonts w:ascii="Verdana" w:hAnsi="Verdana"/>
          <w:lang w:val="en-US"/>
        </w:rPr>
        <w:t>dengan</w:t>
      </w:r>
      <w:proofErr w:type="spellEnd"/>
      <w:r w:rsidRPr="00EC1C94">
        <w:rPr>
          <w:rFonts w:ascii="Verdana" w:hAnsi="Verdana"/>
          <w:lang w:val="en-US"/>
        </w:rPr>
        <w:t xml:space="preserve"> </w:t>
      </w:r>
      <w:proofErr w:type="spellStart"/>
      <w:r w:rsidRPr="00EC1C94">
        <w:rPr>
          <w:rFonts w:ascii="Verdana" w:hAnsi="Verdana"/>
          <w:lang w:val="en-US"/>
        </w:rPr>
        <w:t>gizi</w:t>
      </w:r>
      <w:proofErr w:type="spellEnd"/>
      <w:r w:rsidRPr="00EC1C94">
        <w:rPr>
          <w:rFonts w:ascii="Verdana" w:hAnsi="Verdana"/>
          <w:lang w:val="en-US"/>
        </w:rPr>
        <w:t xml:space="preserve"> </w:t>
      </w:r>
      <w:proofErr w:type="spellStart"/>
      <w:r w:rsidRPr="00EC1C94">
        <w:rPr>
          <w:rFonts w:ascii="Verdana" w:hAnsi="Verdana"/>
          <w:lang w:val="en-US"/>
        </w:rPr>
        <w:t>seimbang</w:t>
      </w:r>
      <w:proofErr w:type="spellEnd"/>
      <w:r w:rsidRPr="00EC1C94">
        <w:rPr>
          <w:rFonts w:ascii="Verdana" w:hAnsi="Verdana"/>
          <w:lang w:val="en-US"/>
        </w:rPr>
        <w:t xml:space="preserve">, </w:t>
      </w:r>
      <w:proofErr w:type="spellStart"/>
      <w:r w:rsidRPr="00EC1C94">
        <w:rPr>
          <w:rFonts w:ascii="Verdana" w:hAnsi="Verdana"/>
          <w:lang w:val="en-US"/>
        </w:rPr>
        <w:t>menghindari</w:t>
      </w:r>
      <w:proofErr w:type="spellEnd"/>
      <w:r w:rsidRPr="00EC1C94">
        <w:rPr>
          <w:rFonts w:ascii="Verdana" w:hAnsi="Verdana"/>
          <w:lang w:val="en-US"/>
        </w:rPr>
        <w:t xml:space="preserve"> </w:t>
      </w:r>
      <w:proofErr w:type="spellStart"/>
      <w:r w:rsidRPr="00EC1C94">
        <w:rPr>
          <w:rFonts w:ascii="Verdana" w:hAnsi="Verdana"/>
          <w:lang w:val="en-US"/>
        </w:rPr>
        <w:t>makanan</w:t>
      </w:r>
      <w:proofErr w:type="spellEnd"/>
      <w:r w:rsidRPr="00EC1C94">
        <w:rPr>
          <w:rFonts w:ascii="Verdana" w:hAnsi="Verdana"/>
          <w:lang w:val="en-US"/>
        </w:rPr>
        <w:t xml:space="preserve"> yang </w:t>
      </w:r>
      <w:proofErr w:type="spellStart"/>
      <w:r w:rsidRPr="00EC1C94">
        <w:rPr>
          <w:rFonts w:ascii="Verdana" w:hAnsi="Verdana"/>
          <w:lang w:val="en-US"/>
        </w:rPr>
        <w:t>mengandung</w:t>
      </w:r>
      <w:proofErr w:type="spellEnd"/>
      <w:r w:rsidRPr="00EC1C94">
        <w:rPr>
          <w:rFonts w:ascii="Verdana" w:hAnsi="Verdana"/>
          <w:lang w:val="en-US"/>
        </w:rPr>
        <w:t xml:space="preserve"> </w:t>
      </w:r>
      <w:proofErr w:type="spellStart"/>
      <w:r w:rsidRPr="00EC1C94">
        <w:rPr>
          <w:rFonts w:ascii="Verdana" w:hAnsi="Verdana"/>
          <w:lang w:val="en-US"/>
        </w:rPr>
        <w:t>banyak</w:t>
      </w:r>
      <w:proofErr w:type="spellEnd"/>
      <w:r w:rsidRPr="00EC1C94">
        <w:rPr>
          <w:rFonts w:ascii="Verdana" w:hAnsi="Verdana"/>
          <w:lang w:val="en-US"/>
        </w:rPr>
        <w:t xml:space="preserve"> lemak, gula </w:t>
      </w:r>
      <w:proofErr w:type="spellStart"/>
      <w:r w:rsidRPr="00EC1C94">
        <w:rPr>
          <w:rFonts w:ascii="Verdana" w:hAnsi="Verdana"/>
          <w:lang w:val="en-US"/>
        </w:rPr>
        <w:t>atau</w:t>
      </w:r>
      <w:proofErr w:type="spellEnd"/>
      <w:r w:rsidRPr="00EC1C94">
        <w:rPr>
          <w:rFonts w:ascii="Verdana" w:hAnsi="Verdana"/>
          <w:lang w:val="en-US"/>
        </w:rPr>
        <w:t xml:space="preserve"> garam, </w:t>
      </w:r>
      <w:proofErr w:type="spellStart"/>
      <w:r w:rsidRPr="00EC1C94">
        <w:rPr>
          <w:rFonts w:ascii="Verdana" w:hAnsi="Verdana"/>
          <w:lang w:val="en-US"/>
        </w:rPr>
        <w:t>olahraga</w:t>
      </w:r>
      <w:proofErr w:type="spellEnd"/>
      <w:r w:rsidRPr="00EC1C94">
        <w:rPr>
          <w:rFonts w:ascii="Verdana" w:hAnsi="Verdana"/>
          <w:lang w:val="en-US"/>
        </w:rPr>
        <w:t xml:space="preserve">, </w:t>
      </w:r>
      <w:proofErr w:type="spellStart"/>
      <w:r w:rsidRPr="00EC1C94">
        <w:rPr>
          <w:rFonts w:ascii="Verdana" w:hAnsi="Verdana"/>
          <w:lang w:val="en-US"/>
        </w:rPr>
        <w:t>berat</w:t>
      </w:r>
      <w:proofErr w:type="spellEnd"/>
      <w:r w:rsidRPr="00EC1C94">
        <w:rPr>
          <w:rFonts w:ascii="Verdana" w:hAnsi="Verdana"/>
          <w:lang w:val="en-US"/>
        </w:rPr>
        <w:t xml:space="preserve"> badan </w:t>
      </w:r>
      <w:proofErr w:type="spellStart"/>
      <w:r w:rsidRPr="00EC1C94">
        <w:rPr>
          <w:rFonts w:ascii="Verdana" w:hAnsi="Verdana"/>
          <w:lang w:val="en-US"/>
        </w:rPr>
        <w:t>dalam</w:t>
      </w:r>
      <w:proofErr w:type="spellEnd"/>
      <w:r w:rsidRPr="00EC1C94">
        <w:rPr>
          <w:rFonts w:ascii="Verdana" w:hAnsi="Verdana"/>
          <w:lang w:val="en-US"/>
        </w:rPr>
        <w:t xml:space="preserve"> batas normal, </w:t>
      </w:r>
      <w:proofErr w:type="spellStart"/>
      <w:r w:rsidRPr="00EC1C94">
        <w:rPr>
          <w:rFonts w:ascii="Verdana" w:hAnsi="Verdana"/>
          <w:lang w:val="en-US"/>
        </w:rPr>
        <w:t>tidak</w:t>
      </w:r>
      <w:proofErr w:type="spellEnd"/>
      <w:r w:rsidRPr="00EC1C94">
        <w:rPr>
          <w:rFonts w:ascii="Verdana" w:hAnsi="Verdana"/>
          <w:lang w:val="en-US"/>
        </w:rPr>
        <w:t xml:space="preserve"> </w:t>
      </w:r>
      <w:proofErr w:type="spellStart"/>
      <w:r w:rsidRPr="00EC1C94">
        <w:rPr>
          <w:rFonts w:ascii="Verdana" w:hAnsi="Verdana"/>
          <w:lang w:val="en-US"/>
        </w:rPr>
        <w:t>merokok</w:t>
      </w:r>
      <w:proofErr w:type="spellEnd"/>
      <w:r w:rsidRPr="00EC1C94">
        <w:rPr>
          <w:rFonts w:ascii="Verdana" w:hAnsi="Verdana"/>
          <w:lang w:val="en-US"/>
        </w:rPr>
        <w:t xml:space="preserve"> dan </w:t>
      </w:r>
      <w:proofErr w:type="spellStart"/>
      <w:r w:rsidRPr="00EC1C94">
        <w:rPr>
          <w:rFonts w:ascii="Verdana" w:hAnsi="Verdana"/>
          <w:lang w:val="en-US"/>
        </w:rPr>
        <w:t>tidak</w:t>
      </w:r>
      <w:proofErr w:type="spellEnd"/>
      <w:r w:rsidRPr="00EC1C94">
        <w:rPr>
          <w:rFonts w:ascii="Verdana" w:hAnsi="Verdana"/>
          <w:lang w:val="en-US"/>
        </w:rPr>
        <w:t xml:space="preserve"> </w:t>
      </w:r>
      <w:proofErr w:type="spellStart"/>
      <w:r w:rsidRPr="00EC1C94">
        <w:rPr>
          <w:rFonts w:ascii="Verdana" w:hAnsi="Verdana"/>
          <w:lang w:val="en-US"/>
        </w:rPr>
        <w:t>mengonsumsi</w:t>
      </w:r>
      <w:proofErr w:type="spellEnd"/>
      <w:r w:rsidRPr="00EC1C94">
        <w:rPr>
          <w:rFonts w:ascii="Verdana" w:hAnsi="Verdana"/>
          <w:lang w:val="en-US"/>
        </w:rPr>
        <w:t xml:space="preserve"> </w:t>
      </w:r>
      <w:proofErr w:type="spellStart"/>
      <w:r w:rsidRPr="00EC1C94">
        <w:rPr>
          <w:rFonts w:ascii="Verdana" w:hAnsi="Verdana"/>
          <w:lang w:val="en-US"/>
        </w:rPr>
        <w:t>alkohol</w:t>
      </w:r>
      <w:proofErr w:type="spellEnd"/>
      <w:r w:rsidRPr="00EC1C94">
        <w:rPr>
          <w:rFonts w:ascii="Verdana" w:hAnsi="Verdana"/>
          <w:lang w:val="en-US"/>
        </w:rPr>
        <w:t xml:space="preserve"> </w:t>
      </w:r>
      <w:sdt>
        <w:sdtPr>
          <w:rPr>
            <w:rFonts w:ascii="Verdana" w:hAnsi="Verdana"/>
            <w:color w:val="000000"/>
            <w:lang w:val="en-US"/>
          </w:rPr>
          <w:tag w:val="MENDELEY_CITATION_v3_eyJjaXRhdGlvbklEIjoiTUVOREVMRVlfQ0lUQVRJT05fMWNmZjI2MTAtMjg0MC00NzkwLWI0NWEtNTZjMTk2ZmZiMWM1IiwicHJvcGVydGllcyI6eyJub3RlSW5kZXgiOjB9LCJpc0VkaXRlZCI6ZmFsc2UsIm1hbnVhbE92ZXJyaWRlIjp7ImlzTWFudWFsbHlPdmVycmlkZGVuIjpmYWxzZSwiY2l0ZXByb2NUZXh0IjoiKFN1aGFyamFuYSwgMjAxMikiLCJtYW51YWxPdmVycmlkZVRleHQiOiIifSwiY2l0YXRpb25JdGVtcyI6W3siaWQiOiI1Nzc2ZTU2YS0wMGM5LTMyMDgtOTZkNy1iNzUwYWZlYjk0NjEiLCJpdGVtRGF0YSI6eyJ0eXBlIjoiYXJ0aWNsZS1qb3VybmFsIiwiaWQiOiI1Nzc2ZTU2YS0wMGM5LTMyMDgtOTZkNy1iNzUwYWZlYjk0NjEiLCJ0aXRsZSI6IktlYmlhc2FhbiBCZXJwZXJpbGFrdSBIaWR1cCBTZWhhdCBEYW4gTmlsYWktTmlsYWkgUGVuZGlkaWthbiBLYXJha3RlciIsImF1dGhvciI6W3siZmFtaWx5IjoiU3VoYXJqYW5hIiwiZ2l2ZW4iOiIiLCJwYXJzZS1uYW1lcyI6ZmFsc2UsImRyb3BwaW5nLXBhcnRpY2xlIjoiIiwibm9uLWRyb3BwaW5nLXBhcnRpY2xlIjoiIn1dLCJjb250YWluZXItdGl0bGUiOiJQZW5kaWRpa2FuIEthcmFrdGVyIiwiaXNzdWVkIjp7ImRhdGUtcGFydHMiOltbMjAxMl1dfSwicGFnZSI6IjE4OS0xOTQiLCJ2b2x1bWUiOiJJSSIsImNvbnRhaW5lci10aXRsZS1zaG9ydCI6IiJ9LCJpc1RlbXBvcmFyeSI6ZmFsc2V9XX0="/>
          <w:id w:val="-1717342130"/>
          <w:placeholder>
            <w:docPart w:val="87DB26FE21E64DDEA6E1E48B9AAE02C3"/>
          </w:placeholder>
        </w:sdtPr>
        <w:sdtContent>
          <w:r w:rsidRPr="00EC1C94">
            <w:rPr>
              <w:rFonts w:ascii="Verdana" w:hAnsi="Verdana"/>
              <w:color w:val="000000"/>
              <w:lang w:val="en-US"/>
            </w:rPr>
            <w:t>(</w:t>
          </w:r>
          <w:proofErr w:type="spellStart"/>
          <w:r w:rsidRPr="00EC1C94">
            <w:rPr>
              <w:rFonts w:ascii="Verdana" w:hAnsi="Verdana"/>
              <w:color w:val="000000"/>
              <w:lang w:val="en-US"/>
            </w:rPr>
            <w:t>Suharjana</w:t>
          </w:r>
          <w:proofErr w:type="spellEnd"/>
          <w:r w:rsidRPr="00EC1C94">
            <w:rPr>
              <w:rFonts w:ascii="Verdana" w:hAnsi="Verdana"/>
              <w:color w:val="000000"/>
              <w:lang w:val="en-US"/>
            </w:rPr>
            <w:t>, 2012)</w:t>
          </w:r>
        </w:sdtContent>
      </w:sdt>
      <w:r w:rsidRPr="00EC1C94">
        <w:rPr>
          <w:rFonts w:ascii="Verdana" w:hAnsi="Verdana"/>
          <w:color w:val="000000"/>
          <w:lang w:val="en-US"/>
        </w:rPr>
        <w:t xml:space="preserve">. Dan </w:t>
      </w:r>
      <w:proofErr w:type="spellStart"/>
      <w:r w:rsidRPr="00EC1C94">
        <w:rPr>
          <w:rFonts w:ascii="Verdana" w:hAnsi="Verdana"/>
          <w:color w:val="000000"/>
          <w:lang w:val="en-US"/>
        </w:rPr>
        <w:t>hasil</w:t>
      </w:r>
      <w:proofErr w:type="spellEnd"/>
      <w:r w:rsidRPr="00EC1C94">
        <w:rPr>
          <w:rFonts w:ascii="Verdana" w:hAnsi="Verdana"/>
          <w:color w:val="000000"/>
          <w:lang w:val="en-US"/>
        </w:rPr>
        <w:t xml:space="preserve"> abnormal </w:t>
      </w:r>
      <w:proofErr w:type="spellStart"/>
      <w:r w:rsidRPr="00EC1C94">
        <w:rPr>
          <w:rFonts w:ascii="Verdana" w:hAnsi="Verdana"/>
          <w:color w:val="000000"/>
          <w:lang w:val="en-US"/>
        </w:rPr>
        <w:t>didapatkan</w:t>
      </w:r>
      <w:proofErr w:type="spellEnd"/>
      <w:r w:rsidRPr="00EC1C94">
        <w:rPr>
          <w:rFonts w:ascii="Verdana" w:hAnsi="Verdana"/>
          <w:color w:val="000000"/>
          <w:lang w:val="en-US"/>
        </w:rPr>
        <w:t xml:space="preserve"> </w:t>
      </w:r>
      <w:proofErr w:type="spellStart"/>
      <w:r w:rsidRPr="00EC1C94">
        <w:rPr>
          <w:rFonts w:ascii="Verdana" w:hAnsi="Verdana"/>
          <w:color w:val="000000"/>
          <w:lang w:val="en-US"/>
        </w:rPr>
        <w:t>karena</w:t>
      </w:r>
      <w:proofErr w:type="spellEnd"/>
      <w:r w:rsidRPr="00EC1C94">
        <w:rPr>
          <w:rFonts w:ascii="Verdana" w:hAnsi="Verdana"/>
          <w:color w:val="000000"/>
          <w:lang w:val="en-US"/>
        </w:rPr>
        <w:t xml:space="preserve"> </w:t>
      </w:r>
      <w:proofErr w:type="spellStart"/>
      <w:r w:rsidRPr="00EC1C94">
        <w:rPr>
          <w:rFonts w:ascii="Verdana" w:hAnsi="Verdana"/>
          <w:color w:val="000000"/>
          <w:lang w:val="en-US"/>
        </w:rPr>
        <w:t>berbagai</w:t>
      </w:r>
      <w:proofErr w:type="spellEnd"/>
      <w:r w:rsidRPr="00EC1C94">
        <w:rPr>
          <w:rFonts w:ascii="Verdana" w:hAnsi="Verdana"/>
          <w:color w:val="000000"/>
          <w:lang w:val="en-US"/>
        </w:rPr>
        <w:t xml:space="preserve"> </w:t>
      </w:r>
      <w:proofErr w:type="spellStart"/>
      <w:r w:rsidRPr="00EC1C94">
        <w:rPr>
          <w:rFonts w:ascii="Verdana" w:hAnsi="Verdana"/>
          <w:color w:val="000000"/>
          <w:lang w:val="en-US"/>
        </w:rPr>
        <w:t>faktor</w:t>
      </w:r>
      <w:proofErr w:type="spellEnd"/>
      <w:r w:rsidRPr="00EC1C94">
        <w:rPr>
          <w:rFonts w:ascii="Verdana" w:hAnsi="Verdana"/>
          <w:color w:val="000000"/>
          <w:lang w:val="en-US"/>
        </w:rPr>
        <w:t>.</w:t>
      </w:r>
    </w:p>
    <w:p w14:paraId="423E53CE"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Faktor pertama yaitu usia. Mayoritas petani memiliki kadar alkali phospatase normal 40-130 U/L dengan kategori usia 20 - 40 tahun, hal tersebut dikarenakan usia 20 – 40 tahun masih bisa dikatakan dengan usia produktif dan masih memiliki daya tahan tubuh yang baik sehingga kadar alkali phospatase tidak meningkat. Sedangkan untuk petani kategori usia &gt;50 tahun mengalami penurunan sistem kekebalan tubuh yang menyebabkan mudahnya terinfeksi berbagai macam penyakit contohnya terpaparnya pestisida yang dapat mengakibatkan gangguan fungsi hati. Hal ini dapat terjadi juga karena usia yang produktif juga mempengaruhi kerja petani dalam menggunakan pestisida. Usia yang produktif mempengaruhi pemahaman responden dalam anjuran dan langkah-langkah </w:t>
      </w:r>
      <w:r w:rsidRPr="00EC1C94">
        <w:rPr>
          <w:rFonts w:ascii="Verdana" w:hAnsi="Verdana"/>
        </w:rPr>
        <w:lastRenderedPageBreak/>
        <w:t>yang terdapat dalam label pestisida.</w:t>
      </w:r>
    </w:p>
    <w:p w14:paraId="6C21D4A8"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Faktor kedua yaitu lama penyemprotan. Mayoritas petani &gt;5 jam yaitu sebanyak 11 petani (55%) memiliki kadar alkali phospatase normal. Hasil penelitian ini sejalan dengan penelitian yang dilakukan oleh </w:t>
      </w:r>
      <w:r w:rsidRPr="00EC1C94">
        <w:rPr>
          <w:rFonts w:ascii="Verdana" w:hAnsi="Verdana"/>
          <w:shd w:val="clear" w:color="auto" w:fill="FFFFFF"/>
        </w:rPr>
        <w:t>Rezilawaty tahun (2013)</w:t>
      </w:r>
      <w:r w:rsidRPr="00EC1C94">
        <w:rPr>
          <w:rFonts w:ascii="Verdana" w:hAnsi="Verdana"/>
        </w:rPr>
        <w:t xml:space="preserve"> yang menunjukkan tidak ada hubungan lama kerja per hari dengan gangguan fungsi hati. </w:t>
      </w:r>
    </w:p>
    <w:p w14:paraId="68E83487"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Faktor ketiga yaitu masa kerja. Mayoritas petani 6-10 tahun yaitu sebanyak 10 petani (50%) memiliki kadar alkali phospatase normal hal tersebut dikarenakan waktu penyemprotan yang tidak lama dan frekuansi penyemprotan perminggunya yang masih tergolong tidak sering sehingga membuat kadar racun dari pestisida yang masuk kedalam tubuh tidak banyak. Sedangkan untuk masa kerja petani &gt;10 tahun yaitu sebanyak 5 petani (25%) dan 4 petani memiliki kadar alkali phospatase yang meningkat hal ini sejalan dengan penelitian Tsani, R dkk (2017) yang mengatakan para petani yang memiliki masa kerja yang lama (&gt;18 tahun) berpotensi mengalami gangguan fungsi hati. Masa kerja berpengaruh pada gangguan fungsi hati karena semakin lama menjadi petani penyemprot maka akan semakin lama kontak dengan pestisida sehingga dapat menyebabkan pestisida terakumulasi dalam tubuh. </w:t>
      </w:r>
    </w:p>
    <w:p w14:paraId="2F3416DB"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Faktor keempat yaitu frekuensi penyemprotan. Seluruh petani berdurasi 1-3 kali/minggu yaitu </w:t>
      </w:r>
      <w:r w:rsidRPr="00EC1C94">
        <w:rPr>
          <w:rFonts w:ascii="Verdana" w:hAnsi="Verdana"/>
        </w:rPr>
        <w:t>sebanyak 20 petani (100%) memiliki kadar alkali phospatase normal hal tersebut dapat dikarenakan sebagian besar petani melakukan penyemprotan 1 kali dalam seminggu. Frekuensi ini masuk kedalam kategori tidak sering yang menjadi salah satu faktor kadar alkali phospatase petani masih normal. Petani yang semakin sering melakukan penyemprotan akan lebih besar terkena resiko gangguan fungsi hati karena menyebabkan residu pestisida dalam tubuh manusia menjadi lebih tinggi.</w:t>
      </w:r>
    </w:p>
    <w:p w14:paraId="7C5D940A" w14:textId="77777777" w:rsidR="00AC3BF9" w:rsidRPr="00EC1C94" w:rsidRDefault="00AC3BF9" w:rsidP="0035107B">
      <w:pPr>
        <w:spacing w:line="360" w:lineRule="auto"/>
        <w:ind w:firstLine="720"/>
        <w:jc w:val="both"/>
        <w:rPr>
          <w:rFonts w:ascii="Verdana" w:hAnsi="Verdana"/>
        </w:rPr>
      </w:pPr>
      <w:r w:rsidRPr="00EC1C94">
        <w:rPr>
          <w:rFonts w:ascii="Verdana" w:hAnsi="Verdana"/>
        </w:rPr>
        <w:t xml:space="preserve">Faktor kelima yaitu penggunaan APD. Petani tidak menggunakan APD yang lengkap yaitu sebanyak 20 petani (100%) memiliki kadar alkali phospatase normal hal tersebut dapat dikarenakan petani masih memakai APD walaupun tidak lengkap seperti salah satu dari sarung tangan, masker, topi dan sepatu boot sehingga mengurangi dampak dari penggunaan pestisida. Menurut penelitian Gita Nur Fajriani dkk (2019) menunjukkan bahwa terdapat petani yang tidak memakai APD lengkap tetapi tidak mengalami keracunan. Hal tersebut dapat didukung oleh gaya hidup yang sudah baik seperti pola hidup sehat, makan yang teratur, mengkonsumsi sayur, buah-buahan dan waktu istirahat yang cukup. </w:t>
      </w:r>
    </w:p>
    <w:p w14:paraId="0ED9533D" w14:textId="35FC3B8F" w:rsidR="00AC3BF9" w:rsidRPr="00EC1C94" w:rsidRDefault="00AC3BF9" w:rsidP="0035107B">
      <w:pPr>
        <w:spacing w:line="360" w:lineRule="auto"/>
        <w:ind w:firstLine="720"/>
        <w:jc w:val="both"/>
        <w:rPr>
          <w:rFonts w:ascii="Verdana" w:hAnsi="Verdana"/>
        </w:rPr>
      </w:pPr>
      <w:r w:rsidRPr="00EC1C94">
        <w:rPr>
          <w:rFonts w:ascii="Verdana" w:hAnsi="Verdana"/>
        </w:rPr>
        <w:t xml:space="preserve">Peningkatan aktivitas enzim alkali phosphatase tidak spesifik akibat kerusakan hati karena enzim ini juga di produksi di sel-sel lain dengan demikian mendiagnosa gangguan pada hati tidak dapat dilihat dari satu parameter </w:t>
      </w:r>
      <w:r w:rsidRPr="00EC1C94">
        <w:rPr>
          <w:rFonts w:ascii="Verdana" w:hAnsi="Verdana"/>
        </w:rPr>
        <w:lastRenderedPageBreak/>
        <w:t>pemeriksaan saja tetapi perlu dilakukan pemeriksaan lainnya seperti alanin transaminase (ALT), aspartate aminotransferase (AST), gamma glutamyl transferase (GGT) atau bilirubin</w:t>
      </w:r>
      <w:r w:rsidRPr="00EC1C94">
        <w:rPr>
          <w:rFonts w:ascii="Verdana" w:hAnsi="Verdana"/>
          <w:lang w:val="en-US"/>
        </w:rPr>
        <w:t xml:space="preserve"> (Bahar M </w:t>
      </w:r>
      <w:r w:rsidRPr="00EC1C94">
        <w:rPr>
          <w:rFonts w:ascii="Verdana" w:hAnsi="Verdana"/>
          <w:i/>
          <w:iCs/>
          <w:lang w:val="en-US"/>
        </w:rPr>
        <w:t>et al.,</w:t>
      </w:r>
      <w:r w:rsidRPr="00EC1C94">
        <w:rPr>
          <w:rFonts w:ascii="Verdana" w:hAnsi="Verdana"/>
          <w:lang w:val="en-US"/>
        </w:rPr>
        <w:t xml:space="preserve"> 2023).</w:t>
      </w:r>
    </w:p>
    <w:p w14:paraId="673C12BC" w14:textId="77777777" w:rsidR="00781840" w:rsidRPr="00EC1C94" w:rsidRDefault="00781840" w:rsidP="0035107B">
      <w:pPr>
        <w:pStyle w:val="BodyText"/>
        <w:spacing w:before="1" w:line="360" w:lineRule="auto"/>
        <w:jc w:val="both"/>
        <w:rPr>
          <w:rFonts w:ascii="Verdana" w:hAnsi="Verdana"/>
          <w:b/>
          <w:sz w:val="22"/>
          <w:szCs w:val="22"/>
        </w:rPr>
      </w:pPr>
    </w:p>
    <w:p w14:paraId="3E40183C" w14:textId="3E44D248" w:rsidR="0035107B" w:rsidRPr="0035107B" w:rsidRDefault="00000000" w:rsidP="0035107B">
      <w:pPr>
        <w:spacing w:line="360" w:lineRule="auto"/>
        <w:jc w:val="both"/>
        <w:rPr>
          <w:rFonts w:ascii="Verdana" w:hAnsi="Verdana"/>
          <w:b/>
        </w:rPr>
      </w:pPr>
      <w:r w:rsidRPr="00EC1C94">
        <w:rPr>
          <w:rFonts w:ascii="Verdana" w:hAnsi="Verdana"/>
          <w:b/>
        </w:rPr>
        <w:t>KESIMPULAN</w:t>
      </w:r>
    </w:p>
    <w:p w14:paraId="139CFAE3" w14:textId="7F08CDCE" w:rsidR="005B05C6" w:rsidRPr="0035107B" w:rsidRDefault="00AC3BF9" w:rsidP="0035107B">
      <w:pPr>
        <w:pStyle w:val="ListParagraph"/>
        <w:numPr>
          <w:ilvl w:val="0"/>
          <w:numId w:val="28"/>
        </w:numPr>
        <w:spacing w:line="360" w:lineRule="auto"/>
        <w:jc w:val="both"/>
        <w:rPr>
          <w:rFonts w:ascii="Verdana" w:hAnsi="Verdana"/>
          <w:b/>
        </w:rPr>
      </w:pPr>
      <w:r w:rsidRPr="0035107B">
        <w:rPr>
          <w:rFonts w:ascii="Verdana" w:hAnsi="Verdana"/>
        </w:rPr>
        <w:t xml:space="preserve">Dari hasil penelitian tentang kadar </w:t>
      </w:r>
      <w:r w:rsidRPr="0035107B">
        <w:rPr>
          <w:rFonts w:ascii="Verdana" w:hAnsi="Verdana"/>
          <w:lang w:val="en-US"/>
        </w:rPr>
        <w:t xml:space="preserve">alkali </w:t>
      </w:r>
      <w:proofErr w:type="spellStart"/>
      <w:r w:rsidRPr="0035107B">
        <w:rPr>
          <w:rFonts w:ascii="Verdana" w:hAnsi="Verdana"/>
          <w:lang w:val="en-US"/>
        </w:rPr>
        <w:t>phospatase</w:t>
      </w:r>
      <w:proofErr w:type="spellEnd"/>
      <w:r w:rsidRPr="0035107B">
        <w:rPr>
          <w:rFonts w:ascii="Verdana" w:hAnsi="Verdana"/>
        </w:rPr>
        <w:t xml:space="preserve"> pada petani </w:t>
      </w:r>
      <w:proofErr w:type="spellStart"/>
      <w:r w:rsidRPr="0035107B">
        <w:rPr>
          <w:rFonts w:ascii="Verdana" w:hAnsi="Verdana"/>
          <w:lang w:val="en-US"/>
        </w:rPr>
        <w:t>kelapa</w:t>
      </w:r>
      <w:proofErr w:type="spellEnd"/>
      <w:r w:rsidRPr="0035107B">
        <w:rPr>
          <w:rFonts w:ascii="Verdana" w:hAnsi="Verdana"/>
          <w:lang w:val="en-US"/>
        </w:rPr>
        <w:t xml:space="preserve"> </w:t>
      </w:r>
      <w:proofErr w:type="spellStart"/>
      <w:r w:rsidRPr="0035107B">
        <w:rPr>
          <w:rFonts w:ascii="Verdana" w:hAnsi="Verdana"/>
          <w:lang w:val="en-US"/>
        </w:rPr>
        <w:t>sawit</w:t>
      </w:r>
      <w:proofErr w:type="spellEnd"/>
      <w:r w:rsidRPr="0035107B">
        <w:rPr>
          <w:rFonts w:ascii="Verdana" w:hAnsi="Verdana"/>
          <w:lang w:val="en-US"/>
        </w:rPr>
        <w:t xml:space="preserve"> </w:t>
      </w:r>
      <w:r w:rsidRPr="0035107B">
        <w:rPr>
          <w:rFonts w:ascii="Verdana" w:hAnsi="Verdana"/>
        </w:rPr>
        <w:t>yang</w:t>
      </w:r>
      <w:r w:rsidRPr="0035107B">
        <w:rPr>
          <w:rFonts w:ascii="Verdana" w:hAnsi="Verdana"/>
          <w:spacing w:val="1"/>
        </w:rPr>
        <w:t xml:space="preserve"> </w:t>
      </w:r>
      <w:r w:rsidRPr="0035107B">
        <w:rPr>
          <w:rFonts w:ascii="Verdana" w:hAnsi="Verdana"/>
        </w:rPr>
        <w:t>dilaksanakan di Desa Kedang Ipil Kalimantan Timur dengan jumlah 20</w:t>
      </w:r>
      <w:r w:rsidRPr="0035107B">
        <w:rPr>
          <w:rFonts w:ascii="Verdana" w:hAnsi="Verdana"/>
          <w:spacing w:val="1"/>
        </w:rPr>
        <w:t xml:space="preserve"> </w:t>
      </w:r>
      <w:r w:rsidRPr="0035107B">
        <w:rPr>
          <w:rFonts w:ascii="Verdana" w:hAnsi="Verdana"/>
        </w:rPr>
        <w:t>responden</w:t>
      </w:r>
      <w:r w:rsidRPr="0035107B">
        <w:rPr>
          <w:rFonts w:ascii="Verdana" w:hAnsi="Verdana"/>
          <w:spacing w:val="-1"/>
          <w:lang w:val="en-US"/>
        </w:rPr>
        <w:t xml:space="preserve"> </w:t>
      </w:r>
      <w:r w:rsidRPr="0035107B">
        <w:rPr>
          <w:rFonts w:ascii="Verdana" w:hAnsi="Verdana"/>
        </w:rPr>
        <w:t>memiliki kadar</w:t>
      </w:r>
      <w:r w:rsidRPr="0035107B">
        <w:rPr>
          <w:rFonts w:ascii="Verdana" w:hAnsi="Verdana"/>
          <w:spacing w:val="1"/>
        </w:rPr>
        <w:t xml:space="preserve"> </w:t>
      </w:r>
      <w:r w:rsidRPr="0035107B">
        <w:rPr>
          <w:rFonts w:ascii="Verdana" w:hAnsi="Verdana"/>
          <w:lang w:val="en-US"/>
        </w:rPr>
        <w:t xml:space="preserve">alkali </w:t>
      </w:r>
      <w:proofErr w:type="spellStart"/>
      <w:r w:rsidRPr="0035107B">
        <w:rPr>
          <w:rFonts w:ascii="Verdana" w:hAnsi="Verdana"/>
          <w:lang w:val="en-US"/>
        </w:rPr>
        <w:t>phospatase</w:t>
      </w:r>
      <w:proofErr w:type="spellEnd"/>
      <w:r w:rsidRPr="0035107B">
        <w:rPr>
          <w:rFonts w:ascii="Verdana" w:hAnsi="Verdana"/>
        </w:rPr>
        <w:t xml:space="preserve"> normal</w:t>
      </w:r>
      <w:r w:rsidRPr="0035107B">
        <w:rPr>
          <w:rFonts w:ascii="Verdana" w:hAnsi="Verdana"/>
          <w:lang w:val="en-US"/>
        </w:rPr>
        <w:t xml:space="preserve"> 14 </w:t>
      </w:r>
      <w:proofErr w:type="spellStart"/>
      <w:r w:rsidRPr="0035107B">
        <w:rPr>
          <w:rFonts w:ascii="Verdana" w:hAnsi="Verdana"/>
          <w:lang w:val="en-US"/>
        </w:rPr>
        <w:t>responden</w:t>
      </w:r>
      <w:proofErr w:type="spellEnd"/>
      <w:r w:rsidRPr="0035107B">
        <w:rPr>
          <w:rFonts w:ascii="Verdana" w:hAnsi="Verdana"/>
        </w:rPr>
        <w:t xml:space="preserve"> (</w:t>
      </w:r>
      <w:r w:rsidRPr="0035107B">
        <w:rPr>
          <w:rFonts w:ascii="Verdana" w:hAnsi="Verdana"/>
          <w:lang w:val="en-US"/>
        </w:rPr>
        <w:t>80</w:t>
      </w:r>
      <w:r w:rsidRPr="0035107B">
        <w:rPr>
          <w:rFonts w:ascii="Verdana" w:hAnsi="Verdana"/>
        </w:rPr>
        <w:t>%) dan sisanya</w:t>
      </w:r>
      <w:r w:rsidRPr="0035107B">
        <w:rPr>
          <w:rFonts w:ascii="Verdana" w:hAnsi="Verdana"/>
          <w:lang w:val="en-US"/>
        </w:rPr>
        <w:t xml:space="preserve"> </w:t>
      </w:r>
      <w:r w:rsidRPr="0035107B">
        <w:rPr>
          <w:rFonts w:ascii="Verdana" w:hAnsi="Verdana"/>
        </w:rPr>
        <w:t>memilki kadar</w:t>
      </w:r>
      <w:r w:rsidRPr="0035107B">
        <w:rPr>
          <w:rFonts w:ascii="Verdana" w:hAnsi="Verdana"/>
          <w:spacing w:val="1"/>
        </w:rPr>
        <w:t xml:space="preserve"> </w:t>
      </w:r>
      <w:r w:rsidRPr="0035107B">
        <w:rPr>
          <w:rFonts w:ascii="Verdana" w:hAnsi="Verdana"/>
          <w:lang w:val="en-US"/>
        </w:rPr>
        <w:t>alkali phosphatase</w:t>
      </w:r>
      <w:r w:rsidRPr="0035107B">
        <w:rPr>
          <w:rFonts w:ascii="Verdana" w:hAnsi="Verdana"/>
        </w:rPr>
        <w:t xml:space="preserve"> abnormal </w:t>
      </w:r>
      <w:r w:rsidRPr="0035107B">
        <w:rPr>
          <w:rFonts w:ascii="Verdana" w:hAnsi="Verdana"/>
          <w:lang w:val="en-US"/>
        </w:rPr>
        <w:t xml:space="preserve">6 </w:t>
      </w:r>
      <w:proofErr w:type="spellStart"/>
      <w:r w:rsidRPr="0035107B">
        <w:rPr>
          <w:rFonts w:ascii="Verdana" w:hAnsi="Verdana"/>
          <w:lang w:val="en-US"/>
        </w:rPr>
        <w:t>responden</w:t>
      </w:r>
      <w:proofErr w:type="spellEnd"/>
      <w:r w:rsidRPr="0035107B">
        <w:rPr>
          <w:rFonts w:ascii="Verdana" w:hAnsi="Verdana"/>
          <w:lang w:val="en-US"/>
        </w:rPr>
        <w:t xml:space="preserve"> </w:t>
      </w:r>
      <w:r w:rsidRPr="0035107B">
        <w:rPr>
          <w:rFonts w:ascii="Verdana" w:hAnsi="Verdana"/>
        </w:rPr>
        <w:t>(</w:t>
      </w:r>
      <w:r w:rsidRPr="0035107B">
        <w:rPr>
          <w:rFonts w:ascii="Verdana" w:hAnsi="Verdana"/>
          <w:lang w:val="en-US"/>
        </w:rPr>
        <w:t>20</w:t>
      </w:r>
      <w:r w:rsidRPr="0035107B">
        <w:rPr>
          <w:rFonts w:ascii="Verdana" w:hAnsi="Verdana"/>
        </w:rPr>
        <w:t>%).</w:t>
      </w:r>
    </w:p>
    <w:p w14:paraId="56990583" w14:textId="6B1EB1EE" w:rsidR="00AC3BF9" w:rsidRPr="00EC1C94" w:rsidRDefault="00AC3BF9" w:rsidP="0035107B">
      <w:pPr>
        <w:pStyle w:val="ListParagraph"/>
        <w:numPr>
          <w:ilvl w:val="0"/>
          <w:numId w:val="28"/>
        </w:numPr>
        <w:spacing w:line="360" w:lineRule="auto"/>
        <w:jc w:val="both"/>
        <w:rPr>
          <w:rFonts w:ascii="Verdana" w:hAnsi="Verdana"/>
        </w:rPr>
      </w:pPr>
      <w:proofErr w:type="spellStart"/>
      <w:r w:rsidRPr="00EC1C94">
        <w:rPr>
          <w:rFonts w:ascii="Verdana" w:hAnsi="Verdana"/>
          <w:lang w:val="en-US"/>
        </w:rPr>
        <w:t>Usia</w:t>
      </w:r>
      <w:proofErr w:type="spellEnd"/>
      <w:r w:rsidRPr="00EC1C94">
        <w:rPr>
          <w:rFonts w:ascii="Verdana" w:hAnsi="Verdana"/>
          <w:lang w:val="en-US"/>
        </w:rPr>
        <w:t xml:space="preserve">, masa </w:t>
      </w:r>
      <w:proofErr w:type="spellStart"/>
      <w:r w:rsidRPr="00EC1C94">
        <w:rPr>
          <w:rFonts w:ascii="Verdana" w:hAnsi="Verdana"/>
          <w:lang w:val="en-US"/>
        </w:rPr>
        <w:t>kerja</w:t>
      </w:r>
      <w:proofErr w:type="spellEnd"/>
      <w:r w:rsidRPr="00EC1C94">
        <w:rPr>
          <w:rFonts w:ascii="Verdana" w:hAnsi="Verdana"/>
          <w:lang w:val="en-US"/>
        </w:rPr>
        <w:t xml:space="preserve">, lama </w:t>
      </w:r>
      <w:proofErr w:type="spellStart"/>
      <w:r w:rsidRPr="00EC1C94">
        <w:rPr>
          <w:rFonts w:ascii="Verdana" w:hAnsi="Verdana"/>
          <w:lang w:val="en-US"/>
        </w:rPr>
        <w:t>penyemprotan</w:t>
      </w:r>
      <w:proofErr w:type="spellEnd"/>
      <w:r w:rsidRPr="00EC1C94">
        <w:rPr>
          <w:rFonts w:ascii="Verdana" w:hAnsi="Verdana"/>
          <w:lang w:val="en-US"/>
        </w:rPr>
        <w:t xml:space="preserve">, </w:t>
      </w:r>
      <w:proofErr w:type="spellStart"/>
      <w:r w:rsidRPr="00EC1C94">
        <w:rPr>
          <w:rFonts w:ascii="Verdana" w:hAnsi="Verdana"/>
          <w:lang w:val="en-US"/>
        </w:rPr>
        <w:t>frekuensi</w:t>
      </w:r>
      <w:proofErr w:type="spellEnd"/>
      <w:r w:rsidRPr="00EC1C94">
        <w:rPr>
          <w:rFonts w:ascii="Verdana" w:hAnsi="Verdana"/>
          <w:lang w:val="en-US"/>
        </w:rPr>
        <w:t xml:space="preserve"> </w:t>
      </w:r>
      <w:proofErr w:type="spellStart"/>
      <w:r w:rsidRPr="00EC1C94">
        <w:rPr>
          <w:rFonts w:ascii="Verdana" w:hAnsi="Verdana"/>
          <w:lang w:val="en-US"/>
        </w:rPr>
        <w:t>penyemprotan</w:t>
      </w:r>
      <w:proofErr w:type="spellEnd"/>
      <w:r w:rsidRPr="00EC1C94">
        <w:rPr>
          <w:rFonts w:ascii="Verdana" w:hAnsi="Verdana"/>
          <w:lang w:val="en-US"/>
        </w:rPr>
        <w:t xml:space="preserve"> dan </w:t>
      </w:r>
      <w:proofErr w:type="spellStart"/>
      <w:r w:rsidRPr="00EC1C94">
        <w:rPr>
          <w:rFonts w:ascii="Verdana" w:hAnsi="Verdana"/>
          <w:lang w:val="en-US"/>
        </w:rPr>
        <w:t>alat</w:t>
      </w:r>
      <w:proofErr w:type="spellEnd"/>
      <w:r w:rsidRPr="00EC1C94">
        <w:rPr>
          <w:rFonts w:ascii="Verdana" w:hAnsi="Verdana"/>
          <w:lang w:val="en-US"/>
        </w:rPr>
        <w:t xml:space="preserve"> </w:t>
      </w:r>
      <w:proofErr w:type="spellStart"/>
      <w:r w:rsidRPr="00EC1C94">
        <w:rPr>
          <w:rFonts w:ascii="Verdana" w:hAnsi="Verdana"/>
          <w:lang w:val="en-US"/>
        </w:rPr>
        <w:t>pelindung</w:t>
      </w:r>
      <w:proofErr w:type="spellEnd"/>
      <w:r w:rsidRPr="00EC1C94">
        <w:rPr>
          <w:rFonts w:ascii="Verdana" w:hAnsi="Verdana"/>
          <w:lang w:val="en-US"/>
        </w:rPr>
        <w:t xml:space="preserve"> </w:t>
      </w:r>
      <w:proofErr w:type="spellStart"/>
      <w:r w:rsidRPr="00EC1C94">
        <w:rPr>
          <w:rFonts w:ascii="Verdana" w:hAnsi="Verdana"/>
          <w:lang w:val="en-US"/>
        </w:rPr>
        <w:t>diri</w:t>
      </w:r>
      <w:proofErr w:type="spellEnd"/>
      <w:r w:rsidRPr="00EC1C94">
        <w:rPr>
          <w:rFonts w:ascii="Verdana" w:hAnsi="Verdana"/>
          <w:lang w:val="en-US"/>
        </w:rPr>
        <w:t xml:space="preserve"> </w:t>
      </w:r>
      <w:proofErr w:type="spellStart"/>
      <w:r w:rsidRPr="00EC1C94">
        <w:rPr>
          <w:rFonts w:ascii="Verdana" w:hAnsi="Verdana"/>
          <w:lang w:val="en-US"/>
        </w:rPr>
        <w:t>mempengaruhi</w:t>
      </w:r>
      <w:proofErr w:type="spellEnd"/>
      <w:r w:rsidRPr="00EC1C94">
        <w:rPr>
          <w:rFonts w:ascii="Verdana" w:hAnsi="Verdana"/>
          <w:lang w:val="en-US"/>
        </w:rPr>
        <w:t xml:space="preserve"> </w:t>
      </w:r>
      <w:proofErr w:type="spellStart"/>
      <w:r w:rsidRPr="00EC1C94">
        <w:rPr>
          <w:rFonts w:ascii="Verdana" w:hAnsi="Verdana"/>
          <w:lang w:val="en-US"/>
        </w:rPr>
        <w:t>nilai</w:t>
      </w:r>
      <w:proofErr w:type="spellEnd"/>
      <w:r w:rsidRPr="00EC1C94">
        <w:rPr>
          <w:rFonts w:ascii="Verdana" w:hAnsi="Verdana"/>
          <w:lang w:val="en-US"/>
        </w:rPr>
        <w:t xml:space="preserve"> </w:t>
      </w:r>
      <w:proofErr w:type="spellStart"/>
      <w:r w:rsidRPr="00EC1C94">
        <w:rPr>
          <w:rFonts w:ascii="Verdana" w:hAnsi="Verdana"/>
          <w:lang w:val="en-US"/>
        </w:rPr>
        <w:t>kadar</w:t>
      </w:r>
      <w:proofErr w:type="spellEnd"/>
      <w:r w:rsidRPr="00EC1C94">
        <w:rPr>
          <w:rFonts w:ascii="Verdana" w:hAnsi="Verdana"/>
          <w:lang w:val="en-US"/>
        </w:rPr>
        <w:t xml:space="preserve"> alkali </w:t>
      </w:r>
      <w:proofErr w:type="spellStart"/>
      <w:r w:rsidRPr="00EC1C94">
        <w:rPr>
          <w:rFonts w:ascii="Verdana" w:hAnsi="Verdana"/>
          <w:lang w:val="en-US"/>
        </w:rPr>
        <w:t>phopatase</w:t>
      </w:r>
      <w:proofErr w:type="spellEnd"/>
      <w:r w:rsidRPr="00EC1C94">
        <w:rPr>
          <w:rFonts w:ascii="Verdana" w:hAnsi="Verdana"/>
          <w:lang w:val="en-US"/>
        </w:rPr>
        <w:t xml:space="preserve"> pada </w:t>
      </w:r>
      <w:proofErr w:type="spellStart"/>
      <w:r w:rsidRPr="00EC1C94">
        <w:rPr>
          <w:rFonts w:ascii="Verdana" w:hAnsi="Verdana"/>
          <w:lang w:val="en-US"/>
        </w:rPr>
        <w:t>petani</w:t>
      </w:r>
      <w:proofErr w:type="spellEnd"/>
      <w:r w:rsidRPr="00EC1C94">
        <w:rPr>
          <w:rFonts w:ascii="Verdana" w:hAnsi="Verdana"/>
          <w:lang w:val="en-US"/>
        </w:rPr>
        <w:t xml:space="preserve"> </w:t>
      </w:r>
      <w:proofErr w:type="spellStart"/>
      <w:r w:rsidRPr="00EC1C94">
        <w:rPr>
          <w:rFonts w:ascii="Verdana" w:hAnsi="Verdana"/>
          <w:lang w:val="en-US"/>
        </w:rPr>
        <w:t>kelapa</w:t>
      </w:r>
      <w:proofErr w:type="spellEnd"/>
      <w:r w:rsidRPr="00EC1C94">
        <w:rPr>
          <w:rFonts w:ascii="Verdana" w:hAnsi="Verdana"/>
          <w:lang w:val="en-US"/>
        </w:rPr>
        <w:t xml:space="preserve"> </w:t>
      </w:r>
      <w:proofErr w:type="spellStart"/>
      <w:r w:rsidRPr="00EC1C94">
        <w:rPr>
          <w:rFonts w:ascii="Verdana" w:hAnsi="Verdana"/>
          <w:lang w:val="en-US"/>
        </w:rPr>
        <w:t>sawit</w:t>
      </w:r>
      <w:proofErr w:type="spellEnd"/>
      <w:r w:rsidRPr="00EC1C94">
        <w:rPr>
          <w:rFonts w:ascii="Verdana" w:hAnsi="Verdana"/>
          <w:lang w:val="en-US"/>
        </w:rPr>
        <w:t xml:space="preserve"> yang </w:t>
      </w:r>
      <w:proofErr w:type="spellStart"/>
      <w:r w:rsidRPr="00EC1C94">
        <w:rPr>
          <w:rFonts w:ascii="Verdana" w:hAnsi="Verdana"/>
          <w:lang w:val="en-US"/>
        </w:rPr>
        <w:t>menggunakan</w:t>
      </w:r>
      <w:proofErr w:type="spellEnd"/>
      <w:r w:rsidRPr="00EC1C94">
        <w:rPr>
          <w:rFonts w:ascii="Verdana" w:hAnsi="Verdana"/>
          <w:lang w:val="en-US"/>
        </w:rPr>
        <w:t xml:space="preserve"> </w:t>
      </w:r>
      <w:proofErr w:type="spellStart"/>
      <w:r w:rsidRPr="00EC1C94">
        <w:rPr>
          <w:rFonts w:ascii="Verdana" w:hAnsi="Verdana"/>
          <w:lang w:val="en-US"/>
        </w:rPr>
        <w:t>pestisida</w:t>
      </w:r>
      <w:proofErr w:type="spellEnd"/>
      <w:r w:rsidRPr="00EC1C94">
        <w:rPr>
          <w:rFonts w:ascii="Verdana" w:hAnsi="Verdana"/>
          <w:lang w:val="en-US"/>
        </w:rPr>
        <w:t xml:space="preserve"> </w:t>
      </w:r>
    </w:p>
    <w:p w14:paraId="0AAE26CB" w14:textId="77777777" w:rsidR="00781840" w:rsidRPr="00EC1C94" w:rsidRDefault="00781840" w:rsidP="0035107B">
      <w:pPr>
        <w:pStyle w:val="BodyText"/>
        <w:spacing w:before="1" w:line="360" w:lineRule="auto"/>
        <w:jc w:val="both"/>
        <w:rPr>
          <w:rFonts w:ascii="Verdana" w:hAnsi="Verdana"/>
          <w:b/>
          <w:sz w:val="22"/>
          <w:szCs w:val="22"/>
        </w:rPr>
      </w:pPr>
    </w:p>
    <w:p w14:paraId="5613014D" w14:textId="77777777" w:rsidR="00781840" w:rsidRPr="00EC1C94" w:rsidRDefault="00000000" w:rsidP="0035107B">
      <w:pPr>
        <w:spacing w:line="360" w:lineRule="auto"/>
        <w:jc w:val="both"/>
        <w:rPr>
          <w:rFonts w:ascii="Verdana" w:hAnsi="Verdana"/>
          <w:b/>
        </w:rPr>
      </w:pPr>
      <w:r w:rsidRPr="00EC1C94">
        <w:rPr>
          <w:rFonts w:ascii="Verdana" w:hAnsi="Verdana"/>
          <w:b/>
        </w:rPr>
        <w:t>SARAN</w:t>
      </w:r>
    </w:p>
    <w:p w14:paraId="316A73A4" w14:textId="77777777" w:rsidR="005B05C6" w:rsidRPr="00EC1C94" w:rsidRDefault="005F1021" w:rsidP="0035107B">
      <w:pPr>
        <w:pStyle w:val="ListParagraph"/>
        <w:numPr>
          <w:ilvl w:val="0"/>
          <w:numId w:val="26"/>
        </w:numPr>
        <w:tabs>
          <w:tab w:val="left" w:pos="1349"/>
        </w:tabs>
        <w:spacing w:line="360" w:lineRule="auto"/>
        <w:contextualSpacing/>
        <w:jc w:val="both"/>
        <w:rPr>
          <w:rFonts w:ascii="Verdana" w:hAnsi="Verdana"/>
        </w:rPr>
      </w:pPr>
      <w:r w:rsidRPr="00EC1C94">
        <w:rPr>
          <w:rFonts w:ascii="Verdana" w:hAnsi="Verdana"/>
        </w:rPr>
        <w:t>Bagi</w:t>
      </w:r>
      <w:r w:rsidRPr="00EC1C94">
        <w:rPr>
          <w:rFonts w:ascii="Verdana" w:hAnsi="Verdana"/>
          <w:spacing w:val="-2"/>
        </w:rPr>
        <w:t xml:space="preserve"> </w:t>
      </w:r>
      <w:r w:rsidRPr="00EC1C94">
        <w:rPr>
          <w:rFonts w:ascii="Verdana" w:hAnsi="Verdana"/>
        </w:rPr>
        <w:t>Dinas</w:t>
      </w:r>
      <w:r w:rsidRPr="00EC1C94">
        <w:rPr>
          <w:rFonts w:ascii="Verdana" w:hAnsi="Verdana"/>
          <w:spacing w:val="-1"/>
        </w:rPr>
        <w:t xml:space="preserve"> </w:t>
      </w:r>
      <w:r w:rsidRPr="00EC1C94">
        <w:rPr>
          <w:rFonts w:ascii="Verdana" w:hAnsi="Verdana"/>
        </w:rPr>
        <w:t>Kesehatan</w:t>
      </w:r>
      <w:r w:rsidRPr="00EC1C94">
        <w:rPr>
          <w:rFonts w:ascii="Verdana" w:hAnsi="Verdana"/>
          <w:spacing w:val="-2"/>
        </w:rPr>
        <w:t xml:space="preserve"> </w:t>
      </w:r>
    </w:p>
    <w:p w14:paraId="033A8A78" w14:textId="4146B281" w:rsidR="005F1021" w:rsidRPr="00EC1C94" w:rsidRDefault="005B05C6" w:rsidP="0035107B">
      <w:pPr>
        <w:pStyle w:val="ListParagraph"/>
        <w:tabs>
          <w:tab w:val="left" w:pos="1349"/>
        </w:tabs>
        <w:spacing w:line="360" w:lineRule="auto"/>
        <w:ind w:left="720" w:firstLine="0"/>
        <w:contextualSpacing/>
        <w:jc w:val="both"/>
        <w:rPr>
          <w:rFonts w:ascii="Verdana" w:hAnsi="Verdana"/>
        </w:rPr>
      </w:pPr>
      <w:r w:rsidRPr="00EC1C94">
        <w:rPr>
          <w:rFonts w:ascii="Verdana" w:hAnsi="Verdana"/>
          <w:spacing w:val="-2"/>
        </w:rPr>
        <w:tab/>
      </w:r>
      <w:r w:rsidR="005F1021" w:rsidRPr="00EC1C94">
        <w:rPr>
          <w:rFonts w:ascii="Verdana" w:hAnsi="Verdana"/>
        </w:rPr>
        <w:t>Diharapkan</w:t>
      </w:r>
      <w:r w:rsidR="00503FF9">
        <w:rPr>
          <w:rFonts w:ascii="Verdana" w:hAnsi="Verdana"/>
          <w:spacing w:val="1"/>
          <w:lang w:val="en-US"/>
        </w:rPr>
        <w:t xml:space="preserve"> </w:t>
      </w:r>
      <w:r w:rsidR="005F1021" w:rsidRPr="00EC1C94">
        <w:rPr>
          <w:rFonts w:ascii="Verdana" w:hAnsi="Verdana"/>
        </w:rPr>
        <w:t>dapat</w:t>
      </w:r>
      <w:r w:rsidR="005F1021" w:rsidRPr="00EC1C94">
        <w:rPr>
          <w:rFonts w:ascii="Verdana" w:hAnsi="Verdana"/>
          <w:spacing w:val="1"/>
        </w:rPr>
        <w:t xml:space="preserve"> </w:t>
      </w:r>
      <w:r w:rsidR="005F1021" w:rsidRPr="00EC1C94">
        <w:rPr>
          <w:rFonts w:ascii="Verdana" w:hAnsi="Verdana"/>
        </w:rPr>
        <w:t>meningkatkan</w:t>
      </w:r>
      <w:r w:rsidR="005F1021" w:rsidRPr="00EC1C94">
        <w:rPr>
          <w:rFonts w:ascii="Verdana" w:hAnsi="Verdana"/>
          <w:spacing w:val="1"/>
        </w:rPr>
        <w:t xml:space="preserve"> </w:t>
      </w:r>
      <w:r w:rsidR="005F1021" w:rsidRPr="00EC1C94">
        <w:rPr>
          <w:rFonts w:ascii="Verdana" w:hAnsi="Verdana"/>
        </w:rPr>
        <w:t>pelayanan</w:t>
      </w:r>
      <w:r w:rsidR="005F1021" w:rsidRPr="00EC1C94">
        <w:rPr>
          <w:rFonts w:ascii="Verdana" w:hAnsi="Verdana"/>
          <w:spacing w:val="1"/>
        </w:rPr>
        <w:t xml:space="preserve"> </w:t>
      </w:r>
      <w:r w:rsidR="005F1021" w:rsidRPr="00EC1C94">
        <w:rPr>
          <w:rFonts w:ascii="Verdana" w:hAnsi="Verdana"/>
        </w:rPr>
        <w:t>kesehatan</w:t>
      </w:r>
      <w:r w:rsidR="005F1021" w:rsidRPr="00EC1C94">
        <w:rPr>
          <w:rFonts w:ascii="Verdana" w:hAnsi="Verdana"/>
          <w:spacing w:val="1"/>
        </w:rPr>
        <w:t xml:space="preserve"> </w:t>
      </w:r>
      <w:r w:rsidR="005F1021" w:rsidRPr="00EC1C94">
        <w:rPr>
          <w:rFonts w:ascii="Verdana" w:hAnsi="Verdana"/>
        </w:rPr>
        <w:t xml:space="preserve">terhadap masyarakat </w:t>
      </w:r>
      <w:r w:rsidR="005F1021" w:rsidRPr="00EC1C94">
        <w:rPr>
          <w:rFonts w:ascii="Verdana" w:hAnsi="Verdana"/>
        </w:rPr>
        <w:t>khususnya para petani dengan cara memberikan</w:t>
      </w:r>
      <w:r w:rsidR="005F1021" w:rsidRPr="00EC1C94">
        <w:rPr>
          <w:rFonts w:ascii="Verdana" w:hAnsi="Verdana"/>
          <w:spacing w:val="1"/>
        </w:rPr>
        <w:t xml:space="preserve"> </w:t>
      </w:r>
      <w:r w:rsidR="005F1021" w:rsidRPr="00EC1C94">
        <w:rPr>
          <w:rFonts w:ascii="Verdana" w:hAnsi="Verdana"/>
        </w:rPr>
        <w:t>penyuluhan dan pencegahan</w:t>
      </w:r>
      <w:r w:rsidR="005F1021" w:rsidRPr="00EC1C94">
        <w:rPr>
          <w:rFonts w:ascii="Verdana" w:hAnsi="Verdana"/>
          <w:spacing w:val="1"/>
        </w:rPr>
        <w:t xml:space="preserve"> </w:t>
      </w:r>
      <w:r w:rsidR="005F1021" w:rsidRPr="00EC1C94">
        <w:rPr>
          <w:rFonts w:ascii="Verdana" w:hAnsi="Verdana"/>
        </w:rPr>
        <w:t>tentang dampak negatif dari bahan kimia</w:t>
      </w:r>
      <w:r w:rsidR="005F1021" w:rsidRPr="00EC1C94">
        <w:rPr>
          <w:rFonts w:ascii="Verdana" w:hAnsi="Verdana"/>
          <w:spacing w:val="1"/>
        </w:rPr>
        <w:t xml:space="preserve"> </w:t>
      </w:r>
      <w:r w:rsidR="005F1021" w:rsidRPr="00EC1C94">
        <w:rPr>
          <w:rFonts w:ascii="Verdana" w:hAnsi="Verdana"/>
        </w:rPr>
        <w:t>peptisida terhadap kesehatan, serta tentang pentingnya pemakaian APD</w:t>
      </w:r>
      <w:r w:rsidR="005F1021" w:rsidRPr="00EC1C94">
        <w:rPr>
          <w:rFonts w:ascii="Verdana" w:hAnsi="Verdana"/>
          <w:spacing w:val="1"/>
        </w:rPr>
        <w:t xml:space="preserve"> </w:t>
      </w:r>
      <w:r w:rsidR="005F1021" w:rsidRPr="00EC1C94">
        <w:rPr>
          <w:rFonts w:ascii="Verdana" w:hAnsi="Verdana"/>
        </w:rPr>
        <w:t>(alat pelindung</w:t>
      </w:r>
      <w:r w:rsidR="005F1021" w:rsidRPr="00EC1C94">
        <w:rPr>
          <w:rFonts w:ascii="Verdana" w:hAnsi="Verdana"/>
          <w:spacing w:val="1"/>
        </w:rPr>
        <w:t xml:space="preserve"> </w:t>
      </w:r>
      <w:r w:rsidR="005F1021" w:rsidRPr="00EC1C94">
        <w:rPr>
          <w:rFonts w:ascii="Verdana" w:hAnsi="Verdana"/>
        </w:rPr>
        <w:t>diri)</w:t>
      </w:r>
      <w:r w:rsidR="005F1021" w:rsidRPr="00EC1C94">
        <w:rPr>
          <w:rFonts w:ascii="Verdana" w:hAnsi="Verdana"/>
          <w:spacing w:val="-2"/>
        </w:rPr>
        <w:t xml:space="preserve"> </w:t>
      </w:r>
      <w:r w:rsidR="005F1021" w:rsidRPr="00EC1C94">
        <w:rPr>
          <w:rFonts w:ascii="Verdana" w:hAnsi="Verdana"/>
        </w:rPr>
        <w:t>saat</w:t>
      </w:r>
      <w:r w:rsidR="005F1021" w:rsidRPr="00EC1C94">
        <w:rPr>
          <w:rFonts w:ascii="Verdana" w:hAnsi="Verdana"/>
          <w:spacing w:val="-2"/>
        </w:rPr>
        <w:t xml:space="preserve"> </w:t>
      </w:r>
      <w:r w:rsidR="005F1021" w:rsidRPr="00EC1C94">
        <w:rPr>
          <w:rFonts w:ascii="Verdana" w:hAnsi="Verdana"/>
        </w:rPr>
        <w:t>menggunakan bahan</w:t>
      </w:r>
      <w:r w:rsidR="005F1021" w:rsidRPr="00EC1C94">
        <w:rPr>
          <w:rFonts w:ascii="Verdana" w:hAnsi="Verdana"/>
          <w:spacing w:val="-3"/>
        </w:rPr>
        <w:t xml:space="preserve"> </w:t>
      </w:r>
      <w:r w:rsidR="005F1021" w:rsidRPr="00EC1C94">
        <w:rPr>
          <w:rFonts w:ascii="Verdana" w:hAnsi="Verdana"/>
        </w:rPr>
        <w:t>kimia</w:t>
      </w:r>
      <w:r w:rsidR="005F1021" w:rsidRPr="00EC1C94">
        <w:rPr>
          <w:rFonts w:ascii="Verdana" w:hAnsi="Verdana"/>
          <w:spacing w:val="-1"/>
        </w:rPr>
        <w:t xml:space="preserve"> </w:t>
      </w:r>
      <w:r w:rsidR="005F1021" w:rsidRPr="00EC1C94">
        <w:rPr>
          <w:rFonts w:ascii="Verdana" w:hAnsi="Verdana"/>
        </w:rPr>
        <w:t>pestisida</w:t>
      </w:r>
      <w:r w:rsidR="005F1021" w:rsidRPr="00EC1C94">
        <w:rPr>
          <w:rFonts w:ascii="Verdana" w:hAnsi="Verdana"/>
          <w:lang w:val="en-US"/>
        </w:rPr>
        <w:t>.</w:t>
      </w:r>
    </w:p>
    <w:p w14:paraId="5D5EDCF7" w14:textId="77777777" w:rsidR="005F1021" w:rsidRPr="00EC1C94" w:rsidRDefault="005F1021" w:rsidP="0035107B">
      <w:pPr>
        <w:pStyle w:val="ListParagraph"/>
        <w:numPr>
          <w:ilvl w:val="0"/>
          <w:numId w:val="26"/>
        </w:numPr>
        <w:tabs>
          <w:tab w:val="left" w:pos="1349"/>
        </w:tabs>
        <w:spacing w:before="0" w:line="360" w:lineRule="auto"/>
        <w:jc w:val="both"/>
        <w:rPr>
          <w:rFonts w:ascii="Verdana" w:hAnsi="Verdana"/>
        </w:rPr>
      </w:pPr>
      <w:r w:rsidRPr="00EC1C94">
        <w:rPr>
          <w:rFonts w:ascii="Verdana" w:hAnsi="Verdana"/>
        </w:rPr>
        <w:t>Bagi</w:t>
      </w:r>
      <w:r w:rsidRPr="00EC1C94">
        <w:rPr>
          <w:rFonts w:ascii="Verdana" w:hAnsi="Verdana"/>
          <w:spacing w:val="-3"/>
        </w:rPr>
        <w:t xml:space="preserve"> </w:t>
      </w:r>
      <w:r w:rsidRPr="00EC1C94">
        <w:rPr>
          <w:rFonts w:ascii="Verdana" w:hAnsi="Verdana"/>
        </w:rPr>
        <w:t>Institusi Pendidikan</w:t>
      </w:r>
    </w:p>
    <w:p w14:paraId="384CC521" w14:textId="1B4FCFB7" w:rsidR="005F1021" w:rsidRPr="00EC1C94" w:rsidRDefault="005F1021" w:rsidP="0035107B">
      <w:pPr>
        <w:pStyle w:val="ListParagraph"/>
        <w:tabs>
          <w:tab w:val="left" w:pos="1349"/>
        </w:tabs>
        <w:spacing w:before="0" w:line="360" w:lineRule="auto"/>
        <w:ind w:left="720" w:firstLine="0"/>
        <w:jc w:val="both"/>
        <w:rPr>
          <w:rFonts w:ascii="Verdana" w:hAnsi="Verdana"/>
        </w:rPr>
      </w:pPr>
      <w:r w:rsidRPr="00EC1C94">
        <w:rPr>
          <w:rFonts w:ascii="Verdana" w:hAnsi="Verdana"/>
        </w:rPr>
        <w:tab/>
        <w:t>Diharapkan sebagai bahan untuk melakukan pengabdian</w:t>
      </w:r>
      <w:r w:rsidRPr="00EC1C94">
        <w:rPr>
          <w:rFonts w:ascii="Verdana" w:hAnsi="Verdana"/>
          <w:spacing w:val="1"/>
        </w:rPr>
        <w:t xml:space="preserve"> </w:t>
      </w:r>
      <w:r w:rsidRPr="00EC1C94">
        <w:rPr>
          <w:rFonts w:ascii="Verdana" w:hAnsi="Verdana"/>
        </w:rPr>
        <w:t>masyarakat dan melakukan pemantauan kesehatan yang teratur khusus</w:t>
      </w:r>
      <w:r w:rsidRPr="00EC1C94">
        <w:rPr>
          <w:rFonts w:ascii="Verdana" w:hAnsi="Verdana"/>
          <w:spacing w:val="1"/>
        </w:rPr>
        <w:t xml:space="preserve"> </w:t>
      </w:r>
      <w:r w:rsidRPr="00EC1C94">
        <w:rPr>
          <w:rFonts w:ascii="Verdana" w:hAnsi="Verdana"/>
        </w:rPr>
        <w:t>bagi kegiatan pengabdian masyarakat, terutama kaitannya dengan bahan</w:t>
      </w:r>
      <w:r w:rsidRPr="00EC1C94">
        <w:rPr>
          <w:rFonts w:ascii="Verdana" w:hAnsi="Verdana"/>
          <w:lang w:val="en-US"/>
        </w:rPr>
        <w:t xml:space="preserve"> </w:t>
      </w:r>
      <w:r w:rsidRPr="00EC1C94">
        <w:rPr>
          <w:rFonts w:ascii="Verdana" w:hAnsi="Verdana"/>
          <w:spacing w:val="-59"/>
        </w:rPr>
        <w:t xml:space="preserve"> </w:t>
      </w:r>
      <w:r w:rsidRPr="00EC1C94">
        <w:rPr>
          <w:rFonts w:ascii="Verdana" w:hAnsi="Verdana"/>
        </w:rPr>
        <w:t>penyuluhan kepada para petani untuk memberikan penyuluhan tentang</w:t>
      </w:r>
      <w:r w:rsidRPr="00EC1C94">
        <w:rPr>
          <w:rFonts w:ascii="Verdana" w:hAnsi="Verdana"/>
          <w:spacing w:val="1"/>
        </w:rPr>
        <w:t xml:space="preserve"> </w:t>
      </w:r>
      <w:r w:rsidRPr="00EC1C94">
        <w:rPr>
          <w:rFonts w:ascii="Verdana" w:hAnsi="Verdana"/>
        </w:rPr>
        <w:t>dampak</w:t>
      </w:r>
      <w:r w:rsidRPr="00EC1C94">
        <w:rPr>
          <w:rFonts w:ascii="Verdana" w:hAnsi="Verdana"/>
          <w:spacing w:val="2"/>
        </w:rPr>
        <w:t xml:space="preserve"> </w:t>
      </w:r>
      <w:r w:rsidRPr="00EC1C94">
        <w:rPr>
          <w:rFonts w:ascii="Verdana" w:hAnsi="Verdana"/>
        </w:rPr>
        <w:t>negatif</w:t>
      </w:r>
      <w:r w:rsidRPr="00EC1C94">
        <w:rPr>
          <w:rFonts w:ascii="Verdana" w:hAnsi="Verdana"/>
          <w:spacing w:val="2"/>
        </w:rPr>
        <w:t xml:space="preserve"> </w:t>
      </w:r>
      <w:r w:rsidRPr="00EC1C94">
        <w:rPr>
          <w:rFonts w:ascii="Verdana" w:hAnsi="Verdana"/>
        </w:rPr>
        <w:t>dari pestisida.</w:t>
      </w:r>
    </w:p>
    <w:p w14:paraId="743361EB" w14:textId="77777777" w:rsidR="005F1021" w:rsidRPr="00EC1C94" w:rsidRDefault="005F1021" w:rsidP="0035107B">
      <w:pPr>
        <w:pStyle w:val="ListParagraph"/>
        <w:numPr>
          <w:ilvl w:val="0"/>
          <w:numId w:val="26"/>
        </w:numPr>
        <w:tabs>
          <w:tab w:val="left" w:pos="1349"/>
        </w:tabs>
        <w:spacing w:before="0" w:line="360" w:lineRule="auto"/>
        <w:jc w:val="both"/>
        <w:rPr>
          <w:rFonts w:ascii="Verdana" w:hAnsi="Verdana"/>
        </w:rPr>
      </w:pPr>
      <w:r w:rsidRPr="00EC1C94">
        <w:rPr>
          <w:rFonts w:ascii="Verdana" w:hAnsi="Verdana"/>
        </w:rPr>
        <w:t>Bagi Peneliti Selanjutnya</w:t>
      </w:r>
    </w:p>
    <w:p w14:paraId="7CA96614" w14:textId="0811F2A6" w:rsidR="0070567E" w:rsidRPr="00EC1C94" w:rsidRDefault="005F1021" w:rsidP="0035107B">
      <w:pPr>
        <w:pStyle w:val="ListParagraph"/>
        <w:widowControl/>
        <w:adjustRightInd w:val="0"/>
        <w:spacing w:line="360" w:lineRule="auto"/>
        <w:ind w:left="720" w:firstLine="436"/>
        <w:jc w:val="both"/>
        <w:rPr>
          <w:rFonts w:ascii="Verdana" w:hAnsi="Verdana"/>
          <w:lang w:val="sv-SE"/>
        </w:rPr>
      </w:pPr>
      <w:r w:rsidRPr="00EC1C94">
        <w:rPr>
          <w:rFonts w:ascii="Verdana" w:hAnsi="Verdana"/>
          <w:lang w:val="sv-SE"/>
        </w:rPr>
        <w:t>Diharapkan untuk peneliti selanjutnya sebelum dilakukan pemeriksaan uji fungsi hati dapat dilakukan pemeriksaan paparan pestisida didalam darah, untuk mengetahui apakah seseorang benar mengalami gangguan fungsi hati akibat dari paparan pestisdia.</w:t>
      </w:r>
    </w:p>
    <w:p w14:paraId="443EBD98" w14:textId="77777777" w:rsidR="005B05C6" w:rsidRPr="00EC1C94" w:rsidRDefault="005B05C6" w:rsidP="0035107B">
      <w:pPr>
        <w:pStyle w:val="ListParagraph"/>
        <w:widowControl/>
        <w:adjustRightInd w:val="0"/>
        <w:spacing w:line="360" w:lineRule="auto"/>
        <w:ind w:left="284" w:firstLine="0"/>
        <w:jc w:val="both"/>
        <w:rPr>
          <w:rFonts w:ascii="Verdana" w:eastAsiaTheme="minorHAnsi" w:hAnsi="Verdana"/>
          <w:lang w:val="sv-SE"/>
        </w:rPr>
        <w:sectPr w:rsidR="005B05C6" w:rsidRPr="00EC1C94" w:rsidSect="005B05C6">
          <w:type w:val="continuous"/>
          <w:pgSz w:w="11910" w:h="16840" w:code="9"/>
          <w:pgMar w:top="1040" w:right="1160" w:bottom="280" w:left="1300" w:header="720" w:footer="720" w:gutter="0"/>
          <w:cols w:num="2" w:space="710"/>
          <w:docGrid w:linePitch="299"/>
        </w:sectPr>
      </w:pPr>
    </w:p>
    <w:p w14:paraId="599EF735" w14:textId="77777777" w:rsidR="0070567E" w:rsidRDefault="0070567E" w:rsidP="0035107B">
      <w:pPr>
        <w:pStyle w:val="ListParagraph"/>
        <w:widowControl/>
        <w:adjustRightInd w:val="0"/>
        <w:spacing w:line="360" w:lineRule="auto"/>
        <w:ind w:left="284" w:firstLine="0"/>
        <w:jc w:val="both"/>
        <w:rPr>
          <w:rFonts w:ascii="Verdana" w:eastAsiaTheme="minorHAnsi" w:hAnsi="Verdana"/>
          <w:lang w:val="sv-SE"/>
        </w:rPr>
      </w:pPr>
    </w:p>
    <w:p w14:paraId="3101CC52" w14:textId="77777777" w:rsidR="009A5D01" w:rsidRDefault="009A5D01" w:rsidP="0035107B">
      <w:pPr>
        <w:pStyle w:val="ListParagraph"/>
        <w:widowControl/>
        <w:adjustRightInd w:val="0"/>
        <w:spacing w:line="360" w:lineRule="auto"/>
        <w:ind w:left="284" w:firstLine="0"/>
        <w:jc w:val="both"/>
        <w:rPr>
          <w:rFonts w:ascii="Verdana" w:eastAsiaTheme="minorHAnsi" w:hAnsi="Verdana"/>
          <w:lang w:val="sv-SE"/>
        </w:rPr>
      </w:pPr>
    </w:p>
    <w:p w14:paraId="2C02E8C3" w14:textId="77777777" w:rsidR="009A5D01" w:rsidRDefault="009A5D01" w:rsidP="0035107B">
      <w:pPr>
        <w:pStyle w:val="ListParagraph"/>
        <w:widowControl/>
        <w:adjustRightInd w:val="0"/>
        <w:spacing w:line="360" w:lineRule="auto"/>
        <w:ind w:left="284" w:firstLine="0"/>
        <w:jc w:val="both"/>
        <w:rPr>
          <w:rFonts w:ascii="Verdana" w:eastAsiaTheme="minorHAnsi" w:hAnsi="Verdana"/>
          <w:lang w:val="sv-SE"/>
        </w:rPr>
      </w:pPr>
    </w:p>
    <w:p w14:paraId="02CE40D8" w14:textId="77777777" w:rsidR="009A5D01" w:rsidRDefault="009A5D01" w:rsidP="0035107B">
      <w:pPr>
        <w:pStyle w:val="ListParagraph"/>
        <w:widowControl/>
        <w:adjustRightInd w:val="0"/>
        <w:spacing w:line="360" w:lineRule="auto"/>
        <w:ind w:left="284" w:firstLine="0"/>
        <w:jc w:val="both"/>
        <w:rPr>
          <w:rFonts w:ascii="Verdana" w:eastAsiaTheme="minorHAnsi" w:hAnsi="Verdana"/>
          <w:lang w:val="sv-SE"/>
        </w:rPr>
      </w:pPr>
    </w:p>
    <w:p w14:paraId="65C4D163" w14:textId="77777777" w:rsidR="009A5D01" w:rsidRDefault="009A5D01" w:rsidP="0035107B">
      <w:pPr>
        <w:pStyle w:val="ListParagraph"/>
        <w:widowControl/>
        <w:adjustRightInd w:val="0"/>
        <w:spacing w:line="360" w:lineRule="auto"/>
        <w:ind w:left="284" w:firstLine="0"/>
        <w:jc w:val="both"/>
        <w:rPr>
          <w:rFonts w:ascii="Verdana" w:eastAsiaTheme="minorHAnsi" w:hAnsi="Verdana"/>
          <w:lang w:val="sv-SE"/>
        </w:rPr>
      </w:pPr>
    </w:p>
    <w:p w14:paraId="36C40898" w14:textId="77777777" w:rsidR="009A5D01" w:rsidRPr="00EC1C94" w:rsidRDefault="009A5D01" w:rsidP="0035107B">
      <w:pPr>
        <w:pStyle w:val="ListParagraph"/>
        <w:widowControl/>
        <w:adjustRightInd w:val="0"/>
        <w:spacing w:line="360" w:lineRule="auto"/>
        <w:ind w:left="284" w:firstLine="0"/>
        <w:jc w:val="both"/>
        <w:rPr>
          <w:rFonts w:ascii="Verdana" w:eastAsiaTheme="minorHAnsi" w:hAnsi="Verdana"/>
          <w:lang w:val="sv-SE"/>
        </w:rPr>
      </w:pPr>
    </w:p>
    <w:p w14:paraId="73BF5C0D" w14:textId="77777777" w:rsidR="00781840" w:rsidRPr="00EC1C94" w:rsidRDefault="00781840" w:rsidP="0035107B">
      <w:pPr>
        <w:pStyle w:val="BodyText"/>
        <w:spacing w:before="1" w:line="360" w:lineRule="auto"/>
        <w:jc w:val="both"/>
        <w:rPr>
          <w:rFonts w:ascii="Verdana" w:hAnsi="Verdana"/>
          <w:b/>
          <w:sz w:val="22"/>
          <w:szCs w:val="22"/>
        </w:rPr>
      </w:pPr>
    </w:p>
    <w:p w14:paraId="73E379C6" w14:textId="292C09A1" w:rsidR="00781840" w:rsidRPr="00EC1C94" w:rsidRDefault="00000000" w:rsidP="0035107B">
      <w:pPr>
        <w:spacing w:line="360" w:lineRule="auto"/>
        <w:ind w:left="116"/>
        <w:jc w:val="both"/>
        <w:rPr>
          <w:rFonts w:ascii="Verdana" w:hAnsi="Verdana"/>
          <w:b/>
        </w:rPr>
      </w:pPr>
      <w:r w:rsidRPr="00EC1C94">
        <w:rPr>
          <w:rFonts w:ascii="Verdana" w:hAnsi="Verdana"/>
          <w:b/>
        </w:rPr>
        <w:lastRenderedPageBreak/>
        <w:t>DAFTAR</w:t>
      </w:r>
      <w:r w:rsidRPr="00EC1C94">
        <w:rPr>
          <w:rFonts w:ascii="Verdana" w:hAnsi="Verdana"/>
          <w:b/>
          <w:spacing w:val="-2"/>
        </w:rPr>
        <w:t xml:space="preserve"> </w:t>
      </w:r>
      <w:r w:rsidRPr="00EC1C94">
        <w:rPr>
          <w:rFonts w:ascii="Verdana" w:hAnsi="Verdana"/>
          <w:b/>
        </w:rPr>
        <w:t>PUSTAKA</w:t>
      </w:r>
    </w:p>
    <w:p w14:paraId="2A8393F9" w14:textId="77777777" w:rsidR="00EC1C94" w:rsidRPr="00EC1C94" w:rsidRDefault="00EC1C94" w:rsidP="0035107B">
      <w:pPr>
        <w:spacing w:line="360" w:lineRule="auto"/>
        <w:ind w:right="-7" w:hanging="480"/>
        <w:jc w:val="both"/>
        <w:rPr>
          <w:rFonts w:ascii="Verdana" w:hAnsi="Verdana"/>
        </w:rPr>
        <w:sectPr w:rsidR="00EC1C94" w:rsidRPr="00EC1C94" w:rsidSect="005F1021">
          <w:type w:val="continuous"/>
          <w:pgSz w:w="11910" w:h="16840" w:code="9"/>
          <w:pgMar w:top="1040" w:right="1160" w:bottom="280" w:left="1300" w:header="720" w:footer="720" w:gutter="0"/>
          <w:cols w:space="710"/>
          <w:docGrid w:linePitch="299"/>
        </w:sectPr>
      </w:pPr>
    </w:p>
    <w:p w14:paraId="3EF14003"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Aleya, &amp; Berawi, K. N. (2014). Korelasi Pemeriksaan Laboratorium SGOT/SGPT dengan Kadar Bilirubin pada Pasien Hepatitis C. </w:t>
      </w:r>
      <w:r w:rsidRPr="00EC1C94">
        <w:rPr>
          <w:rFonts w:ascii="Verdana" w:hAnsi="Verdana"/>
          <w:i/>
          <w:iCs/>
        </w:rPr>
        <w:t>Fakultas Kedokteran, Universitas Lampung</w:t>
      </w:r>
      <w:r w:rsidRPr="00EC1C94">
        <w:rPr>
          <w:rFonts w:ascii="Verdana" w:hAnsi="Verdana"/>
        </w:rPr>
        <w:t xml:space="preserve">, </w:t>
      </w:r>
      <w:r w:rsidRPr="00EC1C94">
        <w:rPr>
          <w:rFonts w:ascii="Verdana" w:hAnsi="Verdana"/>
          <w:i/>
          <w:iCs/>
        </w:rPr>
        <w:t>4</w:t>
      </w:r>
      <w:r w:rsidRPr="00EC1C94">
        <w:rPr>
          <w:rFonts w:ascii="Verdana" w:hAnsi="Verdana"/>
        </w:rPr>
        <w:t>(9), 135–139.</w:t>
      </w:r>
    </w:p>
    <w:p w14:paraId="48319698"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Ariefta, D., Herlisa, P., Zulfikar, A., &amp; Faruq, H. (2018). </w:t>
      </w:r>
      <w:r w:rsidRPr="00EC1C94">
        <w:rPr>
          <w:rFonts w:ascii="Verdana" w:hAnsi="Verdana"/>
          <w:i/>
          <w:iCs/>
        </w:rPr>
        <w:t>Perbedaan Alkali Fosafatase Serum dan Plasma Heparin</w:t>
      </w:r>
      <w:r w:rsidRPr="00EC1C94">
        <w:rPr>
          <w:rFonts w:ascii="Verdana" w:hAnsi="Verdana"/>
        </w:rPr>
        <w:t xml:space="preserve">. </w:t>
      </w:r>
      <w:r w:rsidRPr="00EC1C94">
        <w:rPr>
          <w:rFonts w:ascii="Verdana" w:hAnsi="Verdana"/>
          <w:i/>
          <w:iCs/>
        </w:rPr>
        <w:t>1</w:t>
      </w:r>
      <w:r w:rsidRPr="00EC1C94">
        <w:rPr>
          <w:rFonts w:ascii="Verdana" w:hAnsi="Verdana"/>
        </w:rPr>
        <w:t>, 163–165.</w:t>
      </w:r>
    </w:p>
    <w:p w14:paraId="316B2773"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Darmiati, D. (2020). Faktor-faktor Yang Berhubungan Dengan Risiko Keracunan Pestisida Pada Petani. </w:t>
      </w:r>
      <w:r w:rsidRPr="00EC1C94">
        <w:rPr>
          <w:rFonts w:ascii="Verdana" w:hAnsi="Verdana"/>
          <w:i/>
          <w:iCs/>
        </w:rPr>
        <w:t>Jurnal SAGO</w:t>
      </w:r>
      <w:r w:rsidRPr="00EC1C94">
        <w:rPr>
          <w:rFonts w:ascii="Verdana" w:hAnsi="Verdana"/>
        </w:rPr>
        <w:t xml:space="preserve">, </w:t>
      </w:r>
      <w:r w:rsidRPr="00EC1C94">
        <w:rPr>
          <w:rFonts w:ascii="Verdana" w:hAnsi="Verdana"/>
          <w:i/>
          <w:iCs/>
        </w:rPr>
        <w:t>2</w:t>
      </w:r>
      <w:r w:rsidRPr="00EC1C94">
        <w:rPr>
          <w:rFonts w:ascii="Verdana" w:hAnsi="Verdana"/>
        </w:rPr>
        <w:t>(1), 81–86.</w:t>
      </w:r>
    </w:p>
    <w:p w14:paraId="76D545A2"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Denny, H. (2016). </w:t>
      </w:r>
      <w:r w:rsidRPr="00EC1C94">
        <w:rPr>
          <w:rFonts w:ascii="Verdana" w:hAnsi="Verdana"/>
          <w:i/>
          <w:iCs/>
        </w:rPr>
        <w:t>Pedoman Penggunaan Pestisida Di Tempat Kerja Sektor Pertanian (Bagi Petugas Kesehatan)</w:t>
      </w:r>
      <w:r w:rsidRPr="00EC1C94">
        <w:rPr>
          <w:rFonts w:ascii="Verdana" w:hAnsi="Verdana"/>
        </w:rPr>
        <w:t>.  https://www.researchgate.net/publication/332528454</w:t>
      </w:r>
    </w:p>
    <w:p w14:paraId="6EDD5667"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Denny, H. (2019). </w:t>
      </w:r>
      <w:r w:rsidRPr="00EC1C94">
        <w:rPr>
          <w:rFonts w:ascii="Verdana" w:hAnsi="Verdana"/>
          <w:i/>
          <w:iCs/>
        </w:rPr>
        <w:t>Pedoman Pestisida Aman dan Sehat di Tempat Kerja Sektor Pertanian</w:t>
      </w:r>
      <w:r w:rsidRPr="00EC1C94">
        <w:rPr>
          <w:rFonts w:ascii="Verdana" w:hAnsi="Verdana"/>
        </w:rPr>
        <w:t xml:space="preserve"> (Issue November 2016).</w:t>
      </w:r>
    </w:p>
    <w:p w14:paraId="3C48A5AE"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Dewanta, I., &amp; Danhas, Y. H. (2021). </w:t>
      </w:r>
      <w:r w:rsidRPr="00EC1C94">
        <w:rPr>
          <w:rFonts w:ascii="Verdana" w:hAnsi="Verdana"/>
          <w:i/>
          <w:iCs/>
        </w:rPr>
        <w:t>Toksikologi Klinik</w:t>
      </w:r>
      <w:r w:rsidRPr="00EC1C94">
        <w:rPr>
          <w:rFonts w:ascii="Verdana" w:hAnsi="Verdana"/>
        </w:rPr>
        <w:t>.</w:t>
      </w:r>
    </w:p>
    <w:p w14:paraId="4A08CC37"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Dharra Widdhyaningtyas Mahardhika, Zaki Intan Cindyagita, Mochamad Thoriq Akbar, &amp; Estro Dariatno Sihaloho. (2020). Pengaruh Status Merokok Terhadap Kemampuan Kognitif Seseorang: Studi Kasus Indonesian Family Life Survey (Ifls). </w:t>
      </w:r>
      <w:r w:rsidRPr="00EC1C94">
        <w:rPr>
          <w:rFonts w:ascii="Verdana" w:hAnsi="Verdana"/>
          <w:i/>
          <w:iCs/>
        </w:rPr>
        <w:t>Jurnal Ekonomi Dan Pembangunan</w:t>
      </w:r>
      <w:r w:rsidRPr="00EC1C94">
        <w:rPr>
          <w:rFonts w:ascii="Verdana" w:hAnsi="Verdana"/>
        </w:rPr>
        <w:t xml:space="preserve">, </w:t>
      </w:r>
      <w:r w:rsidRPr="00EC1C94">
        <w:rPr>
          <w:rFonts w:ascii="Verdana" w:hAnsi="Verdana"/>
          <w:i/>
          <w:iCs/>
        </w:rPr>
        <w:t>28</w:t>
      </w:r>
      <w:r w:rsidRPr="00EC1C94">
        <w:rPr>
          <w:rFonts w:ascii="Verdana" w:hAnsi="Verdana"/>
        </w:rPr>
        <w:t>(2), 117–129. https://doi.org/10.14203/jep.28.2.2020.117-129</w:t>
      </w:r>
    </w:p>
    <w:p w14:paraId="4E8F492C"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Ermanita, O. V. (2020a). </w:t>
      </w:r>
      <w:r w:rsidRPr="00EC1C94">
        <w:rPr>
          <w:rFonts w:ascii="Verdana" w:hAnsi="Verdana"/>
          <w:i/>
          <w:iCs/>
        </w:rPr>
        <w:t xml:space="preserve">Gambaran Aktivitas Enzim Alkaline Phospatase (ALP) Pada Pemain Game Online Di Kecamatan Jekan Raya Kota Palangka </w:t>
      </w:r>
      <w:r w:rsidRPr="00EC1C94">
        <w:rPr>
          <w:rFonts w:ascii="Verdana" w:hAnsi="Verdana"/>
          <w:i/>
          <w:iCs/>
        </w:rPr>
        <w:t>Raya</w:t>
      </w:r>
      <w:r w:rsidRPr="00EC1C94">
        <w:rPr>
          <w:rFonts w:ascii="Verdana" w:hAnsi="Verdana"/>
        </w:rPr>
        <w:t xml:space="preserve">. </w:t>
      </w:r>
      <w:r w:rsidRPr="00EC1C94">
        <w:rPr>
          <w:rFonts w:ascii="Verdana" w:hAnsi="Verdana"/>
          <w:i/>
          <w:iCs/>
        </w:rPr>
        <w:t>3</w:t>
      </w:r>
      <w:r w:rsidRPr="00EC1C94">
        <w:rPr>
          <w:rFonts w:ascii="Verdana" w:hAnsi="Verdana"/>
        </w:rPr>
        <w:t>(1), 183–189.</w:t>
      </w:r>
    </w:p>
    <w:p w14:paraId="69F70C1A"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Ermanita, O. V. (2020b). </w:t>
      </w:r>
      <w:r w:rsidRPr="00EC1C94">
        <w:rPr>
          <w:rFonts w:ascii="Verdana" w:hAnsi="Verdana"/>
          <w:i/>
          <w:iCs/>
        </w:rPr>
        <w:t>Gambaran Aktivitas Enzim Alkaline Phospatase (ALP) Pada Pemain Game Online Di Kecamatan Jekan Raya Kota Palangka Raya</w:t>
      </w:r>
      <w:r w:rsidRPr="00EC1C94">
        <w:rPr>
          <w:rFonts w:ascii="Verdana" w:hAnsi="Verdana"/>
        </w:rPr>
        <w:t xml:space="preserve">. </w:t>
      </w:r>
      <w:r w:rsidRPr="00EC1C94">
        <w:rPr>
          <w:rFonts w:ascii="Verdana" w:hAnsi="Verdana"/>
          <w:i/>
          <w:iCs/>
        </w:rPr>
        <w:t>3</w:t>
      </w:r>
      <w:r w:rsidRPr="00EC1C94">
        <w:rPr>
          <w:rFonts w:ascii="Verdana" w:hAnsi="Verdana"/>
        </w:rPr>
        <w:t>(1), 183–189.</w:t>
      </w:r>
    </w:p>
    <w:p w14:paraId="45982998"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Guanovora, N., Mallo, N. T. S., Tomuka, D., Sam, U., &amp; Kandou, R.-R. R. D. (2016). Kecepatan rigor mortis pada intoksikasi insektisida golongan organofosfat pada kelinci. In </w:t>
      </w:r>
      <w:r w:rsidRPr="00EC1C94">
        <w:rPr>
          <w:rFonts w:ascii="Verdana" w:hAnsi="Verdana"/>
          <w:i/>
          <w:iCs/>
        </w:rPr>
        <w:t>Jurnal e-Clinic (eCl)</w:t>
      </w:r>
      <w:r w:rsidRPr="00EC1C94">
        <w:rPr>
          <w:rFonts w:ascii="Verdana" w:hAnsi="Verdana"/>
        </w:rPr>
        <w:t xml:space="preserve"> (Vol. 4, Issue 1).</w:t>
      </w:r>
    </w:p>
    <w:p w14:paraId="7980987D"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Hendriani, N. kadek M. F., Artini, N. P. R., &amp; Aryasa, I. wayan T. (2020). Analisi Kadar ALP ( Alkaline Phospatase ) Dan Kholinesterase Akibat Lama Bekerja Pada Petugas Fogging Di Kota Denpasar. </w:t>
      </w:r>
      <w:r w:rsidRPr="00EC1C94">
        <w:rPr>
          <w:rFonts w:ascii="Verdana" w:hAnsi="Verdana"/>
          <w:i/>
          <w:iCs/>
        </w:rPr>
        <w:t>The Journal Of Muhammadiyah Laboratory Technologist</w:t>
      </w:r>
      <w:r w:rsidRPr="00EC1C94">
        <w:rPr>
          <w:rFonts w:ascii="Verdana" w:hAnsi="Verdana"/>
        </w:rPr>
        <w:t xml:space="preserve">, </w:t>
      </w:r>
      <w:r w:rsidRPr="00EC1C94">
        <w:rPr>
          <w:rFonts w:ascii="Verdana" w:hAnsi="Verdana"/>
          <w:i/>
          <w:iCs/>
        </w:rPr>
        <w:t>3</w:t>
      </w:r>
      <w:r w:rsidRPr="00EC1C94">
        <w:rPr>
          <w:rFonts w:ascii="Verdana" w:hAnsi="Verdana"/>
        </w:rPr>
        <w:t>(2), 32–39.</w:t>
      </w:r>
    </w:p>
    <w:p w14:paraId="5566DF4E"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Jeharu, S. A., Putu, I. G., Ferry, A., Putra, S., &amp; Widayanti, N. P. (2020). Pengaruh Pemberian Variasi Dosis Rifampisin Terhadap Kadar Gamma Glutamyl Transferase dan Alkaline Phosphatase Pada Tikus Putih Galur Wistar. </w:t>
      </w:r>
      <w:r w:rsidRPr="00EC1C94">
        <w:rPr>
          <w:rFonts w:ascii="Verdana" w:hAnsi="Verdana"/>
          <w:i/>
          <w:iCs/>
        </w:rPr>
        <w:t>Bali International Scientific Forum</w:t>
      </w:r>
      <w:r w:rsidRPr="00EC1C94">
        <w:rPr>
          <w:rFonts w:ascii="Verdana" w:hAnsi="Verdana"/>
        </w:rPr>
        <w:t xml:space="preserve">, </w:t>
      </w:r>
      <w:r w:rsidRPr="00EC1C94">
        <w:rPr>
          <w:rFonts w:ascii="Verdana" w:hAnsi="Verdana"/>
          <w:i/>
          <w:iCs/>
        </w:rPr>
        <w:t>1</w:t>
      </w:r>
      <w:r w:rsidRPr="00EC1C94">
        <w:rPr>
          <w:rFonts w:ascii="Verdana" w:hAnsi="Verdana"/>
        </w:rPr>
        <w:t>(1), 25–34.</w:t>
      </w:r>
    </w:p>
    <w:p w14:paraId="6691A2C1"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Mahmuda, M., Wahyuningsih, N. E., &amp; Setyani, O. (2012). Kejadian  Keracunan  Pestisida  Pada  Istri  Petani  Bawang  Merah  di  DesaKedunguter Kecamatan Brebes Kabupaten Brebes. In </w:t>
      </w:r>
      <w:r w:rsidRPr="00EC1C94">
        <w:rPr>
          <w:rFonts w:ascii="Verdana" w:hAnsi="Verdana"/>
          <w:i/>
          <w:iCs/>
        </w:rPr>
        <w:t>Media Kesehatan Masyarakat Indonesia</w:t>
      </w:r>
      <w:r w:rsidRPr="00EC1C94">
        <w:rPr>
          <w:rFonts w:ascii="Verdana" w:hAnsi="Verdana"/>
        </w:rPr>
        <w:t xml:space="preserve"> (Vol. 11, Issue 1).</w:t>
      </w:r>
    </w:p>
    <w:p w14:paraId="7C1DA3C5"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Maksuk, Pratiwi, D., Amin, M., &amp; Suzanna. (2019). Kadar Hemoglobin Pekerja </w:t>
      </w:r>
      <w:r w:rsidRPr="00EC1C94">
        <w:rPr>
          <w:rFonts w:ascii="Verdana" w:hAnsi="Verdana"/>
        </w:rPr>
        <w:lastRenderedPageBreak/>
        <w:t xml:space="preserve">Penyemprotan Gulma Akibat Paparan Pestisida di Perkebunan Kelapa Sawit. </w:t>
      </w:r>
      <w:r w:rsidRPr="00EC1C94">
        <w:rPr>
          <w:rFonts w:ascii="Verdana" w:hAnsi="Verdana"/>
          <w:i/>
          <w:iCs/>
        </w:rPr>
        <w:t>Jurnal Kesehatan Poltekkes Palembang</w:t>
      </w:r>
      <w:r w:rsidRPr="00EC1C94">
        <w:rPr>
          <w:rFonts w:ascii="Verdana" w:hAnsi="Verdana"/>
        </w:rPr>
        <w:t xml:space="preserve">, </w:t>
      </w:r>
      <w:r w:rsidRPr="00EC1C94">
        <w:rPr>
          <w:rFonts w:ascii="Verdana" w:hAnsi="Verdana"/>
          <w:i/>
          <w:iCs/>
        </w:rPr>
        <w:t>14</w:t>
      </w:r>
      <w:r w:rsidRPr="00EC1C94">
        <w:rPr>
          <w:rFonts w:ascii="Verdana" w:hAnsi="Verdana"/>
        </w:rPr>
        <w:t>(1), 45–52.</w:t>
      </w:r>
    </w:p>
    <w:p w14:paraId="1820BEB8"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Maulina, dr. M. (2018). </w:t>
      </w:r>
      <w:r w:rsidRPr="00EC1C94">
        <w:rPr>
          <w:rFonts w:ascii="Verdana" w:hAnsi="Verdana"/>
          <w:i/>
          <w:iCs/>
        </w:rPr>
        <w:t>Zat Zat Yang Memepngaruhi Histopatologi Hepar</w:t>
      </w:r>
      <w:r w:rsidRPr="00EC1C94">
        <w:rPr>
          <w:rFonts w:ascii="Verdana" w:hAnsi="Verdana"/>
        </w:rPr>
        <w:t>.</w:t>
      </w:r>
    </w:p>
    <w:p w14:paraId="3B415FF4" w14:textId="77777777" w:rsidR="00EC1C94" w:rsidRPr="00EC1C94" w:rsidRDefault="00EC1C94" w:rsidP="0035107B">
      <w:pPr>
        <w:spacing w:line="360" w:lineRule="auto"/>
        <w:ind w:right="-7" w:hanging="284"/>
        <w:jc w:val="both"/>
        <w:rPr>
          <w:rFonts w:ascii="Verdana" w:hAnsi="Verdana"/>
        </w:rPr>
      </w:pPr>
      <w:r w:rsidRPr="00EC1C94">
        <w:rPr>
          <w:rFonts w:ascii="Verdana" w:hAnsi="Verdana"/>
        </w:rPr>
        <w:t xml:space="preserve">Mawardi, M., Warouw, S. M., &amp; Salendu, P. M. (2013). Kolestasis Ektrahepatik Et Causa Atresia Bilier Pada Seorang Bayi. </w:t>
      </w:r>
      <w:r w:rsidRPr="00EC1C94">
        <w:rPr>
          <w:rFonts w:ascii="Verdana" w:hAnsi="Verdana"/>
          <w:i/>
          <w:iCs/>
        </w:rPr>
        <w:t>Jurnal Biomedik (Jbm)</w:t>
      </w:r>
      <w:r w:rsidRPr="00EC1C94">
        <w:rPr>
          <w:rFonts w:ascii="Verdana" w:hAnsi="Verdana"/>
        </w:rPr>
        <w:t xml:space="preserve">, </w:t>
      </w:r>
      <w:r w:rsidRPr="00EC1C94">
        <w:rPr>
          <w:rFonts w:ascii="Verdana" w:hAnsi="Verdana"/>
          <w:i/>
          <w:iCs/>
        </w:rPr>
        <w:t>3</w:t>
      </w:r>
      <w:r w:rsidRPr="00EC1C94">
        <w:rPr>
          <w:rFonts w:ascii="Verdana" w:hAnsi="Verdana"/>
        </w:rPr>
        <w:t>(2), 123–128. https://doi.org/10.35790/jbm.3.2.2011.868</w:t>
      </w:r>
    </w:p>
    <w:p w14:paraId="14D08B3B" w14:textId="77777777" w:rsidR="00EC1C94" w:rsidRPr="00EC1C94" w:rsidRDefault="00EC1C94" w:rsidP="0035107B">
      <w:pPr>
        <w:spacing w:line="360" w:lineRule="auto"/>
        <w:jc w:val="both"/>
        <w:rPr>
          <w:rFonts w:ascii="Verdana" w:hAnsi="Verdana"/>
        </w:rPr>
        <w:sectPr w:rsidR="00EC1C94" w:rsidRPr="00EC1C94" w:rsidSect="00EC1C94">
          <w:type w:val="continuous"/>
          <w:pgSz w:w="11910" w:h="16840" w:code="9"/>
          <w:pgMar w:top="1040" w:right="1160" w:bottom="280" w:left="1300" w:header="720" w:footer="720" w:gutter="0"/>
          <w:cols w:num="2" w:space="710"/>
          <w:docGrid w:linePitch="299"/>
        </w:sectPr>
      </w:pPr>
    </w:p>
    <w:p w14:paraId="6C7DAF1B" w14:textId="06A89520" w:rsidR="00781840" w:rsidRPr="00EC1C94" w:rsidRDefault="00781840" w:rsidP="0035107B">
      <w:pPr>
        <w:spacing w:line="360" w:lineRule="auto"/>
        <w:jc w:val="both"/>
        <w:rPr>
          <w:rFonts w:ascii="Verdana" w:hAnsi="Verdana"/>
        </w:rPr>
      </w:pPr>
    </w:p>
    <w:sectPr w:rsidR="00781840" w:rsidRPr="00EC1C94" w:rsidSect="005F1021">
      <w:type w:val="continuous"/>
      <w:pgSz w:w="11910" w:h="16840" w:code="9"/>
      <w:pgMar w:top="1040" w:right="1160" w:bottom="280" w:left="1300" w:header="720" w:footer="720" w:gutter="0"/>
      <w:cols w:space="71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B1BB" w14:textId="77777777" w:rsidR="00906D9D" w:rsidRDefault="00906D9D" w:rsidP="00503FF9">
      <w:r>
        <w:separator/>
      </w:r>
    </w:p>
  </w:endnote>
  <w:endnote w:type="continuationSeparator" w:id="0">
    <w:p w14:paraId="7B249377" w14:textId="77777777" w:rsidR="00906D9D" w:rsidRDefault="00906D9D" w:rsidP="0050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E3A6" w14:textId="77777777" w:rsidR="00906D9D" w:rsidRDefault="00906D9D" w:rsidP="00503FF9">
      <w:r>
        <w:separator/>
      </w:r>
    </w:p>
  </w:footnote>
  <w:footnote w:type="continuationSeparator" w:id="0">
    <w:p w14:paraId="544371BA" w14:textId="77777777" w:rsidR="00906D9D" w:rsidRDefault="00906D9D" w:rsidP="00503FF9">
      <w:r>
        <w:continuationSeparator/>
      </w:r>
    </w:p>
  </w:footnote>
  <w:footnote w:id="1">
    <w:p w14:paraId="36D05A28" w14:textId="598B9B0E" w:rsidR="00503FF9" w:rsidRPr="00503FF9" w:rsidRDefault="00503FF9">
      <w:pPr>
        <w:pStyle w:val="FootnoteText"/>
        <w:rPr>
          <w:lang w:val="en-US"/>
        </w:rPr>
      </w:pPr>
      <w:r>
        <w:rPr>
          <w:rStyle w:val="FootnoteReference"/>
        </w:rPr>
        <w:footnoteRef/>
      </w:r>
      <w:r>
        <w:t xml:space="preserve"> </w:t>
      </w:r>
      <w:r w:rsidRPr="00503FF9">
        <w:rPr>
          <w:rFonts w:ascii="Verdana" w:hAnsi="Verdana"/>
          <w:lang w:val="en-US"/>
        </w:rPr>
        <w:t xml:space="preserve">Prodi D3 </w:t>
      </w:r>
      <w:proofErr w:type="spellStart"/>
      <w:r w:rsidRPr="00503FF9">
        <w:rPr>
          <w:rFonts w:ascii="Verdana" w:hAnsi="Verdana"/>
          <w:lang w:val="en-US"/>
        </w:rPr>
        <w:t>Teknologi</w:t>
      </w:r>
      <w:proofErr w:type="spellEnd"/>
      <w:r w:rsidRPr="00503FF9">
        <w:rPr>
          <w:rFonts w:ascii="Verdana" w:hAnsi="Verdana"/>
          <w:lang w:val="en-US"/>
        </w:rPr>
        <w:t xml:space="preserve"> </w:t>
      </w:r>
      <w:proofErr w:type="spellStart"/>
      <w:r w:rsidRPr="00503FF9">
        <w:rPr>
          <w:rFonts w:ascii="Verdana" w:hAnsi="Verdana"/>
          <w:lang w:val="en-US"/>
        </w:rPr>
        <w:t>Laboratorium</w:t>
      </w:r>
      <w:proofErr w:type="spellEnd"/>
      <w:r w:rsidRPr="00503FF9">
        <w:rPr>
          <w:rFonts w:ascii="Verdana" w:hAnsi="Verdana"/>
          <w:lang w:val="en-US"/>
        </w:rPr>
        <w:t xml:space="preserve"> </w:t>
      </w:r>
      <w:proofErr w:type="spellStart"/>
      <w:r w:rsidRPr="00503FF9">
        <w:rPr>
          <w:rFonts w:ascii="Verdana" w:hAnsi="Verdana"/>
          <w:lang w:val="en-US"/>
        </w:rPr>
        <w:t>Medis</w:t>
      </w:r>
      <w:proofErr w:type="spellEnd"/>
      <w:r w:rsidRPr="00503FF9">
        <w:rPr>
          <w:rFonts w:ascii="Verdana" w:hAnsi="Verdana"/>
          <w:lang w:val="en-US"/>
        </w:rPr>
        <w:t xml:space="preserve"> </w:t>
      </w:r>
      <w:proofErr w:type="spellStart"/>
      <w:r w:rsidRPr="00503FF9">
        <w:rPr>
          <w:rFonts w:ascii="Verdana" w:hAnsi="Verdana"/>
          <w:lang w:val="en-US"/>
        </w:rPr>
        <w:t>Poltekes</w:t>
      </w:r>
      <w:proofErr w:type="spellEnd"/>
      <w:r w:rsidRPr="00503FF9">
        <w:rPr>
          <w:rFonts w:ascii="Verdana" w:hAnsi="Verdana"/>
          <w:lang w:val="en-US"/>
        </w:rPr>
        <w:t xml:space="preserve"> </w:t>
      </w:r>
      <w:proofErr w:type="spellStart"/>
      <w:r w:rsidRPr="00503FF9">
        <w:rPr>
          <w:rFonts w:ascii="Verdana" w:hAnsi="Verdana"/>
          <w:lang w:val="en-US"/>
        </w:rPr>
        <w:t>Kemenkes</w:t>
      </w:r>
      <w:proofErr w:type="spellEnd"/>
      <w:r w:rsidRPr="00503FF9">
        <w:rPr>
          <w:rFonts w:ascii="Verdana" w:hAnsi="Verdana"/>
          <w:lang w:val="en-US"/>
        </w:rPr>
        <w:t xml:space="preserve"> </w:t>
      </w:r>
      <w:proofErr w:type="spellStart"/>
      <w:r w:rsidRPr="00503FF9">
        <w:rPr>
          <w:rFonts w:ascii="Verdana" w:hAnsi="Verdana"/>
          <w:lang w:val="en-US"/>
        </w:rPr>
        <w:t>Kaltim</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701"/>
    <w:multiLevelType w:val="hybridMultilevel"/>
    <w:tmpl w:val="20FA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6030"/>
    <w:multiLevelType w:val="hybridMultilevel"/>
    <w:tmpl w:val="D2B86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4EB0"/>
    <w:multiLevelType w:val="hybridMultilevel"/>
    <w:tmpl w:val="050E60E2"/>
    <w:lvl w:ilvl="0" w:tplc="99666E4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311C"/>
    <w:multiLevelType w:val="hybridMultilevel"/>
    <w:tmpl w:val="69A8E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61442"/>
    <w:multiLevelType w:val="hybridMultilevel"/>
    <w:tmpl w:val="25965B70"/>
    <w:lvl w:ilvl="0" w:tplc="FFFFFFFF">
      <w:start w:val="1"/>
      <w:numFmt w:val="ideographDigital"/>
      <w:lvlText w:val=""/>
      <w:lvlJc w:val="left"/>
    </w:lvl>
    <w:lvl w:ilvl="1" w:tplc="49E8D4D4">
      <w:start w:val="1"/>
      <w:numFmt w:val="lowerLetter"/>
      <w:lvlText w:val="%2."/>
      <w:lvlJc w:val="left"/>
      <w:pPr>
        <w:ind w:left="360" w:hanging="360"/>
      </w:pPr>
      <w:rPr>
        <w:rFonts w:ascii="Times New Roman" w:eastAsia="Times New Roman" w:hAnsi="Times New Roman" w:cs="Times New Roman" w:hint="default"/>
        <w:spacing w:val="0"/>
        <w:w w:val="100"/>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D750EA"/>
    <w:multiLevelType w:val="hybridMultilevel"/>
    <w:tmpl w:val="B51C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CFC3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60088B"/>
    <w:multiLevelType w:val="hybridMultilevel"/>
    <w:tmpl w:val="B498A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4160A"/>
    <w:multiLevelType w:val="hybridMultilevel"/>
    <w:tmpl w:val="5064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E5985"/>
    <w:multiLevelType w:val="hybridMultilevel"/>
    <w:tmpl w:val="F5346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A6997"/>
    <w:multiLevelType w:val="hybridMultilevel"/>
    <w:tmpl w:val="05CEFD08"/>
    <w:lvl w:ilvl="0" w:tplc="3A589098">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81277"/>
    <w:multiLevelType w:val="hybridMultilevel"/>
    <w:tmpl w:val="0F22041A"/>
    <w:lvl w:ilvl="0" w:tplc="99666E4E">
      <w:start w:val="1"/>
      <w:numFmt w:val="decimal"/>
      <w:lvlText w:val="%1."/>
      <w:lvlJc w:val="left"/>
      <w:pPr>
        <w:ind w:left="399" w:hanging="245"/>
      </w:pPr>
      <w:rPr>
        <w:rFonts w:ascii="Times New Roman" w:eastAsia="Times New Roman" w:hAnsi="Times New Roman" w:cs="Times New Roman" w:hint="default"/>
        <w:w w:val="100"/>
        <w:sz w:val="24"/>
        <w:szCs w:val="24"/>
        <w:lang w:val="id" w:eastAsia="en-US" w:bidi="ar-SA"/>
      </w:rPr>
    </w:lvl>
    <w:lvl w:ilvl="1" w:tplc="279AAEBA">
      <w:start w:val="1"/>
      <w:numFmt w:val="lowerLetter"/>
      <w:lvlText w:val="%2."/>
      <w:lvlJc w:val="left"/>
      <w:pPr>
        <w:ind w:left="1043" w:hanging="361"/>
      </w:pPr>
      <w:rPr>
        <w:rFonts w:ascii="Times New Roman" w:eastAsia="Times New Roman" w:hAnsi="Times New Roman" w:cs="Times New Roman" w:hint="default"/>
        <w:spacing w:val="-1"/>
        <w:w w:val="100"/>
        <w:sz w:val="24"/>
        <w:szCs w:val="24"/>
        <w:lang w:val="id" w:eastAsia="en-US" w:bidi="ar-SA"/>
      </w:rPr>
    </w:lvl>
    <w:lvl w:ilvl="2" w:tplc="864EEC4E">
      <w:numFmt w:val="bullet"/>
      <w:lvlText w:val="•"/>
      <w:lvlJc w:val="left"/>
      <w:pPr>
        <w:ind w:left="1040" w:hanging="361"/>
      </w:pPr>
      <w:rPr>
        <w:rFonts w:hint="default"/>
        <w:lang w:val="id" w:eastAsia="en-US" w:bidi="ar-SA"/>
      </w:rPr>
    </w:lvl>
    <w:lvl w:ilvl="3" w:tplc="F252C3C2">
      <w:numFmt w:val="bullet"/>
      <w:lvlText w:val="•"/>
      <w:lvlJc w:val="left"/>
      <w:pPr>
        <w:ind w:left="2091" w:hanging="361"/>
      </w:pPr>
      <w:rPr>
        <w:rFonts w:hint="default"/>
        <w:lang w:val="id" w:eastAsia="en-US" w:bidi="ar-SA"/>
      </w:rPr>
    </w:lvl>
    <w:lvl w:ilvl="4" w:tplc="6F50CEAE">
      <w:numFmt w:val="bullet"/>
      <w:lvlText w:val="•"/>
      <w:lvlJc w:val="left"/>
      <w:pPr>
        <w:ind w:left="3142" w:hanging="361"/>
      </w:pPr>
      <w:rPr>
        <w:rFonts w:hint="default"/>
        <w:lang w:val="id" w:eastAsia="en-US" w:bidi="ar-SA"/>
      </w:rPr>
    </w:lvl>
    <w:lvl w:ilvl="5" w:tplc="7D28F8C8">
      <w:numFmt w:val="bullet"/>
      <w:lvlText w:val="•"/>
      <w:lvlJc w:val="left"/>
      <w:pPr>
        <w:ind w:left="4193" w:hanging="361"/>
      </w:pPr>
      <w:rPr>
        <w:rFonts w:hint="default"/>
        <w:lang w:val="id" w:eastAsia="en-US" w:bidi="ar-SA"/>
      </w:rPr>
    </w:lvl>
    <w:lvl w:ilvl="6" w:tplc="B2AAB002">
      <w:numFmt w:val="bullet"/>
      <w:lvlText w:val="•"/>
      <w:lvlJc w:val="left"/>
      <w:pPr>
        <w:ind w:left="5244" w:hanging="361"/>
      </w:pPr>
      <w:rPr>
        <w:rFonts w:hint="default"/>
        <w:lang w:val="id" w:eastAsia="en-US" w:bidi="ar-SA"/>
      </w:rPr>
    </w:lvl>
    <w:lvl w:ilvl="7" w:tplc="E432E916">
      <w:numFmt w:val="bullet"/>
      <w:lvlText w:val="•"/>
      <w:lvlJc w:val="left"/>
      <w:pPr>
        <w:ind w:left="6295" w:hanging="361"/>
      </w:pPr>
      <w:rPr>
        <w:rFonts w:hint="default"/>
        <w:lang w:val="id" w:eastAsia="en-US" w:bidi="ar-SA"/>
      </w:rPr>
    </w:lvl>
    <w:lvl w:ilvl="8" w:tplc="B8369F96">
      <w:numFmt w:val="bullet"/>
      <w:lvlText w:val="•"/>
      <w:lvlJc w:val="left"/>
      <w:pPr>
        <w:ind w:left="7346" w:hanging="361"/>
      </w:pPr>
      <w:rPr>
        <w:rFonts w:hint="default"/>
        <w:lang w:val="id" w:eastAsia="en-US" w:bidi="ar-SA"/>
      </w:rPr>
    </w:lvl>
  </w:abstractNum>
  <w:abstractNum w:abstractNumId="12" w15:restartNumberingAfterBreak="0">
    <w:nsid w:val="2F323C0B"/>
    <w:multiLevelType w:val="hybridMultilevel"/>
    <w:tmpl w:val="0F326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D4C92"/>
    <w:multiLevelType w:val="hybridMultilevel"/>
    <w:tmpl w:val="7A269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B2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7726E6"/>
    <w:multiLevelType w:val="hybridMultilevel"/>
    <w:tmpl w:val="9698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A7348"/>
    <w:multiLevelType w:val="hybridMultilevel"/>
    <w:tmpl w:val="221264A4"/>
    <w:lvl w:ilvl="0" w:tplc="99666E4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85B02"/>
    <w:multiLevelType w:val="hybridMultilevel"/>
    <w:tmpl w:val="5AE684AA"/>
    <w:lvl w:ilvl="0" w:tplc="01EE3EEC">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F675C"/>
    <w:multiLevelType w:val="hybridMultilevel"/>
    <w:tmpl w:val="1090E23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F5D6082"/>
    <w:multiLevelType w:val="hybridMultilevel"/>
    <w:tmpl w:val="6B7879B8"/>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7907D1"/>
    <w:multiLevelType w:val="hybridMultilevel"/>
    <w:tmpl w:val="5D26EC22"/>
    <w:lvl w:ilvl="0" w:tplc="7A5C90C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1E56FF"/>
    <w:multiLevelType w:val="hybridMultilevel"/>
    <w:tmpl w:val="5768CB86"/>
    <w:lvl w:ilvl="0" w:tplc="4D9A604C">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76372"/>
    <w:multiLevelType w:val="hybridMultilevel"/>
    <w:tmpl w:val="BE1AA6A8"/>
    <w:lvl w:ilvl="0" w:tplc="49E8D4D4">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49E8D4D4">
      <w:start w:val="1"/>
      <w:numFmt w:val="lowerLetter"/>
      <w:lvlText w:val="%2."/>
      <w:lvlJc w:val="left"/>
      <w:pPr>
        <w:ind w:left="1440" w:hanging="360"/>
      </w:pPr>
      <w:rPr>
        <w:rFonts w:ascii="Times New Roman" w:eastAsia="Times New Roman" w:hAnsi="Times New Roman" w:cs="Times New Roman" w:hint="default"/>
        <w:spacing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F5D40"/>
    <w:multiLevelType w:val="hybridMultilevel"/>
    <w:tmpl w:val="69F8A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84087"/>
    <w:multiLevelType w:val="hybridMultilevel"/>
    <w:tmpl w:val="95DA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86552"/>
    <w:multiLevelType w:val="hybridMultilevel"/>
    <w:tmpl w:val="596049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35019EF"/>
    <w:multiLevelType w:val="hybridMultilevel"/>
    <w:tmpl w:val="1380865C"/>
    <w:lvl w:ilvl="0" w:tplc="49E8D4D4">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65CB7"/>
    <w:multiLevelType w:val="hybridMultilevel"/>
    <w:tmpl w:val="8310906C"/>
    <w:lvl w:ilvl="0" w:tplc="01EE3EEC">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478086">
    <w:abstractNumId w:val="11"/>
  </w:num>
  <w:num w:numId="2" w16cid:durableId="2116901824">
    <w:abstractNumId w:val="6"/>
  </w:num>
  <w:num w:numId="3" w16cid:durableId="2074310719">
    <w:abstractNumId w:val="22"/>
  </w:num>
  <w:num w:numId="4" w16cid:durableId="1306622431">
    <w:abstractNumId w:val="13"/>
  </w:num>
  <w:num w:numId="5" w16cid:durableId="1739865385">
    <w:abstractNumId w:val="4"/>
  </w:num>
  <w:num w:numId="6" w16cid:durableId="126945383">
    <w:abstractNumId w:val="2"/>
  </w:num>
  <w:num w:numId="7" w16cid:durableId="1566798560">
    <w:abstractNumId w:val="16"/>
  </w:num>
  <w:num w:numId="8" w16cid:durableId="1470366352">
    <w:abstractNumId w:val="26"/>
  </w:num>
  <w:num w:numId="9" w16cid:durableId="1842087376">
    <w:abstractNumId w:val="9"/>
  </w:num>
  <w:num w:numId="10" w16cid:durableId="1813523406">
    <w:abstractNumId w:val="12"/>
  </w:num>
  <w:num w:numId="11" w16cid:durableId="1739397736">
    <w:abstractNumId w:val="14"/>
  </w:num>
  <w:num w:numId="12" w16cid:durableId="2076510278">
    <w:abstractNumId w:val="3"/>
  </w:num>
  <w:num w:numId="13" w16cid:durableId="66418719">
    <w:abstractNumId w:val="1"/>
  </w:num>
  <w:num w:numId="14" w16cid:durableId="985549938">
    <w:abstractNumId w:val="19"/>
  </w:num>
  <w:num w:numId="15" w16cid:durableId="498544282">
    <w:abstractNumId w:val="27"/>
  </w:num>
  <w:num w:numId="16" w16cid:durableId="896091617">
    <w:abstractNumId w:val="7"/>
  </w:num>
  <w:num w:numId="17" w16cid:durableId="1553879914">
    <w:abstractNumId w:val="21"/>
  </w:num>
  <w:num w:numId="18" w16cid:durableId="1174760562">
    <w:abstractNumId w:val="10"/>
  </w:num>
  <w:num w:numId="19" w16cid:durableId="152988514">
    <w:abstractNumId w:val="17"/>
  </w:num>
  <w:num w:numId="20" w16cid:durableId="757288753">
    <w:abstractNumId w:val="25"/>
  </w:num>
  <w:num w:numId="21" w16cid:durableId="916287121">
    <w:abstractNumId w:val="18"/>
  </w:num>
  <w:num w:numId="22" w16cid:durableId="1077441274">
    <w:abstractNumId w:val="24"/>
  </w:num>
  <w:num w:numId="23" w16cid:durableId="547104916">
    <w:abstractNumId w:val="0"/>
  </w:num>
  <w:num w:numId="24" w16cid:durableId="208419920">
    <w:abstractNumId w:val="8"/>
  </w:num>
  <w:num w:numId="25" w16cid:durableId="395906213">
    <w:abstractNumId w:val="15"/>
  </w:num>
  <w:num w:numId="26" w16cid:durableId="610939246">
    <w:abstractNumId w:val="5"/>
  </w:num>
  <w:num w:numId="27" w16cid:durableId="1221479678">
    <w:abstractNumId w:val="23"/>
  </w:num>
  <w:num w:numId="28" w16cid:durableId="4274313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40"/>
    <w:rsid w:val="00086053"/>
    <w:rsid w:val="000903FF"/>
    <w:rsid w:val="00156185"/>
    <w:rsid w:val="00163C9B"/>
    <w:rsid w:val="001A73AF"/>
    <w:rsid w:val="001F45EC"/>
    <w:rsid w:val="00281F86"/>
    <w:rsid w:val="002A5AEC"/>
    <w:rsid w:val="002B4565"/>
    <w:rsid w:val="0035107B"/>
    <w:rsid w:val="00435A49"/>
    <w:rsid w:val="00503FF9"/>
    <w:rsid w:val="005B05C6"/>
    <w:rsid w:val="005C1AB3"/>
    <w:rsid w:val="005F1021"/>
    <w:rsid w:val="0070567E"/>
    <w:rsid w:val="00715157"/>
    <w:rsid w:val="00781840"/>
    <w:rsid w:val="00833E67"/>
    <w:rsid w:val="008B34F7"/>
    <w:rsid w:val="008F63D2"/>
    <w:rsid w:val="00906D9D"/>
    <w:rsid w:val="00946AE4"/>
    <w:rsid w:val="009A5D01"/>
    <w:rsid w:val="00AC3BF9"/>
    <w:rsid w:val="00B81DE0"/>
    <w:rsid w:val="00C17E92"/>
    <w:rsid w:val="00C3241A"/>
    <w:rsid w:val="00C73B22"/>
    <w:rsid w:val="00D03F82"/>
    <w:rsid w:val="00D341CB"/>
    <w:rsid w:val="00EC1C94"/>
    <w:rsid w:val="00F30121"/>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389B"/>
  <w15:docId w15:val="{C6F790B8-7CE7-4918-AF49-CDA969B3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3">
    <w:name w:val="heading 3"/>
    <w:basedOn w:val="Normal"/>
    <w:link w:val="Heading3Char"/>
    <w:uiPriority w:val="9"/>
    <w:unhideWhenUsed/>
    <w:qFormat/>
    <w:rsid w:val="00AC3BF9"/>
    <w:pPr>
      <w:ind w:left="67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70"/>
      <w:ind w:left="3233" w:right="2693" w:hanging="394"/>
    </w:pPr>
    <w:rPr>
      <w:b/>
      <w:bCs/>
      <w:sz w:val="24"/>
      <w:szCs w:val="24"/>
    </w:rPr>
  </w:style>
  <w:style w:type="paragraph" w:styleId="ListParagraph">
    <w:name w:val="List Paragraph"/>
    <w:aliases w:val="Body of text"/>
    <w:basedOn w:val="Normal"/>
    <w:link w:val="ListParagraphChar"/>
    <w:uiPriority w:val="1"/>
    <w:qFormat/>
    <w:pPr>
      <w:spacing w:before="41"/>
      <w:ind w:left="104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575C"/>
    <w:rPr>
      <w:color w:val="0000FF" w:themeColor="hyperlink"/>
      <w:u w:val="single"/>
    </w:rPr>
  </w:style>
  <w:style w:type="character" w:styleId="UnresolvedMention">
    <w:name w:val="Unresolved Mention"/>
    <w:basedOn w:val="DefaultParagraphFont"/>
    <w:uiPriority w:val="99"/>
    <w:semiHidden/>
    <w:unhideWhenUsed/>
    <w:rsid w:val="00FF575C"/>
    <w:rPr>
      <w:color w:val="605E5C"/>
      <w:shd w:val="clear" w:color="auto" w:fill="E1DFDD"/>
    </w:rPr>
  </w:style>
  <w:style w:type="paragraph" w:customStyle="1" w:styleId="Default">
    <w:name w:val="Default"/>
    <w:rsid w:val="00C73B22"/>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46AE4"/>
    <w:rPr>
      <w:sz w:val="16"/>
      <w:szCs w:val="16"/>
    </w:rPr>
  </w:style>
  <w:style w:type="paragraph" w:styleId="CommentText">
    <w:name w:val="annotation text"/>
    <w:basedOn w:val="Normal"/>
    <w:link w:val="CommentTextChar"/>
    <w:uiPriority w:val="99"/>
    <w:semiHidden/>
    <w:unhideWhenUsed/>
    <w:rsid w:val="00946AE4"/>
    <w:rPr>
      <w:sz w:val="20"/>
      <w:szCs w:val="20"/>
    </w:rPr>
  </w:style>
  <w:style w:type="character" w:customStyle="1" w:styleId="CommentTextChar">
    <w:name w:val="Comment Text Char"/>
    <w:basedOn w:val="DefaultParagraphFont"/>
    <w:link w:val="CommentText"/>
    <w:uiPriority w:val="99"/>
    <w:semiHidden/>
    <w:rsid w:val="00946AE4"/>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46AE4"/>
    <w:rPr>
      <w:b/>
      <w:bCs/>
    </w:rPr>
  </w:style>
  <w:style w:type="character" w:customStyle="1" w:styleId="CommentSubjectChar">
    <w:name w:val="Comment Subject Char"/>
    <w:basedOn w:val="CommentTextChar"/>
    <w:link w:val="CommentSubject"/>
    <w:uiPriority w:val="99"/>
    <w:semiHidden/>
    <w:rsid w:val="00946AE4"/>
    <w:rPr>
      <w:rFonts w:ascii="Times New Roman" w:eastAsia="Times New Roman" w:hAnsi="Times New Roman" w:cs="Times New Roman"/>
      <w:b/>
      <w:bCs/>
      <w:sz w:val="20"/>
      <w:szCs w:val="20"/>
      <w:lang w:val="id"/>
    </w:rPr>
  </w:style>
  <w:style w:type="character" w:customStyle="1" w:styleId="TitleChar">
    <w:name w:val="Title Char"/>
    <w:basedOn w:val="DefaultParagraphFont"/>
    <w:link w:val="Title"/>
    <w:uiPriority w:val="1"/>
    <w:rsid w:val="00B81DE0"/>
    <w:rPr>
      <w:rFonts w:ascii="Times New Roman" w:eastAsia="Times New Roman" w:hAnsi="Times New Roman" w:cs="Times New Roman"/>
      <w:b/>
      <w:bCs/>
      <w:sz w:val="24"/>
      <w:szCs w:val="24"/>
      <w:lang w:val="id"/>
    </w:rPr>
  </w:style>
  <w:style w:type="character" w:customStyle="1" w:styleId="ListParagraphChar">
    <w:name w:val="List Paragraph Char"/>
    <w:aliases w:val="Body of text Char"/>
    <w:link w:val="ListParagraph"/>
    <w:uiPriority w:val="1"/>
    <w:rsid w:val="00AC3BF9"/>
    <w:rPr>
      <w:rFonts w:ascii="Times New Roman" w:eastAsia="Times New Roman" w:hAnsi="Times New Roman" w:cs="Times New Roman"/>
      <w:lang w:val="id"/>
    </w:rPr>
  </w:style>
  <w:style w:type="table" w:styleId="TableGrid">
    <w:name w:val="Table Grid"/>
    <w:basedOn w:val="TableNormal"/>
    <w:uiPriority w:val="39"/>
    <w:rsid w:val="00AC3BF9"/>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C3BF9"/>
    <w:rPr>
      <w:rFonts w:ascii="Arial" w:eastAsia="Arial" w:hAnsi="Arial" w:cs="Arial"/>
      <w:b/>
      <w:bCs/>
      <w:lang w:val="id"/>
    </w:rPr>
  </w:style>
  <w:style w:type="paragraph" w:styleId="HTMLPreformatted">
    <w:name w:val="HTML Preformatted"/>
    <w:basedOn w:val="Normal"/>
    <w:link w:val="HTMLPreformattedChar"/>
    <w:uiPriority w:val="99"/>
    <w:semiHidden/>
    <w:unhideWhenUsed/>
    <w:rsid w:val="00281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81F86"/>
    <w:rPr>
      <w:rFonts w:ascii="Courier New" w:eastAsia="Times New Roman" w:hAnsi="Courier New" w:cs="Courier New"/>
      <w:sz w:val="20"/>
      <w:szCs w:val="20"/>
    </w:rPr>
  </w:style>
  <w:style w:type="character" w:customStyle="1" w:styleId="y2iqfc">
    <w:name w:val="y2iqfc"/>
    <w:basedOn w:val="DefaultParagraphFont"/>
    <w:rsid w:val="00281F86"/>
  </w:style>
  <w:style w:type="character" w:styleId="FootnoteReference">
    <w:name w:val="footnote reference"/>
    <w:basedOn w:val="DefaultParagraphFont"/>
    <w:uiPriority w:val="99"/>
    <w:semiHidden/>
    <w:unhideWhenUsed/>
    <w:rsid w:val="00D341CB"/>
    <w:rPr>
      <w:vertAlign w:val="superscript"/>
    </w:rPr>
  </w:style>
  <w:style w:type="paragraph" w:styleId="FootnoteText">
    <w:name w:val="footnote text"/>
    <w:basedOn w:val="Normal"/>
    <w:link w:val="FootnoteTextChar"/>
    <w:uiPriority w:val="99"/>
    <w:semiHidden/>
    <w:unhideWhenUsed/>
    <w:rsid w:val="00503FF9"/>
    <w:rPr>
      <w:sz w:val="20"/>
      <w:szCs w:val="20"/>
    </w:rPr>
  </w:style>
  <w:style w:type="character" w:customStyle="1" w:styleId="FootnoteTextChar">
    <w:name w:val="Footnote Text Char"/>
    <w:basedOn w:val="DefaultParagraphFont"/>
    <w:link w:val="FootnoteText"/>
    <w:uiPriority w:val="99"/>
    <w:semiHidden/>
    <w:rsid w:val="00503FF9"/>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8640">
      <w:bodyDiv w:val="1"/>
      <w:marLeft w:val="0"/>
      <w:marRight w:val="0"/>
      <w:marTop w:val="0"/>
      <w:marBottom w:val="0"/>
      <w:divBdr>
        <w:top w:val="none" w:sz="0" w:space="0" w:color="auto"/>
        <w:left w:val="none" w:sz="0" w:space="0" w:color="auto"/>
        <w:bottom w:val="none" w:sz="0" w:space="0" w:color="auto"/>
        <w:right w:val="none" w:sz="0" w:space="0" w:color="auto"/>
      </w:divBdr>
    </w:div>
    <w:div w:id="145486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isret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tri\Downloads\Data%20Grafik%20Retr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Pemeriksaan Alkali Phospatase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Sheet1!$D$2</c:f>
              <c:strCache>
                <c:ptCount val="1"/>
                <c:pt idx="0">
                  <c:v>Hasil Pemeriksaan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17-490A-AAEB-6AAF2791CD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17-490A-AAEB-6AAF2791CDED}"/>
              </c:ext>
            </c:extLst>
          </c:dPt>
          <c:dLbls>
            <c:dLbl>
              <c:idx val="0"/>
              <c:tx>
                <c:rich>
                  <a:bodyPr/>
                  <a:lstStyle/>
                  <a:p>
                    <a:r>
                      <a:rPr lang="en-US" baseline="0"/>
                      <a:t>Normal
</a:t>
                    </a:r>
                    <a:fld id="{9DEA95A0-E03A-402E-9E68-638DD64B1213}"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117-490A-AAEB-6AAF2791CDED}"/>
                </c:ext>
              </c:extLst>
            </c:dLbl>
            <c:dLbl>
              <c:idx val="1"/>
              <c:tx>
                <c:rich>
                  <a:bodyPr/>
                  <a:lstStyle/>
                  <a:p>
                    <a:r>
                      <a:rPr lang="en-US" baseline="0"/>
                      <a:t>Abnormal
</a:t>
                    </a:r>
                    <a:fld id="{0CEB50B4-9BB9-476F-9033-FD79E7864B96}"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117-490A-AAEB-6AAF2791CD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(Sheet1!$C$3,Sheet1!$C$7)</c:f>
              <c:strCache>
                <c:ptCount val="2"/>
                <c:pt idx="0">
                  <c:v>Abnormal</c:v>
                </c:pt>
                <c:pt idx="1">
                  <c:v>Normal</c:v>
                </c:pt>
              </c:strCache>
              <c:extLst/>
            </c:strRef>
          </c:cat>
          <c:val>
            <c:numRef>
              <c:f>(Sheet1!$D$3,Sheet1!$D$7)</c:f>
              <c:numCache>
                <c:formatCode>General</c:formatCode>
                <c:ptCount val="2"/>
                <c:pt idx="0">
                  <c:v>177</c:v>
                </c:pt>
                <c:pt idx="1">
                  <c:v>105</c:v>
                </c:pt>
              </c:numCache>
              <c:extLst/>
            </c:numRef>
          </c:val>
          <c:extLst>
            <c:ext xmlns:c16="http://schemas.microsoft.com/office/drawing/2014/chart" uri="{C3380CC4-5D6E-409C-BE32-E72D297353CC}">
              <c16:uniqueId val="{00000004-3117-490A-AAEB-6AAF2791CDE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B26FE21E64DDEA6E1E48B9AAE02C3"/>
        <w:category>
          <w:name w:val="General"/>
          <w:gallery w:val="placeholder"/>
        </w:category>
        <w:types>
          <w:type w:val="bbPlcHdr"/>
        </w:types>
        <w:behaviors>
          <w:behavior w:val="content"/>
        </w:behaviors>
        <w:guid w:val="{3F4A2A86-8FF6-47A7-B94B-078FE671BEC6}"/>
      </w:docPartPr>
      <w:docPartBody>
        <w:p w:rsidR="00B16A66" w:rsidRDefault="00D745FE" w:rsidP="00D745FE">
          <w:pPr>
            <w:pStyle w:val="87DB26FE21E64DDEA6E1E48B9AAE02C3"/>
          </w:pPr>
          <w:r w:rsidRPr="00227B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FE"/>
    <w:rsid w:val="002422BB"/>
    <w:rsid w:val="00B16A66"/>
    <w:rsid w:val="00D745FE"/>
    <w:rsid w:val="00F4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5FE"/>
    <w:rPr>
      <w:color w:val="808080"/>
    </w:rPr>
  </w:style>
  <w:style w:type="paragraph" w:customStyle="1" w:styleId="87DB26FE21E64DDEA6E1E48B9AAE02C3">
    <w:name w:val="87DB26FE21E64DDEA6E1E48B9AAE02C3"/>
    <w:rsid w:val="00D7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1328-BAC0-4B10-8792-C9B6864B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haikal permana</cp:lastModifiedBy>
  <cp:revision>2</cp:revision>
  <dcterms:created xsi:type="dcterms:W3CDTF">2023-08-07T02:56:00Z</dcterms:created>
  <dcterms:modified xsi:type="dcterms:W3CDTF">2023-08-07T02:56:00Z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2023-07-27T00:00:00Z</vt:filetime>
  </property>
</Properties>
</file>