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5B5" w:rsidRPr="008563AD" w:rsidRDefault="00E30477" w:rsidP="008563AD">
      <w:pPr>
        <w:pStyle w:val="NoSpacing"/>
        <w:jc w:val="center"/>
        <w:rPr>
          <w:rFonts w:ascii="Verdana" w:hAnsi="Verdana"/>
          <w:b/>
          <w:sz w:val="20"/>
          <w:szCs w:val="20"/>
          <w:lang w:val="en-US"/>
        </w:rPr>
      </w:pPr>
      <w:bookmarkStart w:id="0" w:name="_GoBack"/>
      <w:bookmarkEnd w:id="0"/>
      <w:r w:rsidRPr="008563AD">
        <w:rPr>
          <w:rFonts w:ascii="Verdana" w:hAnsi="Verdana"/>
          <w:b/>
          <w:sz w:val="20"/>
          <w:szCs w:val="20"/>
          <w:lang w:val="en-US"/>
        </w:rPr>
        <w:t>UJI EFEKTIFITAS EKSTRAK ETANOL AKAR WANGI (</w:t>
      </w:r>
      <w:proofErr w:type="spellStart"/>
      <w:r w:rsidRPr="008563AD">
        <w:rPr>
          <w:rFonts w:ascii="Verdana" w:hAnsi="Verdana"/>
          <w:b/>
          <w:i/>
          <w:sz w:val="20"/>
          <w:szCs w:val="20"/>
          <w:lang w:val="en-US"/>
        </w:rPr>
        <w:t>Vetiveria</w:t>
      </w:r>
      <w:proofErr w:type="spellEnd"/>
      <w:r w:rsidRPr="008563AD">
        <w:rPr>
          <w:rFonts w:ascii="Verdana" w:hAnsi="Verdana"/>
          <w:b/>
          <w:i/>
          <w:sz w:val="20"/>
          <w:szCs w:val="20"/>
          <w:lang w:val="en-US"/>
        </w:rPr>
        <w:t xml:space="preserve"> </w:t>
      </w:r>
      <w:proofErr w:type="spellStart"/>
      <w:r w:rsidRPr="008563AD">
        <w:rPr>
          <w:rFonts w:ascii="Verdana" w:hAnsi="Verdana"/>
          <w:b/>
          <w:i/>
          <w:sz w:val="20"/>
          <w:szCs w:val="20"/>
          <w:lang w:val="en-US"/>
        </w:rPr>
        <w:t>zizanoides</w:t>
      </w:r>
      <w:proofErr w:type="spellEnd"/>
      <w:r w:rsidRPr="008563AD">
        <w:rPr>
          <w:rFonts w:ascii="Verdana" w:hAnsi="Verdana"/>
          <w:b/>
          <w:sz w:val="20"/>
          <w:szCs w:val="20"/>
          <w:lang w:val="en-US"/>
        </w:rPr>
        <w:t xml:space="preserve"> L.) SEBAGAI ANTIFEEDANT TERHADAP HAMA KUBIS-KUBISAN (</w:t>
      </w:r>
      <w:proofErr w:type="spellStart"/>
      <w:r w:rsidRPr="008563AD">
        <w:rPr>
          <w:rFonts w:ascii="Verdana" w:hAnsi="Verdana"/>
          <w:b/>
          <w:i/>
          <w:sz w:val="20"/>
          <w:szCs w:val="20"/>
          <w:lang w:val="en-US"/>
        </w:rPr>
        <w:t>Plutella</w:t>
      </w:r>
      <w:proofErr w:type="spellEnd"/>
      <w:r w:rsidRPr="008563AD">
        <w:rPr>
          <w:rFonts w:ascii="Verdana" w:hAnsi="Verdana"/>
          <w:b/>
          <w:i/>
          <w:sz w:val="20"/>
          <w:szCs w:val="20"/>
          <w:lang w:val="en-US"/>
        </w:rPr>
        <w:t xml:space="preserve"> </w:t>
      </w:r>
      <w:proofErr w:type="spellStart"/>
      <w:r w:rsidRPr="008563AD">
        <w:rPr>
          <w:rFonts w:ascii="Verdana" w:hAnsi="Verdana"/>
          <w:b/>
          <w:i/>
          <w:sz w:val="20"/>
          <w:szCs w:val="20"/>
          <w:lang w:val="en-US"/>
        </w:rPr>
        <w:t>xylostella</w:t>
      </w:r>
      <w:proofErr w:type="spellEnd"/>
      <w:r w:rsidRPr="008563AD">
        <w:rPr>
          <w:rFonts w:ascii="Verdana" w:hAnsi="Verdana"/>
          <w:b/>
          <w:sz w:val="20"/>
          <w:szCs w:val="20"/>
          <w:lang w:val="en-US"/>
        </w:rPr>
        <w:t xml:space="preserve">) </w:t>
      </w:r>
    </w:p>
    <w:p w:rsidR="00747FF9" w:rsidRPr="008563AD" w:rsidRDefault="00747FF9" w:rsidP="008563AD">
      <w:pPr>
        <w:spacing w:after="0" w:line="240" w:lineRule="auto"/>
        <w:jc w:val="center"/>
        <w:rPr>
          <w:rFonts w:ascii="Verdana" w:hAnsi="Verdana"/>
          <w:b/>
          <w:sz w:val="20"/>
          <w:szCs w:val="20"/>
        </w:rPr>
      </w:pPr>
    </w:p>
    <w:p w:rsidR="008245B5" w:rsidRPr="008563AD" w:rsidRDefault="000B4F1F" w:rsidP="008563AD">
      <w:pPr>
        <w:spacing w:after="0" w:line="240" w:lineRule="auto"/>
        <w:jc w:val="center"/>
        <w:rPr>
          <w:rFonts w:ascii="Verdana" w:hAnsi="Verdana"/>
          <w:b/>
          <w:sz w:val="20"/>
          <w:szCs w:val="20"/>
          <w:lang w:val="en-US"/>
        </w:rPr>
      </w:pPr>
      <w:r w:rsidRPr="008563AD">
        <w:rPr>
          <w:rFonts w:ascii="Verdana" w:hAnsi="Verdana"/>
          <w:b/>
          <w:sz w:val="20"/>
          <w:szCs w:val="20"/>
          <w:lang w:val="en-US"/>
        </w:rPr>
        <w:t>TEST EFFECTIVENESS OF AKAR WANGI (</w:t>
      </w:r>
      <w:proofErr w:type="spellStart"/>
      <w:r w:rsidR="00996A47" w:rsidRPr="008563AD">
        <w:rPr>
          <w:rFonts w:ascii="Verdana" w:hAnsi="Verdana"/>
          <w:b/>
          <w:i/>
          <w:sz w:val="20"/>
          <w:szCs w:val="20"/>
          <w:lang w:val="en-US"/>
        </w:rPr>
        <w:t>Vetiveria</w:t>
      </w:r>
      <w:proofErr w:type="spellEnd"/>
      <w:r w:rsidRPr="008563AD">
        <w:rPr>
          <w:rFonts w:ascii="Verdana" w:hAnsi="Verdana"/>
          <w:b/>
          <w:i/>
          <w:sz w:val="20"/>
          <w:szCs w:val="20"/>
          <w:lang w:val="en-US"/>
        </w:rPr>
        <w:t xml:space="preserve"> </w:t>
      </w:r>
      <w:proofErr w:type="spellStart"/>
      <w:r w:rsidRPr="008563AD">
        <w:rPr>
          <w:rFonts w:ascii="Verdana" w:hAnsi="Verdana"/>
          <w:b/>
          <w:i/>
          <w:sz w:val="20"/>
          <w:szCs w:val="20"/>
          <w:lang w:val="en-US"/>
        </w:rPr>
        <w:t>zizanoides</w:t>
      </w:r>
      <w:proofErr w:type="spellEnd"/>
      <w:r w:rsidRPr="008563AD">
        <w:rPr>
          <w:rFonts w:ascii="Verdana" w:hAnsi="Verdana"/>
          <w:b/>
          <w:sz w:val="20"/>
          <w:szCs w:val="20"/>
          <w:lang w:val="en-US"/>
        </w:rPr>
        <w:t xml:space="preserve"> L.) ETHANOL EXTRACT AS ANTIVIDANT TO THE PEST OF CABBAGE (</w:t>
      </w:r>
      <w:proofErr w:type="spellStart"/>
      <w:r w:rsidRPr="008563AD">
        <w:rPr>
          <w:rFonts w:ascii="Verdana" w:hAnsi="Verdana"/>
          <w:b/>
          <w:i/>
          <w:sz w:val="20"/>
          <w:szCs w:val="20"/>
          <w:lang w:val="en-US"/>
        </w:rPr>
        <w:t>Plutella</w:t>
      </w:r>
      <w:proofErr w:type="spellEnd"/>
      <w:r w:rsidRPr="008563AD">
        <w:rPr>
          <w:rFonts w:ascii="Verdana" w:hAnsi="Verdana"/>
          <w:b/>
          <w:i/>
          <w:sz w:val="20"/>
          <w:szCs w:val="20"/>
          <w:lang w:val="en-US"/>
        </w:rPr>
        <w:t xml:space="preserve"> </w:t>
      </w:r>
      <w:proofErr w:type="spellStart"/>
      <w:r w:rsidRPr="008563AD">
        <w:rPr>
          <w:rFonts w:ascii="Verdana" w:hAnsi="Verdana"/>
          <w:b/>
          <w:i/>
          <w:sz w:val="20"/>
          <w:szCs w:val="20"/>
          <w:lang w:val="en-US"/>
        </w:rPr>
        <w:t>xylostella</w:t>
      </w:r>
      <w:proofErr w:type="spellEnd"/>
      <w:r w:rsidRPr="008563AD">
        <w:rPr>
          <w:rFonts w:ascii="Verdana" w:hAnsi="Verdana"/>
          <w:b/>
          <w:sz w:val="20"/>
          <w:szCs w:val="20"/>
          <w:lang w:val="en-US"/>
        </w:rPr>
        <w:t>)</w:t>
      </w:r>
    </w:p>
    <w:p w:rsidR="00FF220C" w:rsidRPr="008563AD" w:rsidRDefault="00FF220C" w:rsidP="008563AD">
      <w:pPr>
        <w:pStyle w:val="NoSpacing"/>
        <w:jc w:val="center"/>
        <w:rPr>
          <w:rFonts w:ascii="Verdana" w:hAnsi="Verdana"/>
          <w:b/>
          <w:sz w:val="20"/>
          <w:szCs w:val="20"/>
        </w:rPr>
      </w:pPr>
    </w:p>
    <w:p w:rsidR="00747FF9" w:rsidRPr="008563AD" w:rsidRDefault="000930E8" w:rsidP="008563AD">
      <w:pPr>
        <w:pStyle w:val="NoSpacing"/>
        <w:jc w:val="center"/>
        <w:rPr>
          <w:rFonts w:ascii="Verdana" w:hAnsi="Verdana"/>
          <w:b/>
          <w:sz w:val="20"/>
          <w:szCs w:val="20"/>
        </w:rPr>
      </w:pPr>
      <w:proofErr w:type="spellStart"/>
      <w:r w:rsidRPr="008563AD">
        <w:rPr>
          <w:rFonts w:ascii="Verdana" w:hAnsi="Verdana"/>
          <w:b/>
          <w:sz w:val="20"/>
          <w:szCs w:val="20"/>
          <w:lang w:val="en-US"/>
        </w:rPr>
        <w:t>Tutik</w:t>
      </w:r>
      <w:proofErr w:type="spellEnd"/>
      <w:r w:rsidR="00747FF9" w:rsidRPr="008563AD">
        <w:rPr>
          <w:rFonts w:ascii="Verdana" w:hAnsi="Verdana"/>
          <w:b/>
          <w:sz w:val="20"/>
          <w:szCs w:val="20"/>
          <w:vertAlign w:val="superscript"/>
        </w:rPr>
        <w:t>1</w:t>
      </w:r>
    </w:p>
    <w:p w:rsidR="00747FF9" w:rsidRPr="008563AD" w:rsidRDefault="00747FF9" w:rsidP="008563AD">
      <w:pPr>
        <w:pStyle w:val="NoSpacing"/>
        <w:jc w:val="center"/>
        <w:rPr>
          <w:rFonts w:ascii="Verdana" w:hAnsi="Verdana"/>
          <w:b/>
          <w:sz w:val="20"/>
          <w:szCs w:val="20"/>
        </w:rPr>
      </w:pPr>
    </w:p>
    <w:p w:rsidR="00747FF9" w:rsidRPr="008563AD" w:rsidRDefault="008563AD" w:rsidP="008563AD">
      <w:pPr>
        <w:pStyle w:val="NoSpacing"/>
        <w:jc w:val="center"/>
        <w:rPr>
          <w:rFonts w:ascii="Verdana" w:hAnsi="Verdana"/>
          <w:b/>
          <w:sz w:val="20"/>
          <w:szCs w:val="20"/>
        </w:rPr>
      </w:pPr>
      <w:r w:rsidRPr="008563AD">
        <w:rPr>
          <w:rFonts w:ascii="Verdana" w:hAnsi="Verdana"/>
          <w:b/>
          <w:sz w:val="20"/>
          <w:szCs w:val="20"/>
        </w:rPr>
        <w:t>ABSTRACT</w:t>
      </w:r>
    </w:p>
    <w:p w:rsidR="000E0A01" w:rsidRPr="008563AD" w:rsidRDefault="000E0A01" w:rsidP="008563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Verdana" w:hAnsi="Verdana"/>
        </w:rPr>
      </w:pPr>
      <w:proofErr w:type="spellStart"/>
      <w:r w:rsidRPr="008563AD">
        <w:rPr>
          <w:rFonts w:ascii="Verdana" w:hAnsi="Verdana"/>
        </w:rPr>
        <w:t>Akar</w:t>
      </w:r>
      <w:proofErr w:type="spellEnd"/>
      <w:r w:rsidRPr="008563AD">
        <w:rPr>
          <w:rFonts w:ascii="Verdana" w:hAnsi="Verdana"/>
        </w:rPr>
        <w:t xml:space="preserve"> </w:t>
      </w:r>
      <w:proofErr w:type="spellStart"/>
      <w:r w:rsidRPr="008563AD">
        <w:rPr>
          <w:rFonts w:ascii="Verdana" w:hAnsi="Verdana"/>
        </w:rPr>
        <w:t>wangi</w:t>
      </w:r>
      <w:proofErr w:type="spellEnd"/>
      <w:r w:rsidRPr="008563AD">
        <w:rPr>
          <w:rFonts w:ascii="Verdana" w:hAnsi="Verdana"/>
        </w:rPr>
        <w:t xml:space="preserve"> (</w:t>
      </w:r>
      <w:proofErr w:type="spellStart"/>
      <w:r w:rsidRPr="008563AD">
        <w:rPr>
          <w:rFonts w:ascii="Verdana" w:hAnsi="Verdana"/>
          <w:i/>
        </w:rPr>
        <w:t>Vetiveria</w:t>
      </w:r>
      <w:proofErr w:type="spellEnd"/>
      <w:r w:rsidRPr="008563AD">
        <w:rPr>
          <w:rFonts w:ascii="Verdana" w:hAnsi="Verdana"/>
          <w:i/>
        </w:rPr>
        <w:t xml:space="preserve"> </w:t>
      </w:r>
      <w:proofErr w:type="spellStart"/>
      <w:r w:rsidRPr="008563AD">
        <w:rPr>
          <w:rFonts w:ascii="Verdana" w:hAnsi="Verdana"/>
          <w:i/>
        </w:rPr>
        <w:t>zizanoides</w:t>
      </w:r>
      <w:proofErr w:type="spellEnd"/>
      <w:r w:rsidRPr="008563AD">
        <w:rPr>
          <w:rFonts w:ascii="Verdana" w:hAnsi="Verdana"/>
        </w:rPr>
        <w:t xml:space="preserve"> L.) </w:t>
      </w:r>
      <w:r w:rsidR="00FF220C" w:rsidRPr="008563AD">
        <w:rPr>
          <w:rFonts w:ascii="Verdana" w:hAnsi="Verdana"/>
          <w:lang w:val="id-ID"/>
        </w:rPr>
        <w:t>was</w:t>
      </w:r>
      <w:r w:rsidRPr="008563AD">
        <w:rPr>
          <w:rFonts w:ascii="Verdana" w:hAnsi="Verdana"/>
        </w:rPr>
        <w:t xml:space="preserve"> one of the plants known to have a soft and delicate odor produced by </w:t>
      </w:r>
      <w:proofErr w:type="spellStart"/>
      <w:r w:rsidRPr="008563AD">
        <w:rPr>
          <w:rFonts w:ascii="Verdana" w:hAnsi="Verdana"/>
        </w:rPr>
        <w:t>vetivenat</w:t>
      </w:r>
      <w:proofErr w:type="spellEnd"/>
      <w:r w:rsidRPr="008563AD">
        <w:rPr>
          <w:rFonts w:ascii="Verdana" w:hAnsi="Verdana"/>
        </w:rPr>
        <w:t xml:space="preserve"> acid esters, </w:t>
      </w:r>
      <w:proofErr w:type="spellStart"/>
      <w:r w:rsidRPr="008563AD">
        <w:rPr>
          <w:rFonts w:ascii="Verdana" w:hAnsi="Verdana"/>
        </w:rPr>
        <w:t>vetivenon</w:t>
      </w:r>
      <w:proofErr w:type="spellEnd"/>
      <w:r w:rsidRPr="008563AD">
        <w:rPr>
          <w:rFonts w:ascii="Verdana" w:hAnsi="Verdana"/>
        </w:rPr>
        <w:t xml:space="preserve">, and </w:t>
      </w:r>
      <w:proofErr w:type="spellStart"/>
      <w:r w:rsidRPr="008563AD">
        <w:rPr>
          <w:rFonts w:ascii="Verdana" w:hAnsi="Verdana"/>
        </w:rPr>
        <w:t>vetivenol</w:t>
      </w:r>
      <w:proofErr w:type="spellEnd"/>
      <w:r w:rsidRPr="008563AD">
        <w:rPr>
          <w:rFonts w:ascii="Verdana" w:hAnsi="Verdana"/>
        </w:rPr>
        <w:t xml:space="preserve"> compounds.  The compound is known to have reproductive capacity against mosquitoes.  </w:t>
      </w:r>
      <w:r w:rsidR="00FF220C" w:rsidRPr="008563AD">
        <w:rPr>
          <w:rFonts w:ascii="Verdana" w:hAnsi="Verdana"/>
        </w:rPr>
        <w:t xml:space="preserve">Biological activity </w:t>
      </w:r>
      <w:r w:rsidR="00FF220C" w:rsidRPr="008563AD">
        <w:rPr>
          <w:rFonts w:ascii="Verdana" w:hAnsi="Verdana"/>
          <w:lang w:val="id-ID"/>
        </w:rPr>
        <w:t>was</w:t>
      </w:r>
      <w:r w:rsidRPr="008563AD">
        <w:rPr>
          <w:rFonts w:ascii="Verdana" w:hAnsi="Verdana"/>
        </w:rPr>
        <w:t xml:space="preserve"> caused by the presence of secondary metabolite compounds.  </w:t>
      </w:r>
      <w:r w:rsidR="00FF220C" w:rsidRPr="008563AD">
        <w:rPr>
          <w:rFonts w:ascii="Verdana" w:hAnsi="Verdana"/>
        </w:rPr>
        <w:t>This study aim</w:t>
      </w:r>
      <w:r w:rsidR="00FF220C" w:rsidRPr="008563AD">
        <w:rPr>
          <w:rFonts w:ascii="Verdana" w:hAnsi="Verdana"/>
          <w:lang w:val="id-ID"/>
        </w:rPr>
        <w:t>ed</w:t>
      </w:r>
      <w:r w:rsidRPr="008563AD">
        <w:rPr>
          <w:rFonts w:ascii="Verdana" w:hAnsi="Verdana"/>
        </w:rPr>
        <w:t xml:space="preserve"> to identify the content of secondary metabolite compounds in roots of </w:t>
      </w:r>
      <w:proofErr w:type="spellStart"/>
      <w:r w:rsidRPr="008563AD">
        <w:rPr>
          <w:rFonts w:ascii="Verdana" w:hAnsi="Verdana"/>
        </w:rPr>
        <w:t>Akar</w:t>
      </w:r>
      <w:proofErr w:type="spellEnd"/>
      <w:r w:rsidRPr="008563AD">
        <w:rPr>
          <w:rFonts w:ascii="Verdana" w:hAnsi="Verdana"/>
        </w:rPr>
        <w:t xml:space="preserve"> </w:t>
      </w:r>
      <w:proofErr w:type="spellStart"/>
      <w:r w:rsidRPr="008563AD">
        <w:rPr>
          <w:rFonts w:ascii="Verdana" w:hAnsi="Verdana"/>
        </w:rPr>
        <w:t>wangi</w:t>
      </w:r>
      <w:proofErr w:type="spellEnd"/>
      <w:r w:rsidRPr="008563AD">
        <w:rPr>
          <w:rFonts w:ascii="Verdana" w:hAnsi="Verdana"/>
        </w:rPr>
        <w:t xml:space="preserve"> (</w:t>
      </w:r>
      <w:proofErr w:type="spellStart"/>
      <w:r w:rsidRPr="008563AD">
        <w:rPr>
          <w:rFonts w:ascii="Verdana" w:hAnsi="Verdana"/>
          <w:i/>
        </w:rPr>
        <w:t>Vetiveria</w:t>
      </w:r>
      <w:proofErr w:type="spellEnd"/>
      <w:r w:rsidRPr="008563AD">
        <w:rPr>
          <w:rFonts w:ascii="Verdana" w:hAnsi="Verdana"/>
          <w:i/>
        </w:rPr>
        <w:t xml:space="preserve"> </w:t>
      </w:r>
      <w:proofErr w:type="spellStart"/>
      <w:r w:rsidRPr="008563AD">
        <w:rPr>
          <w:rFonts w:ascii="Verdana" w:hAnsi="Verdana"/>
          <w:i/>
        </w:rPr>
        <w:t>zizanoides</w:t>
      </w:r>
      <w:proofErr w:type="spellEnd"/>
      <w:r w:rsidRPr="008563AD">
        <w:rPr>
          <w:rFonts w:ascii="Verdana" w:hAnsi="Verdana"/>
        </w:rPr>
        <w:t xml:space="preserve"> L.) by using phytochemical tests using </w:t>
      </w:r>
      <w:r w:rsidRPr="008563AD">
        <w:rPr>
          <w:rFonts w:ascii="Verdana" w:hAnsi="Verdana"/>
          <w:bCs/>
          <w:lang w:val="en-CA"/>
        </w:rPr>
        <w:t xml:space="preserve">Lieberman </w:t>
      </w:r>
      <w:proofErr w:type="spellStart"/>
      <w:r w:rsidRPr="008563AD">
        <w:rPr>
          <w:rFonts w:ascii="Verdana" w:hAnsi="Verdana"/>
          <w:bCs/>
          <w:lang w:val="en-CA"/>
        </w:rPr>
        <w:t>Buchard</w:t>
      </w:r>
      <w:proofErr w:type="spellEnd"/>
      <w:r w:rsidRPr="008563AD">
        <w:rPr>
          <w:rFonts w:ascii="Verdana" w:hAnsi="Verdana"/>
        </w:rPr>
        <w:t xml:space="preserve">, </w:t>
      </w:r>
      <w:proofErr w:type="spellStart"/>
      <w:r w:rsidRPr="008563AD">
        <w:rPr>
          <w:rFonts w:ascii="Verdana" w:hAnsi="Verdana"/>
        </w:rPr>
        <w:t>Dragendorf</w:t>
      </w:r>
      <w:proofErr w:type="spellEnd"/>
      <w:r w:rsidRPr="008563AD">
        <w:rPr>
          <w:rFonts w:ascii="Verdana" w:hAnsi="Verdana"/>
        </w:rPr>
        <w:t xml:space="preserve"> and </w:t>
      </w:r>
      <w:proofErr w:type="spellStart"/>
      <w:r w:rsidRPr="008563AD">
        <w:rPr>
          <w:rFonts w:ascii="Verdana" w:hAnsi="Verdana"/>
          <w:bCs/>
          <w:lang w:val="en-CA"/>
        </w:rPr>
        <w:t>NaOH</w:t>
      </w:r>
      <w:proofErr w:type="spellEnd"/>
      <w:r w:rsidRPr="008563AD">
        <w:rPr>
          <w:rFonts w:ascii="Verdana" w:hAnsi="Verdana"/>
          <w:bCs/>
          <w:lang w:val="en-CA"/>
        </w:rPr>
        <w:t xml:space="preserve"> 10</w:t>
      </w:r>
      <w:proofErr w:type="gramStart"/>
      <w:r w:rsidRPr="008563AD">
        <w:rPr>
          <w:rFonts w:ascii="Verdana" w:hAnsi="Verdana"/>
          <w:bCs/>
          <w:lang w:val="en-CA"/>
        </w:rPr>
        <w:t xml:space="preserve">% </w:t>
      </w:r>
      <w:r w:rsidRPr="008563AD">
        <w:rPr>
          <w:rFonts w:ascii="Verdana" w:hAnsi="Verdana"/>
        </w:rPr>
        <w:t xml:space="preserve"> reagents</w:t>
      </w:r>
      <w:proofErr w:type="gramEnd"/>
      <w:r w:rsidRPr="008563AD">
        <w:rPr>
          <w:rFonts w:ascii="Verdana" w:hAnsi="Verdana"/>
        </w:rPr>
        <w:t xml:space="preserve"> and analyzed by Thin Layer Chromatography (TLC) using visualization reagent.  From phytochemical test and KLT test, it </w:t>
      </w:r>
      <w:r w:rsidR="00FF220C" w:rsidRPr="008563AD">
        <w:rPr>
          <w:rFonts w:ascii="Verdana" w:hAnsi="Verdana"/>
          <w:lang w:val="id-ID"/>
        </w:rPr>
        <w:t>was</w:t>
      </w:r>
      <w:r w:rsidRPr="008563AD">
        <w:rPr>
          <w:rFonts w:ascii="Verdana" w:hAnsi="Verdana"/>
        </w:rPr>
        <w:t xml:space="preserve"> known that in roots of </w:t>
      </w:r>
      <w:proofErr w:type="spellStart"/>
      <w:r w:rsidRPr="008563AD">
        <w:rPr>
          <w:rFonts w:ascii="Verdana" w:hAnsi="Verdana"/>
        </w:rPr>
        <w:t>Akar</w:t>
      </w:r>
      <w:proofErr w:type="spellEnd"/>
      <w:r w:rsidRPr="008563AD">
        <w:rPr>
          <w:rFonts w:ascii="Verdana" w:hAnsi="Verdana"/>
        </w:rPr>
        <w:t xml:space="preserve"> </w:t>
      </w:r>
      <w:proofErr w:type="spellStart"/>
      <w:r w:rsidRPr="008563AD">
        <w:rPr>
          <w:rFonts w:ascii="Verdana" w:hAnsi="Verdana"/>
        </w:rPr>
        <w:t>wangi</w:t>
      </w:r>
      <w:proofErr w:type="spellEnd"/>
      <w:r w:rsidRPr="008563AD">
        <w:rPr>
          <w:rFonts w:ascii="Verdana" w:hAnsi="Verdana"/>
        </w:rPr>
        <w:t xml:space="preserve"> (</w:t>
      </w:r>
      <w:proofErr w:type="spellStart"/>
      <w:r w:rsidRPr="008563AD">
        <w:rPr>
          <w:rFonts w:ascii="Verdana" w:hAnsi="Verdana"/>
          <w:i/>
        </w:rPr>
        <w:t>Vetiveria</w:t>
      </w:r>
      <w:proofErr w:type="spellEnd"/>
      <w:r w:rsidRPr="008563AD">
        <w:rPr>
          <w:rFonts w:ascii="Verdana" w:hAnsi="Verdana"/>
          <w:i/>
        </w:rPr>
        <w:t xml:space="preserve"> </w:t>
      </w:r>
      <w:proofErr w:type="spellStart"/>
      <w:r w:rsidRPr="008563AD">
        <w:rPr>
          <w:rFonts w:ascii="Verdana" w:hAnsi="Verdana"/>
          <w:i/>
        </w:rPr>
        <w:t>zizanoides</w:t>
      </w:r>
      <w:proofErr w:type="spellEnd"/>
      <w:r w:rsidRPr="008563AD">
        <w:rPr>
          <w:rFonts w:ascii="Verdana" w:hAnsi="Verdana"/>
        </w:rPr>
        <w:t xml:space="preserve"> L.) contains secondary </w:t>
      </w:r>
      <w:proofErr w:type="spellStart"/>
      <w:r w:rsidRPr="008563AD">
        <w:rPr>
          <w:rFonts w:ascii="Verdana" w:hAnsi="Verdana"/>
        </w:rPr>
        <w:t>terpenoids</w:t>
      </w:r>
      <w:proofErr w:type="spellEnd"/>
      <w:r w:rsidRPr="008563AD">
        <w:rPr>
          <w:rFonts w:ascii="Verdana" w:hAnsi="Verdana" w:cs="Times New Roman"/>
          <w:lang w:eastAsia="id-ID"/>
        </w:rPr>
        <w:t xml:space="preserve"> </w:t>
      </w:r>
      <w:r w:rsidRPr="008563AD">
        <w:rPr>
          <w:rFonts w:ascii="Verdana" w:hAnsi="Verdana"/>
        </w:rPr>
        <w:t xml:space="preserve">metabolite compounds.  From the bioactivity </w:t>
      </w:r>
      <w:r w:rsidR="00FF220C" w:rsidRPr="008563AD">
        <w:rPr>
          <w:rFonts w:ascii="Verdana" w:hAnsi="Verdana"/>
        </w:rPr>
        <w:t xml:space="preserve">test it </w:t>
      </w:r>
      <w:r w:rsidR="00FF220C" w:rsidRPr="008563AD">
        <w:rPr>
          <w:rFonts w:ascii="Verdana" w:hAnsi="Verdana"/>
          <w:lang w:val="id-ID"/>
        </w:rPr>
        <w:t>was</w:t>
      </w:r>
      <w:r w:rsidRPr="008563AD">
        <w:rPr>
          <w:rFonts w:ascii="Verdana" w:hAnsi="Verdana"/>
        </w:rPr>
        <w:t xml:space="preserve"> known that the crude extract of </w:t>
      </w:r>
      <w:proofErr w:type="spellStart"/>
      <w:r w:rsidRPr="008563AD">
        <w:rPr>
          <w:rFonts w:ascii="Verdana" w:hAnsi="Verdana"/>
        </w:rPr>
        <w:t>Akar</w:t>
      </w:r>
      <w:proofErr w:type="spellEnd"/>
      <w:r w:rsidRPr="008563AD">
        <w:rPr>
          <w:rFonts w:ascii="Verdana" w:hAnsi="Verdana"/>
        </w:rPr>
        <w:t xml:space="preserve"> </w:t>
      </w:r>
      <w:proofErr w:type="spellStart"/>
      <w:r w:rsidRPr="008563AD">
        <w:rPr>
          <w:rFonts w:ascii="Verdana" w:hAnsi="Verdana"/>
        </w:rPr>
        <w:t>wangi</w:t>
      </w:r>
      <w:proofErr w:type="spellEnd"/>
      <w:r w:rsidRPr="008563AD">
        <w:rPr>
          <w:rFonts w:ascii="Verdana" w:hAnsi="Verdana"/>
        </w:rPr>
        <w:t xml:space="preserve"> (</w:t>
      </w:r>
      <w:proofErr w:type="spellStart"/>
      <w:r w:rsidRPr="008563AD">
        <w:rPr>
          <w:rFonts w:ascii="Verdana" w:hAnsi="Verdana"/>
          <w:i/>
        </w:rPr>
        <w:t>Vetiveria</w:t>
      </w:r>
      <w:proofErr w:type="spellEnd"/>
      <w:r w:rsidRPr="008563AD">
        <w:rPr>
          <w:rFonts w:ascii="Verdana" w:hAnsi="Verdana"/>
          <w:i/>
        </w:rPr>
        <w:t xml:space="preserve"> </w:t>
      </w:r>
      <w:proofErr w:type="spellStart"/>
      <w:r w:rsidRPr="008563AD">
        <w:rPr>
          <w:rFonts w:ascii="Verdana" w:hAnsi="Verdana"/>
          <w:i/>
        </w:rPr>
        <w:t>zizanoides</w:t>
      </w:r>
      <w:proofErr w:type="spellEnd"/>
      <w:r w:rsidRPr="008563AD">
        <w:rPr>
          <w:rFonts w:ascii="Verdana" w:hAnsi="Verdana"/>
        </w:rPr>
        <w:t xml:space="preserve"> L.) </w:t>
      </w:r>
      <w:r w:rsidR="00FF220C" w:rsidRPr="008563AD">
        <w:rPr>
          <w:rFonts w:ascii="Verdana" w:hAnsi="Verdana"/>
          <w:lang w:val="id-ID"/>
        </w:rPr>
        <w:t>was</w:t>
      </w:r>
      <w:r w:rsidRPr="008563AD">
        <w:rPr>
          <w:rFonts w:ascii="Verdana" w:hAnsi="Verdana"/>
        </w:rPr>
        <w:t xml:space="preserve"> as positive as </w:t>
      </w:r>
      <w:proofErr w:type="spellStart"/>
      <w:r w:rsidRPr="008563AD">
        <w:rPr>
          <w:rFonts w:ascii="Verdana" w:hAnsi="Verdana"/>
        </w:rPr>
        <w:t>antifeedant</w:t>
      </w:r>
      <w:proofErr w:type="spellEnd"/>
      <w:r w:rsidRPr="008563AD">
        <w:rPr>
          <w:rFonts w:ascii="Verdana" w:hAnsi="Verdana"/>
        </w:rPr>
        <w:t xml:space="preserve"> to the pest of cabbage (</w:t>
      </w:r>
      <w:proofErr w:type="spellStart"/>
      <w:r w:rsidRPr="008563AD">
        <w:rPr>
          <w:rFonts w:ascii="Verdana" w:hAnsi="Verdana"/>
        </w:rPr>
        <w:t>Plutella</w:t>
      </w:r>
      <w:proofErr w:type="spellEnd"/>
      <w:r w:rsidRPr="008563AD">
        <w:rPr>
          <w:rFonts w:ascii="Verdana" w:hAnsi="Verdana"/>
        </w:rPr>
        <w:t xml:space="preserve"> </w:t>
      </w:r>
      <w:proofErr w:type="spellStart"/>
      <w:r w:rsidRPr="008563AD">
        <w:rPr>
          <w:rFonts w:ascii="Verdana" w:hAnsi="Verdana"/>
        </w:rPr>
        <w:t>xylostella</w:t>
      </w:r>
      <w:proofErr w:type="spellEnd"/>
      <w:r w:rsidRPr="008563AD">
        <w:rPr>
          <w:rFonts w:ascii="Verdana" w:hAnsi="Verdana"/>
        </w:rPr>
        <w:t>).</w:t>
      </w:r>
    </w:p>
    <w:p w:rsidR="000E0A01" w:rsidRPr="008563AD" w:rsidRDefault="000E0A01" w:rsidP="008563AD">
      <w:pPr>
        <w:pStyle w:val="HTMLPreformatted"/>
        <w:rPr>
          <w:rFonts w:ascii="Verdana" w:hAnsi="Verdana"/>
        </w:rPr>
      </w:pPr>
    </w:p>
    <w:p w:rsidR="00013B2C" w:rsidRPr="0071138B" w:rsidRDefault="00013B2C" w:rsidP="008563AD">
      <w:pPr>
        <w:spacing w:after="0" w:line="240" w:lineRule="auto"/>
        <w:jc w:val="both"/>
        <w:rPr>
          <w:rFonts w:ascii="Verdana" w:eastAsia="Times New Roman" w:hAnsi="Verdana" w:cs="Times New Roman"/>
          <w:sz w:val="20"/>
          <w:szCs w:val="20"/>
          <w:lang w:eastAsia="id-ID"/>
        </w:rPr>
      </w:pPr>
      <w:r w:rsidRPr="0071138B">
        <w:rPr>
          <w:rStyle w:val="shorttext"/>
          <w:rFonts w:ascii="Verdana" w:hAnsi="Verdana"/>
          <w:i/>
          <w:sz w:val="20"/>
          <w:szCs w:val="20"/>
        </w:rPr>
        <w:t>Keywords</w:t>
      </w:r>
      <w:r w:rsidRPr="0071138B">
        <w:rPr>
          <w:rStyle w:val="shorttext"/>
          <w:rFonts w:ascii="Verdana" w:hAnsi="Verdana"/>
          <w:sz w:val="20"/>
          <w:szCs w:val="20"/>
        </w:rPr>
        <w:t xml:space="preserve">: </w:t>
      </w:r>
      <w:proofErr w:type="spellStart"/>
      <w:r w:rsidR="00FC665B" w:rsidRPr="0071138B">
        <w:rPr>
          <w:rFonts w:ascii="Verdana" w:hAnsi="Verdana" w:cs="Times New Roman"/>
          <w:sz w:val="20"/>
          <w:szCs w:val="20"/>
          <w:lang w:val="en-US"/>
        </w:rPr>
        <w:t>Akar</w:t>
      </w:r>
      <w:proofErr w:type="spellEnd"/>
      <w:r w:rsidR="00FC665B" w:rsidRPr="0071138B">
        <w:rPr>
          <w:rFonts w:ascii="Verdana" w:hAnsi="Verdana" w:cs="Times New Roman"/>
          <w:sz w:val="20"/>
          <w:szCs w:val="20"/>
          <w:lang w:val="en-US"/>
        </w:rPr>
        <w:t xml:space="preserve"> </w:t>
      </w:r>
      <w:proofErr w:type="spellStart"/>
      <w:r w:rsidR="00FC665B" w:rsidRPr="0071138B">
        <w:rPr>
          <w:rFonts w:ascii="Verdana" w:hAnsi="Verdana" w:cs="Times New Roman"/>
          <w:sz w:val="20"/>
          <w:szCs w:val="20"/>
          <w:lang w:val="en-US"/>
        </w:rPr>
        <w:t>wangi</w:t>
      </w:r>
      <w:proofErr w:type="spellEnd"/>
      <w:r w:rsidR="00165FB8" w:rsidRPr="0071138B">
        <w:rPr>
          <w:rFonts w:ascii="Verdana" w:hAnsi="Verdana" w:cs="Times New Roman"/>
          <w:sz w:val="20"/>
          <w:szCs w:val="20"/>
        </w:rPr>
        <w:t xml:space="preserve">, </w:t>
      </w:r>
      <w:r w:rsidR="00165FB8" w:rsidRPr="0071138B">
        <w:rPr>
          <w:rFonts w:ascii="Verdana" w:hAnsi="Verdana" w:cs="Times New Roman"/>
          <w:i/>
          <w:sz w:val="20"/>
          <w:szCs w:val="20"/>
        </w:rPr>
        <w:t>screening fitochemistry, organic compound</w:t>
      </w:r>
      <w:r w:rsidR="004414D4" w:rsidRPr="0071138B">
        <w:rPr>
          <w:rStyle w:val="shorttext"/>
          <w:rFonts w:ascii="Verdana" w:hAnsi="Verdana"/>
          <w:i/>
          <w:sz w:val="20"/>
          <w:szCs w:val="20"/>
        </w:rPr>
        <w:t>.</w:t>
      </w:r>
    </w:p>
    <w:p w:rsidR="00747FF9" w:rsidRPr="008563AD" w:rsidRDefault="00747FF9" w:rsidP="008563AD">
      <w:pPr>
        <w:pStyle w:val="NoSpacing"/>
        <w:jc w:val="both"/>
        <w:rPr>
          <w:rFonts w:ascii="Verdana" w:hAnsi="Verdana"/>
          <w:b/>
          <w:sz w:val="20"/>
          <w:szCs w:val="20"/>
        </w:rPr>
      </w:pPr>
    </w:p>
    <w:p w:rsidR="00013B2C" w:rsidRPr="008563AD" w:rsidRDefault="0071138B" w:rsidP="008563AD">
      <w:pPr>
        <w:pStyle w:val="NoSpacing"/>
        <w:jc w:val="center"/>
        <w:rPr>
          <w:rFonts w:ascii="Verdana" w:hAnsi="Verdana"/>
          <w:b/>
          <w:sz w:val="20"/>
          <w:szCs w:val="20"/>
        </w:rPr>
      </w:pPr>
      <w:r w:rsidRPr="008563AD">
        <w:rPr>
          <w:rFonts w:ascii="Verdana" w:hAnsi="Verdana"/>
          <w:b/>
          <w:sz w:val="20"/>
          <w:szCs w:val="20"/>
        </w:rPr>
        <w:t>ABSTRAK</w:t>
      </w:r>
    </w:p>
    <w:p w:rsidR="00165FB8" w:rsidRPr="008563AD" w:rsidRDefault="00F97528" w:rsidP="008563AD">
      <w:pPr>
        <w:spacing w:after="0" w:line="240" w:lineRule="auto"/>
        <w:jc w:val="both"/>
        <w:rPr>
          <w:rFonts w:ascii="Verdana" w:hAnsi="Verdana"/>
          <w:sz w:val="20"/>
          <w:szCs w:val="20"/>
          <w:lang w:val="en-US"/>
        </w:rPr>
      </w:pPr>
      <w:r w:rsidRPr="008563AD">
        <w:rPr>
          <w:rFonts w:ascii="Verdana" w:hAnsi="Verdana"/>
          <w:sz w:val="20"/>
          <w:szCs w:val="20"/>
          <w:lang w:val="sv-SE"/>
        </w:rPr>
        <w:t xml:space="preserve">Akar wangi </w:t>
      </w:r>
      <w:r w:rsidR="005D6AE0" w:rsidRPr="008563AD">
        <w:rPr>
          <w:rFonts w:ascii="Verdana" w:hAnsi="Verdana"/>
          <w:sz w:val="20"/>
          <w:szCs w:val="20"/>
        </w:rPr>
        <w:t>(</w:t>
      </w:r>
      <w:r w:rsidR="005D6AE0" w:rsidRPr="008563AD">
        <w:rPr>
          <w:rFonts w:ascii="Verdana" w:hAnsi="Verdana"/>
          <w:i/>
          <w:iCs/>
          <w:sz w:val="20"/>
          <w:szCs w:val="20"/>
        </w:rPr>
        <w:t xml:space="preserve">Vetiveria zizanoides </w:t>
      </w:r>
      <w:r w:rsidR="005D6AE0" w:rsidRPr="008563AD">
        <w:rPr>
          <w:rFonts w:ascii="Verdana" w:hAnsi="Verdana"/>
          <w:sz w:val="20"/>
          <w:szCs w:val="20"/>
        </w:rPr>
        <w:t>L.)</w:t>
      </w:r>
      <w:r w:rsidR="005D6AE0" w:rsidRPr="008563AD">
        <w:rPr>
          <w:rFonts w:ascii="Verdana" w:hAnsi="Verdana"/>
          <w:sz w:val="20"/>
          <w:szCs w:val="20"/>
          <w:lang w:val="en-US"/>
        </w:rPr>
        <w:t xml:space="preserve"> </w:t>
      </w:r>
      <w:r w:rsidRPr="008563AD">
        <w:rPr>
          <w:rFonts w:ascii="Verdana" w:hAnsi="Verdana"/>
          <w:sz w:val="20"/>
          <w:szCs w:val="20"/>
          <w:lang w:val="sv-SE"/>
        </w:rPr>
        <w:t xml:space="preserve">merupakan salah satu tanaman yang diketahui </w:t>
      </w:r>
      <w:r w:rsidR="005D6AE0" w:rsidRPr="008563AD">
        <w:rPr>
          <w:rFonts w:ascii="Verdana" w:hAnsi="Verdana"/>
          <w:sz w:val="20"/>
          <w:szCs w:val="20"/>
        </w:rPr>
        <w:t>memiliki aroma yang lembut dan halus yang dihasilkan oleh ester asam vetivenat, senyawa vetivenon dan vetivenol</w:t>
      </w:r>
      <w:r w:rsidR="005D6AE0" w:rsidRPr="008563AD">
        <w:rPr>
          <w:rFonts w:ascii="Verdana" w:hAnsi="Verdana"/>
          <w:sz w:val="20"/>
          <w:szCs w:val="20"/>
          <w:lang w:val="en-US"/>
        </w:rPr>
        <w:t xml:space="preserve">.  </w:t>
      </w:r>
      <w:proofErr w:type="spellStart"/>
      <w:proofErr w:type="gramStart"/>
      <w:r w:rsidR="005D6AE0" w:rsidRPr="008563AD">
        <w:rPr>
          <w:rFonts w:ascii="Verdana" w:hAnsi="Verdana"/>
          <w:sz w:val="20"/>
          <w:szCs w:val="20"/>
          <w:lang w:val="en-US"/>
        </w:rPr>
        <w:t>Senyawa</w:t>
      </w:r>
      <w:proofErr w:type="spellEnd"/>
      <w:r w:rsidR="005D6AE0" w:rsidRPr="008563AD">
        <w:rPr>
          <w:rFonts w:ascii="Verdana" w:hAnsi="Verdana"/>
          <w:sz w:val="20"/>
          <w:szCs w:val="20"/>
          <w:lang w:val="en-US"/>
        </w:rPr>
        <w:t xml:space="preserve"> </w:t>
      </w:r>
      <w:proofErr w:type="spellStart"/>
      <w:r w:rsidR="005D6AE0" w:rsidRPr="008563AD">
        <w:rPr>
          <w:rFonts w:ascii="Verdana" w:hAnsi="Verdana"/>
          <w:sz w:val="20"/>
          <w:szCs w:val="20"/>
          <w:lang w:val="en-US"/>
        </w:rPr>
        <w:t>tersebut</w:t>
      </w:r>
      <w:proofErr w:type="spellEnd"/>
      <w:r w:rsidR="005D6AE0" w:rsidRPr="008563AD">
        <w:rPr>
          <w:rFonts w:ascii="Verdana" w:hAnsi="Verdana"/>
          <w:sz w:val="20"/>
          <w:szCs w:val="20"/>
          <w:lang w:val="en-US"/>
        </w:rPr>
        <w:t xml:space="preserve"> </w:t>
      </w:r>
      <w:proofErr w:type="spellStart"/>
      <w:r w:rsidR="005D6AE0" w:rsidRPr="008563AD">
        <w:rPr>
          <w:rFonts w:ascii="Verdana" w:hAnsi="Verdana"/>
          <w:sz w:val="20"/>
          <w:szCs w:val="20"/>
          <w:lang w:val="en-US"/>
        </w:rPr>
        <w:t>diketahui</w:t>
      </w:r>
      <w:proofErr w:type="spellEnd"/>
      <w:r w:rsidR="005D6AE0" w:rsidRPr="008563AD">
        <w:rPr>
          <w:rFonts w:ascii="Verdana" w:hAnsi="Verdana"/>
          <w:sz w:val="20"/>
          <w:szCs w:val="20"/>
          <w:lang w:val="en-US"/>
        </w:rPr>
        <w:t xml:space="preserve"> </w:t>
      </w:r>
      <w:r w:rsidRPr="008563AD">
        <w:rPr>
          <w:rFonts w:ascii="Verdana" w:hAnsi="Verdana"/>
          <w:sz w:val="20"/>
          <w:szCs w:val="20"/>
          <w:lang w:val="sv-SE"/>
        </w:rPr>
        <w:t>mempunyai daya repelan</w:t>
      </w:r>
      <w:r w:rsidR="005D6AE0" w:rsidRPr="008563AD">
        <w:rPr>
          <w:rFonts w:ascii="Verdana" w:hAnsi="Verdana"/>
          <w:sz w:val="20"/>
          <w:szCs w:val="20"/>
          <w:lang w:val="sv-SE"/>
        </w:rPr>
        <w:t xml:space="preserve"> terhadap nyamuk</w:t>
      </w:r>
      <w:r w:rsidRPr="008563AD">
        <w:rPr>
          <w:rFonts w:ascii="Verdana" w:hAnsi="Verdana"/>
          <w:sz w:val="20"/>
          <w:szCs w:val="20"/>
          <w:lang w:val="sv-SE"/>
        </w:rPr>
        <w:t>.</w:t>
      </w:r>
      <w:proofErr w:type="gramEnd"/>
      <w:r w:rsidR="005D6AE0" w:rsidRPr="008563AD">
        <w:rPr>
          <w:rFonts w:ascii="Verdana" w:hAnsi="Verdana"/>
          <w:sz w:val="20"/>
          <w:szCs w:val="20"/>
          <w:lang w:val="sv-SE"/>
        </w:rPr>
        <w:t xml:space="preserve"> </w:t>
      </w:r>
      <w:r w:rsidR="005D6AE0" w:rsidRPr="008563AD">
        <w:rPr>
          <w:rFonts w:ascii="Verdana" w:hAnsi="Verdana"/>
          <w:sz w:val="20"/>
          <w:szCs w:val="20"/>
        </w:rPr>
        <w:t xml:space="preserve"> </w:t>
      </w:r>
      <w:r w:rsidR="00165FB8" w:rsidRPr="008563AD">
        <w:rPr>
          <w:rFonts w:ascii="Verdana" w:hAnsi="Verdana"/>
          <w:sz w:val="20"/>
          <w:szCs w:val="20"/>
        </w:rPr>
        <w:t xml:space="preserve">Aktivitas biologi tersebut disebabkan oleh adanya senyawa metabolit sekunder. </w:t>
      </w:r>
      <w:r w:rsidR="00F55834" w:rsidRPr="008563AD">
        <w:rPr>
          <w:rFonts w:ascii="Verdana" w:hAnsi="Verdana"/>
          <w:sz w:val="20"/>
          <w:szCs w:val="20"/>
        </w:rPr>
        <w:t xml:space="preserve">Penelitian </w:t>
      </w:r>
      <w:r w:rsidR="00165FB8" w:rsidRPr="008563AD">
        <w:rPr>
          <w:rFonts w:ascii="Verdana" w:hAnsi="Verdana"/>
          <w:sz w:val="20"/>
          <w:szCs w:val="20"/>
        </w:rPr>
        <w:t xml:space="preserve">ini bertujuan untuk mengidentifikasi kandungan senyawa metabolit sekunder dalam </w:t>
      </w:r>
      <w:r w:rsidR="005D6AE0" w:rsidRPr="008563AD">
        <w:rPr>
          <w:rFonts w:ascii="Verdana" w:hAnsi="Verdana"/>
          <w:sz w:val="20"/>
          <w:szCs w:val="20"/>
          <w:lang w:val="sv-SE"/>
        </w:rPr>
        <w:t xml:space="preserve">Akar wangi </w:t>
      </w:r>
      <w:r w:rsidR="005D6AE0" w:rsidRPr="008563AD">
        <w:rPr>
          <w:rFonts w:ascii="Verdana" w:hAnsi="Verdana"/>
          <w:sz w:val="20"/>
          <w:szCs w:val="20"/>
        </w:rPr>
        <w:t>(</w:t>
      </w:r>
      <w:r w:rsidR="005D6AE0" w:rsidRPr="008563AD">
        <w:rPr>
          <w:rFonts w:ascii="Verdana" w:hAnsi="Verdana"/>
          <w:i/>
          <w:iCs/>
          <w:sz w:val="20"/>
          <w:szCs w:val="20"/>
        </w:rPr>
        <w:t xml:space="preserve">Vetiveria zizanoides </w:t>
      </w:r>
      <w:r w:rsidR="005D6AE0" w:rsidRPr="008563AD">
        <w:rPr>
          <w:rFonts w:ascii="Verdana" w:hAnsi="Verdana"/>
          <w:sz w:val="20"/>
          <w:szCs w:val="20"/>
        </w:rPr>
        <w:t>L.)</w:t>
      </w:r>
      <w:r w:rsidR="00165FB8" w:rsidRPr="008563AD">
        <w:rPr>
          <w:rFonts w:ascii="Verdana" w:hAnsi="Verdana"/>
          <w:sz w:val="20"/>
          <w:szCs w:val="20"/>
        </w:rPr>
        <w:t xml:space="preserve"> dengan menggunakan uji fitokimia </w:t>
      </w:r>
      <w:r w:rsidR="00F55834" w:rsidRPr="008563AD">
        <w:rPr>
          <w:rFonts w:ascii="Verdana" w:hAnsi="Verdana"/>
          <w:sz w:val="20"/>
          <w:szCs w:val="20"/>
        </w:rPr>
        <w:t xml:space="preserve">menggunakan pereaksi </w:t>
      </w:r>
      <w:r w:rsidR="000E0A01" w:rsidRPr="008563AD">
        <w:rPr>
          <w:rFonts w:ascii="Verdana" w:hAnsi="Verdana"/>
          <w:bCs/>
          <w:sz w:val="20"/>
          <w:szCs w:val="20"/>
          <w:lang w:val="en-CA"/>
        </w:rPr>
        <w:t xml:space="preserve">Lieberman </w:t>
      </w:r>
      <w:proofErr w:type="spellStart"/>
      <w:r w:rsidR="000E0A01" w:rsidRPr="008563AD">
        <w:rPr>
          <w:rFonts w:ascii="Verdana" w:hAnsi="Verdana"/>
          <w:bCs/>
          <w:sz w:val="20"/>
          <w:szCs w:val="20"/>
          <w:lang w:val="en-CA"/>
        </w:rPr>
        <w:t>Buchard</w:t>
      </w:r>
      <w:proofErr w:type="spellEnd"/>
      <w:r w:rsidR="000E0A01" w:rsidRPr="008563AD">
        <w:rPr>
          <w:rFonts w:ascii="Verdana" w:hAnsi="Verdana"/>
          <w:bCs/>
          <w:sz w:val="20"/>
          <w:szCs w:val="20"/>
          <w:lang w:val="en-CA"/>
        </w:rPr>
        <w:t>,</w:t>
      </w:r>
      <w:r w:rsidR="000E0A01" w:rsidRPr="008563AD">
        <w:rPr>
          <w:rFonts w:ascii="Verdana" w:hAnsi="Verdana"/>
          <w:sz w:val="20"/>
          <w:szCs w:val="20"/>
          <w:lang w:val="en-US"/>
        </w:rPr>
        <w:t xml:space="preserve"> </w:t>
      </w:r>
      <w:r w:rsidR="00F55834" w:rsidRPr="008563AD">
        <w:rPr>
          <w:rFonts w:ascii="Verdana" w:hAnsi="Verdana"/>
          <w:sz w:val="20"/>
          <w:szCs w:val="20"/>
        </w:rPr>
        <w:t>Dragendorf</w:t>
      </w:r>
      <w:r w:rsidR="000E0A01" w:rsidRPr="008563AD">
        <w:rPr>
          <w:rFonts w:ascii="Verdana" w:hAnsi="Verdana"/>
          <w:sz w:val="20"/>
          <w:szCs w:val="20"/>
          <w:lang w:val="en-US"/>
        </w:rPr>
        <w:t xml:space="preserve"> </w:t>
      </w:r>
      <w:proofErr w:type="spellStart"/>
      <w:r w:rsidR="000E0A01" w:rsidRPr="008563AD">
        <w:rPr>
          <w:rFonts w:ascii="Verdana" w:hAnsi="Verdana"/>
          <w:sz w:val="20"/>
          <w:szCs w:val="20"/>
          <w:lang w:val="en-US"/>
        </w:rPr>
        <w:t>dan</w:t>
      </w:r>
      <w:proofErr w:type="spellEnd"/>
      <w:r w:rsidR="000E0A01" w:rsidRPr="008563AD">
        <w:rPr>
          <w:rFonts w:ascii="Verdana" w:hAnsi="Verdana"/>
          <w:sz w:val="20"/>
          <w:szCs w:val="20"/>
          <w:lang w:val="en-US"/>
        </w:rPr>
        <w:t xml:space="preserve"> </w:t>
      </w:r>
      <w:proofErr w:type="spellStart"/>
      <w:r w:rsidR="000E0A01" w:rsidRPr="008563AD">
        <w:rPr>
          <w:rFonts w:ascii="Verdana" w:hAnsi="Verdana"/>
          <w:sz w:val="20"/>
          <w:szCs w:val="20"/>
          <w:lang w:val="en-US"/>
        </w:rPr>
        <w:t>NaO</w:t>
      </w:r>
      <w:r w:rsidR="00FA2768" w:rsidRPr="008563AD">
        <w:rPr>
          <w:rFonts w:ascii="Verdana" w:hAnsi="Verdana"/>
          <w:sz w:val="20"/>
          <w:szCs w:val="20"/>
          <w:lang w:val="en-US"/>
        </w:rPr>
        <w:t>H</w:t>
      </w:r>
      <w:proofErr w:type="spellEnd"/>
      <w:r w:rsidR="00F55834" w:rsidRPr="008563AD">
        <w:rPr>
          <w:rFonts w:ascii="Verdana" w:hAnsi="Verdana"/>
          <w:sz w:val="20"/>
          <w:szCs w:val="20"/>
        </w:rPr>
        <w:t xml:space="preserve"> serta dianalisis dengan</w:t>
      </w:r>
      <w:r w:rsidR="00165FB8" w:rsidRPr="008563AD">
        <w:rPr>
          <w:rFonts w:ascii="Verdana" w:hAnsi="Verdana"/>
          <w:sz w:val="20"/>
          <w:szCs w:val="20"/>
        </w:rPr>
        <w:t xml:space="preserve"> Kromatografi Lapis Tipis (KLT)</w:t>
      </w:r>
      <w:r w:rsidR="00F55834" w:rsidRPr="008563AD">
        <w:rPr>
          <w:rFonts w:ascii="Verdana" w:hAnsi="Verdana"/>
          <w:sz w:val="20"/>
          <w:szCs w:val="20"/>
        </w:rPr>
        <w:t xml:space="preserve"> menggunakan pereaksi visualisasi</w:t>
      </w:r>
      <w:r w:rsidR="00165FB8" w:rsidRPr="008563AD">
        <w:rPr>
          <w:rFonts w:ascii="Verdana" w:hAnsi="Verdana"/>
          <w:sz w:val="20"/>
          <w:szCs w:val="20"/>
        </w:rPr>
        <w:t xml:space="preserve">. Dari uji fitokimia dan uji KLT, diketahui bahwa dalam </w:t>
      </w:r>
      <w:r w:rsidR="005D6AE0" w:rsidRPr="008563AD">
        <w:rPr>
          <w:rFonts w:ascii="Verdana" w:hAnsi="Verdana"/>
          <w:sz w:val="20"/>
          <w:szCs w:val="20"/>
          <w:lang w:val="sv-SE"/>
        </w:rPr>
        <w:t xml:space="preserve">Akar wangi </w:t>
      </w:r>
      <w:r w:rsidR="005D6AE0" w:rsidRPr="008563AD">
        <w:rPr>
          <w:rFonts w:ascii="Verdana" w:hAnsi="Verdana"/>
          <w:sz w:val="20"/>
          <w:szCs w:val="20"/>
        </w:rPr>
        <w:t>(</w:t>
      </w:r>
      <w:r w:rsidR="005D6AE0" w:rsidRPr="008563AD">
        <w:rPr>
          <w:rFonts w:ascii="Verdana" w:hAnsi="Verdana"/>
          <w:i/>
          <w:iCs/>
          <w:sz w:val="20"/>
          <w:szCs w:val="20"/>
        </w:rPr>
        <w:t xml:space="preserve">Vetiveria zizanoides </w:t>
      </w:r>
      <w:r w:rsidR="005D6AE0" w:rsidRPr="008563AD">
        <w:rPr>
          <w:rFonts w:ascii="Verdana" w:hAnsi="Verdana"/>
          <w:sz w:val="20"/>
          <w:szCs w:val="20"/>
        </w:rPr>
        <w:t xml:space="preserve">L.) </w:t>
      </w:r>
      <w:r w:rsidR="00165FB8" w:rsidRPr="008563AD">
        <w:rPr>
          <w:rFonts w:ascii="Verdana" w:hAnsi="Verdana"/>
          <w:sz w:val="20"/>
          <w:szCs w:val="20"/>
        </w:rPr>
        <w:t>mengandung senyawa</w:t>
      </w:r>
      <w:r w:rsidR="005D6AE0" w:rsidRPr="008563AD">
        <w:rPr>
          <w:rFonts w:ascii="Verdana" w:hAnsi="Verdana"/>
          <w:sz w:val="20"/>
          <w:szCs w:val="20"/>
        </w:rPr>
        <w:t xml:space="preserve"> metabolit sekunder golongan </w:t>
      </w:r>
      <w:r w:rsidR="00165FB8" w:rsidRPr="008563AD">
        <w:rPr>
          <w:rFonts w:ascii="Verdana" w:hAnsi="Verdana"/>
          <w:sz w:val="20"/>
          <w:szCs w:val="20"/>
        </w:rPr>
        <w:t>t</w:t>
      </w:r>
      <w:r w:rsidR="005D6AE0" w:rsidRPr="008563AD">
        <w:rPr>
          <w:rFonts w:ascii="Verdana" w:hAnsi="Verdana"/>
          <w:sz w:val="20"/>
          <w:szCs w:val="20"/>
        </w:rPr>
        <w:t>erpenoid</w:t>
      </w:r>
      <w:r w:rsidR="00165FB8" w:rsidRPr="008563AD">
        <w:rPr>
          <w:rFonts w:ascii="Verdana" w:hAnsi="Verdana"/>
          <w:sz w:val="20"/>
          <w:szCs w:val="20"/>
        </w:rPr>
        <w:t>.</w:t>
      </w:r>
      <w:r w:rsidR="005D6AE0" w:rsidRPr="008563AD">
        <w:rPr>
          <w:rFonts w:ascii="Verdana" w:hAnsi="Verdana"/>
          <w:sz w:val="20"/>
          <w:szCs w:val="20"/>
          <w:lang w:val="en-US"/>
        </w:rPr>
        <w:t xml:space="preserve">  Dari </w:t>
      </w:r>
      <w:proofErr w:type="spellStart"/>
      <w:r w:rsidR="005D6AE0" w:rsidRPr="008563AD">
        <w:rPr>
          <w:rFonts w:ascii="Verdana" w:hAnsi="Verdana"/>
          <w:sz w:val="20"/>
          <w:szCs w:val="20"/>
          <w:lang w:val="en-US"/>
        </w:rPr>
        <w:t>uji</w:t>
      </w:r>
      <w:proofErr w:type="spellEnd"/>
      <w:r w:rsidR="005D6AE0" w:rsidRPr="008563AD">
        <w:rPr>
          <w:rFonts w:ascii="Verdana" w:hAnsi="Verdana"/>
          <w:sz w:val="20"/>
          <w:szCs w:val="20"/>
          <w:lang w:val="en-US"/>
        </w:rPr>
        <w:t xml:space="preserve"> </w:t>
      </w:r>
      <w:proofErr w:type="spellStart"/>
      <w:r w:rsidR="005D6AE0" w:rsidRPr="008563AD">
        <w:rPr>
          <w:rFonts w:ascii="Verdana" w:hAnsi="Verdana"/>
          <w:sz w:val="20"/>
          <w:szCs w:val="20"/>
          <w:lang w:val="en-US"/>
        </w:rPr>
        <w:t>bioaktivitas</w:t>
      </w:r>
      <w:proofErr w:type="spellEnd"/>
      <w:r w:rsidR="005D6AE0" w:rsidRPr="008563AD">
        <w:rPr>
          <w:rFonts w:ascii="Verdana" w:hAnsi="Verdana"/>
          <w:sz w:val="20"/>
          <w:szCs w:val="20"/>
          <w:lang w:val="en-US"/>
        </w:rPr>
        <w:t xml:space="preserve"> </w:t>
      </w:r>
      <w:proofErr w:type="spellStart"/>
      <w:r w:rsidR="005D6AE0" w:rsidRPr="008563AD">
        <w:rPr>
          <w:rFonts w:ascii="Verdana" w:hAnsi="Verdana"/>
          <w:sz w:val="20"/>
          <w:szCs w:val="20"/>
          <w:lang w:val="en-US"/>
        </w:rPr>
        <w:t>diketahui</w:t>
      </w:r>
      <w:proofErr w:type="spellEnd"/>
      <w:r w:rsidR="005D6AE0" w:rsidRPr="008563AD">
        <w:rPr>
          <w:rFonts w:ascii="Verdana" w:hAnsi="Verdana"/>
          <w:sz w:val="20"/>
          <w:szCs w:val="20"/>
          <w:lang w:val="en-US"/>
        </w:rPr>
        <w:t xml:space="preserve"> </w:t>
      </w:r>
      <w:proofErr w:type="spellStart"/>
      <w:r w:rsidR="005D6AE0" w:rsidRPr="008563AD">
        <w:rPr>
          <w:rFonts w:ascii="Verdana" w:hAnsi="Verdana"/>
          <w:sz w:val="20"/>
          <w:szCs w:val="20"/>
          <w:lang w:val="en-US"/>
        </w:rPr>
        <w:t>bahwa</w:t>
      </w:r>
      <w:proofErr w:type="spellEnd"/>
      <w:r w:rsidR="005D6AE0" w:rsidRPr="008563AD">
        <w:rPr>
          <w:rFonts w:ascii="Verdana" w:hAnsi="Verdana"/>
          <w:sz w:val="20"/>
          <w:szCs w:val="20"/>
          <w:lang w:val="en-US"/>
        </w:rPr>
        <w:t xml:space="preserve"> </w:t>
      </w:r>
      <w:proofErr w:type="spellStart"/>
      <w:r w:rsidR="005D6AE0" w:rsidRPr="008563AD">
        <w:rPr>
          <w:rFonts w:ascii="Verdana" w:hAnsi="Verdana"/>
          <w:sz w:val="20"/>
          <w:szCs w:val="20"/>
          <w:lang w:val="en-US"/>
        </w:rPr>
        <w:t>ekstrak</w:t>
      </w:r>
      <w:proofErr w:type="spellEnd"/>
      <w:r w:rsidR="005D6AE0" w:rsidRPr="008563AD">
        <w:rPr>
          <w:rFonts w:ascii="Verdana" w:hAnsi="Verdana"/>
          <w:sz w:val="20"/>
          <w:szCs w:val="20"/>
          <w:lang w:val="en-US"/>
        </w:rPr>
        <w:t xml:space="preserve"> </w:t>
      </w:r>
      <w:proofErr w:type="spellStart"/>
      <w:r w:rsidR="005D6AE0" w:rsidRPr="008563AD">
        <w:rPr>
          <w:rFonts w:ascii="Verdana" w:hAnsi="Verdana"/>
          <w:sz w:val="20"/>
          <w:szCs w:val="20"/>
          <w:lang w:val="en-US"/>
        </w:rPr>
        <w:t>kasar</w:t>
      </w:r>
      <w:proofErr w:type="spellEnd"/>
      <w:r w:rsidR="005D6AE0" w:rsidRPr="008563AD">
        <w:rPr>
          <w:rFonts w:ascii="Verdana" w:hAnsi="Verdana"/>
          <w:sz w:val="20"/>
          <w:szCs w:val="20"/>
          <w:lang w:val="en-US"/>
        </w:rPr>
        <w:t xml:space="preserve"> </w:t>
      </w:r>
      <w:r w:rsidR="005D6AE0" w:rsidRPr="008563AD">
        <w:rPr>
          <w:rFonts w:ascii="Verdana" w:hAnsi="Verdana"/>
          <w:sz w:val="20"/>
          <w:szCs w:val="20"/>
          <w:lang w:val="sv-SE"/>
        </w:rPr>
        <w:t xml:space="preserve">Akar wangi </w:t>
      </w:r>
      <w:r w:rsidR="005D6AE0" w:rsidRPr="008563AD">
        <w:rPr>
          <w:rFonts w:ascii="Verdana" w:hAnsi="Verdana"/>
          <w:sz w:val="20"/>
          <w:szCs w:val="20"/>
        </w:rPr>
        <w:t>(</w:t>
      </w:r>
      <w:r w:rsidR="005D6AE0" w:rsidRPr="008563AD">
        <w:rPr>
          <w:rFonts w:ascii="Verdana" w:hAnsi="Verdana"/>
          <w:i/>
          <w:iCs/>
          <w:sz w:val="20"/>
          <w:szCs w:val="20"/>
        </w:rPr>
        <w:t xml:space="preserve">Vetiveria zizanoides </w:t>
      </w:r>
      <w:r w:rsidR="005D6AE0" w:rsidRPr="008563AD">
        <w:rPr>
          <w:rFonts w:ascii="Verdana" w:hAnsi="Verdana"/>
          <w:sz w:val="20"/>
          <w:szCs w:val="20"/>
        </w:rPr>
        <w:t>L.)</w:t>
      </w:r>
      <w:r w:rsidR="005D6AE0" w:rsidRPr="008563AD">
        <w:rPr>
          <w:rFonts w:ascii="Verdana" w:hAnsi="Verdana"/>
          <w:sz w:val="20"/>
          <w:szCs w:val="20"/>
          <w:lang w:val="en-US"/>
        </w:rPr>
        <w:t xml:space="preserve"> </w:t>
      </w:r>
      <w:proofErr w:type="spellStart"/>
      <w:r w:rsidR="005D6AE0" w:rsidRPr="008563AD">
        <w:rPr>
          <w:rFonts w:ascii="Verdana" w:hAnsi="Verdana"/>
          <w:sz w:val="20"/>
          <w:szCs w:val="20"/>
          <w:lang w:val="en-US"/>
        </w:rPr>
        <w:t>positif</w:t>
      </w:r>
      <w:proofErr w:type="spellEnd"/>
      <w:r w:rsidR="005D6AE0" w:rsidRPr="008563AD">
        <w:rPr>
          <w:rFonts w:ascii="Verdana" w:hAnsi="Verdana"/>
          <w:sz w:val="20"/>
          <w:szCs w:val="20"/>
          <w:lang w:val="en-US"/>
        </w:rPr>
        <w:t xml:space="preserve"> </w:t>
      </w:r>
      <w:proofErr w:type="spellStart"/>
      <w:r w:rsidR="005D6AE0" w:rsidRPr="008563AD">
        <w:rPr>
          <w:rFonts w:ascii="Verdana" w:hAnsi="Verdana"/>
          <w:sz w:val="20"/>
          <w:szCs w:val="20"/>
          <w:lang w:val="en-US"/>
        </w:rPr>
        <w:t>sebagai</w:t>
      </w:r>
      <w:proofErr w:type="spellEnd"/>
      <w:r w:rsidR="005D6AE0" w:rsidRPr="008563AD">
        <w:rPr>
          <w:rFonts w:ascii="Verdana" w:hAnsi="Verdana"/>
          <w:sz w:val="20"/>
          <w:szCs w:val="20"/>
          <w:lang w:val="en-US"/>
        </w:rPr>
        <w:t xml:space="preserve"> </w:t>
      </w:r>
      <w:proofErr w:type="spellStart"/>
      <w:r w:rsidR="005D6AE0" w:rsidRPr="008563AD">
        <w:rPr>
          <w:rFonts w:ascii="Verdana" w:hAnsi="Verdana"/>
          <w:i/>
          <w:sz w:val="20"/>
          <w:szCs w:val="20"/>
          <w:lang w:val="en-US"/>
        </w:rPr>
        <w:t>antifeedant</w:t>
      </w:r>
      <w:proofErr w:type="spellEnd"/>
      <w:r w:rsidR="005D6AE0" w:rsidRPr="008563AD">
        <w:rPr>
          <w:rFonts w:ascii="Verdana" w:hAnsi="Verdana"/>
          <w:i/>
          <w:sz w:val="20"/>
          <w:szCs w:val="20"/>
          <w:lang w:val="en-US"/>
        </w:rPr>
        <w:t xml:space="preserve"> </w:t>
      </w:r>
      <w:proofErr w:type="spellStart"/>
      <w:r w:rsidR="005D6AE0" w:rsidRPr="008563AD">
        <w:rPr>
          <w:rFonts w:ascii="Verdana" w:hAnsi="Verdana"/>
          <w:sz w:val="20"/>
          <w:szCs w:val="20"/>
          <w:lang w:val="en-US"/>
        </w:rPr>
        <w:t>terhadap</w:t>
      </w:r>
      <w:proofErr w:type="spellEnd"/>
      <w:r w:rsidR="005D6AE0" w:rsidRPr="008563AD">
        <w:rPr>
          <w:rFonts w:ascii="Verdana" w:hAnsi="Verdana"/>
          <w:sz w:val="20"/>
          <w:szCs w:val="20"/>
          <w:lang w:val="en-US"/>
        </w:rPr>
        <w:t xml:space="preserve"> </w:t>
      </w:r>
      <w:proofErr w:type="spellStart"/>
      <w:proofErr w:type="gramStart"/>
      <w:r w:rsidR="005D6AE0" w:rsidRPr="008563AD">
        <w:rPr>
          <w:rFonts w:ascii="Verdana" w:hAnsi="Verdana"/>
          <w:sz w:val="20"/>
          <w:szCs w:val="20"/>
          <w:lang w:val="en-US"/>
        </w:rPr>
        <w:t>hama</w:t>
      </w:r>
      <w:proofErr w:type="spellEnd"/>
      <w:proofErr w:type="gramEnd"/>
      <w:r w:rsidR="005D6AE0" w:rsidRPr="008563AD">
        <w:rPr>
          <w:rFonts w:ascii="Verdana" w:hAnsi="Verdana"/>
          <w:sz w:val="20"/>
          <w:szCs w:val="20"/>
          <w:lang w:val="en-US"/>
        </w:rPr>
        <w:t xml:space="preserve"> </w:t>
      </w:r>
      <w:proofErr w:type="spellStart"/>
      <w:r w:rsidR="005D6AE0" w:rsidRPr="008563AD">
        <w:rPr>
          <w:rFonts w:ascii="Verdana" w:hAnsi="Verdana"/>
          <w:sz w:val="20"/>
          <w:szCs w:val="20"/>
          <w:lang w:val="en-US"/>
        </w:rPr>
        <w:t>kubis-kubisan</w:t>
      </w:r>
      <w:proofErr w:type="spellEnd"/>
      <w:r w:rsidR="005D6AE0" w:rsidRPr="008563AD">
        <w:rPr>
          <w:rFonts w:ascii="Verdana" w:hAnsi="Verdana"/>
          <w:sz w:val="20"/>
          <w:szCs w:val="20"/>
          <w:lang w:val="en-US"/>
        </w:rPr>
        <w:t xml:space="preserve"> (</w:t>
      </w:r>
      <w:r w:rsidR="005D6AE0" w:rsidRPr="008563AD">
        <w:rPr>
          <w:rFonts w:ascii="Verdana" w:hAnsi="Verdana"/>
          <w:i/>
          <w:sz w:val="20"/>
          <w:szCs w:val="20"/>
        </w:rPr>
        <w:t>Plutella xylostella</w:t>
      </w:r>
      <w:r w:rsidR="005D6AE0" w:rsidRPr="008563AD">
        <w:rPr>
          <w:rFonts w:ascii="Verdana" w:hAnsi="Verdana"/>
          <w:sz w:val="20"/>
          <w:szCs w:val="20"/>
          <w:lang w:val="en-US"/>
        </w:rPr>
        <w:t>)</w:t>
      </w:r>
      <w:r w:rsidR="005D6AE0" w:rsidRPr="008563AD">
        <w:rPr>
          <w:rFonts w:ascii="Verdana" w:hAnsi="Verdana"/>
          <w:i/>
          <w:sz w:val="20"/>
          <w:szCs w:val="20"/>
          <w:lang w:val="en-US"/>
        </w:rPr>
        <w:t>.</w:t>
      </w:r>
    </w:p>
    <w:p w:rsidR="004414D4" w:rsidRPr="008563AD" w:rsidRDefault="004414D4" w:rsidP="008563AD">
      <w:pPr>
        <w:spacing w:after="0" w:line="240" w:lineRule="auto"/>
        <w:jc w:val="both"/>
        <w:rPr>
          <w:rFonts w:ascii="Verdana" w:hAnsi="Verdana" w:cs="Times New Roman"/>
          <w:sz w:val="20"/>
          <w:szCs w:val="20"/>
          <w:lang w:val="en-US"/>
        </w:rPr>
      </w:pPr>
    </w:p>
    <w:p w:rsidR="00013B2C" w:rsidRPr="0071138B" w:rsidRDefault="00013B2C" w:rsidP="008563AD">
      <w:pPr>
        <w:spacing w:after="0" w:line="240" w:lineRule="auto"/>
        <w:jc w:val="both"/>
        <w:rPr>
          <w:rFonts w:ascii="Verdana" w:hAnsi="Verdana" w:cs="Times New Roman"/>
          <w:sz w:val="20"/>
          <w:szCs w:val="20"/>
        </w:rPr>
      </w:pPr>
      <w:r w:rsidRPr="0071138B">
        <w:rPr>
          <w:rFonts w:ascii="Verdana" w:hAnsi="Verdana" w:cs="Times New Roman"/>
          <w:sz w:val="20"/>
          <w:szCs w:val="20"/>
        </w:rPr>
        <w:t xml:space="preserve">Kata Kunci : </w:t>
      </w:r>
      <w:proofErr w:type="spellStart"/>
      <w:r w:rsidR="000B4F1F" w:rsidRPr="0071138B">
        <w:rPr>
          <w:rFonts w:ascii="Verdana" w:hAnsi="Verdana" w:cs="Times New Roman"/>
          <w:sz w:val="20"/>
          <w:szCs w:val="20"/>
          <w:lang w:val="en-US"/>
        </w:rPr>
        <w:t>Akar</w:t>
      </w:r>
      <w:proofErr w:type="spellEnd"/>
      <w:r w:rsidR="000B4F1F" w:rsidRPr="0071138B">
        <w:rPr>
          <w:rFonts w:ascii="Verdana" w:hAnsi="Verdana" w:cs="Times New Roman"/>
          <w:sz w:val="20"/>
          <w:szCs w:val="20"/>
          <w:lang w:val="en-US"/>
        </w:rPr>
        <w:t xml:space="preserve"> </w:t>
      </w:r>
      <w:proofErr w:type="spellStart"/>
      <w:r w:rsidR="000B4F1F" w:rsidRPr="0071138B">
        <w:rPr>
          <w:rFonts w:ascii="Verdana" w:hAnsi="Verdana" w:cs="Times New Roman"/>
          <w:sz w:val="20"/>
          <w:szCs w:val="20"/>
          <w:lang w:val="en-US"/>
        </w:rPr>
        <w:t>wangi</w:t>
      </w:r>
      <w:proofErr w:type="spellEnd"/>
      <w:r w:rsidR="00165FB8" w:rsidRPr="0071138B">
        <w:rPr>
          <w:rFonts w:ascii="Verdana" w:hAnsi="Verdana" w:cs="Times New Roman"/>
          <w:sz w:val="20"/>
          <w:szCs w:val="20"/>
        </w:rPr>
        <w:t>, skrining fitokimia, senyawa bahan alam</w:t>
      </w:r>
    </w:p>
    <w:p w:rsidR="008563AD" w:rsidRDefault="008563AD" w:rsidP="008563AD">
      <w:pPr>
        <w:spacing w:after="0" w:line="240" w:lineRule="auto"/>
        <w:jc w:val="both"/>
        <w:rPr>
          <w:rFonts w:ascii="Verdana" w:hAnsi="Verdana"/>
          <w:b/>
          <w:sz w:val="20"/>
          <w:szCs w:val="20"/>
          <w:lang w:val="en-US"/>
        </w:rPr>
      </w:pPr>
    </w:p>
    <w:p w:rsidR="008563AD" w:rsidRDefault="008563AD" w:rsidP="008563AD">
      <w:pPr>
        <w:spacing w:after="0" w:line="240" w:lineRule="auto"/>
        <w:jc w:val="both"/>
        <w:rPr>
          <w:rFonts w:ascii="Verdana" w:hAnsi="Verdana"/>
          <w:b/>
          <w:sz w:val="20"/>
          <w:szCs w:val="20"/>
          <w:lang w:val="en-US"/>
        </w:rPr>
      </w:pPr>
    </w:p>
    <w:p w:rsidR="008563AD" w:rsidRDefault="008563AD" w:rsidP="008563AD">
      <w:pPr>
        <w:spacing w:after="0" w:line="240" w:lineRule="auto"/>
        <w:jc w:val="both"/>
        <w:rPr>
          <w:rFonts w:ascii="Verdana" w:hAnsi="Verdana"/>
          <w:b/>
          <w:sz w:val="20"/>
          <w:szCs w:val="20"/>
        </w:rPr>
        <w:sectPr w:rsidR="008563AD" w:rsidSect="00F92C46">
          <w:headerReference w:type="even" r:id="rId8"/>
          <w:headerReference w:type="default" r:id="rId9"/>
          <w:footerReference w:type="even" r:id="rId10"/>
          <w:footerReference w:type="default" r:id="rId11"/>
          <w:headerReference w:type="first" r:id="rId12"/>
          <w:type w:val="continuous"/>
          <w:pgSz w:w="11906" w:h="16838"/>
          <w:pgMar w:top="1559" w:right="1418" w:bottom="1559" w:left="1418" w:header="709" w:footer="709" w:gutter="0"/>
          <w:pgNumType w:start="201"/>
          <w:cols w:space="708"/>
          <w:titlePg/>
          <w:docGrid w:linePitch="360"/>
        </w:sectPr>
      </w:pPr>
    </w:p>
    <w:p w:rsidR="00FF220C" w:rsidRPr="008563AD" w:rsidRDefault="00FF220C" w:rsidP="008563AD">
      <w:pPr>
        <w:spacing w:after="0" w:line="240" w:lineRule="auto"/>
        <w:jc w:val="both"/>
        <w:rPr>
          <w:rFonts w:ascii="Verdana" w:hAnsi="Verdana"/>
          <w:b/>
          <w:sz w:val="20"/>
          <w:szCs w:val="20"/>
        </w:rPr>
      </w:pPr>
      <w:r w:rsidRPr="008563AD">
        <w:rPr>
          <w:rFonts w:ascii="Verdana" w:hAnsi="Verdana"/>
          <w:b/>
          <w:sz w:val="20"/>
          <w:szCs w:val="20"/>
        </w:rPr>
        <w:lastRenderedPageBreak/>
        <w:t>PENDAHULUAN</w:t>
      </w:r>
    </w:p>
    <w:p w:rsidR="008563AD" w:rsidRDefault="000930E8" w:rsidP="008563AD">
      <w:pPr>
        <w:spacing w:after="0" w:line="240" w:lineRule="auto"/>
        <w:ind w:firstLine="720"/>
        <w:jc w:val="both"/>
        <w:rPr>
          <w:rFonts w:ascii="Verdana" w:hAnsi="Verdana"/>
          <w:sz w:val="20"/>
          <w:szCs w:val="20"/>
          <w:lang w:val="sv-SE"/>
        </w:rPr>
      </w:pPr>
      <w:r w:rsidRPr="008563AD">
        <w:rPr>
          <w:rFonts w:ascii="Verdana" w:hAnsi="Verdana"/>
          <w:sz w:val="20"/>
          <w:szCs w:val="20"/>
        </w:rPr>
        <w:t>Akar Wangi (</w:t>
      </w:r>
      <w:r w:rsidRPr="008563AD">
        <w:rPr>
          <w:rFonts w:ascii="Verdana" w:hAnsi="Verdana"/>
          <w:i/>
          <w:iCs/>
          <w:sz w:val="20"/>
          <w:szCs w:val="20"/>
        </w:rPr>
        <w:t xml:space="preserve">Vetiveria zizanoides </w:t>
      </w:r>
      <w:r w:rsidRPr="008563AD">
        <w:rPr>
          <w:rFonts w:ascii="Verdana" w:hAnsi="Verdana"/>
          <w:sz w:val="20"/>
          <w:szCs w:val="20"/>
        </w:rPr>
        <w:t>L.) merupakan tanaman tahunan berbentuk rumpun dengan perakaran yang rimbun dan tumbuh lurus ke dalam tanah.  Tanaman ini berasal dari India, Asia Tenggara dan Afr</w:t>
      </w:r>
      <w:r w:rsidR="0039709F" w:rsidRPr="008563AD">
        <w:rPr>
          <w:rFonts w:ascii="Verdana" w:hAnsi="Verdana"/>
          <w:sz w:val="20"/>
          <w:szCs w:val="20"/>
        </w:rPr>
        <w:t>ika bagian tropis [</w:t>
      </w:r>
      <w:r w:rsidR="0039709F" w:rsidRPr="008563AD">
        <w:rPr>
          <w:rFonts w:ascii="Verdana" w:hAnsi="Verdana"/>
          <w:sz w:val="20"/>
          <w:szCs w:val="20"/>
          <w:lang w:val="en-US"/>
        </w:rPr>
        <w:t>4]</w:t>
      </w:r>
      <w:r w:rsidRPr="008563AD">
        <w:rPr>
          <w:rFonts w:ascii="Verdana" w:hAnsi="Verdana"/>
          <w:sz w:val="20"/>
          <w:szCs w:val="20"/>
        </w:rPr>
        <w:t>.  Akar tanaman akar wangi</w:t>
      </w:r>
      <w:r w:rsidRPr="008563AD">
        <w:rPr>
          <w:rFonts w:ascii="Verdana" w:hAnsi="Verdana"/>
          <w:sz w:val="20"/>
          <w:szCs w:val="20"/>
          <w:lang w:val="en-US"/>
        </w:rPr>
        <w:t xml:space="preserve"> </w:t>
      </w:r>
      <w:r w:rsidRPr="008563AD">
        <w:rPr>
          <w:rFonts w:ascii="Verdana" w:hAnsi="Verdana"/>
          <w:sz w:val="20"/>
          <w:szCs w:val="20"/>
        </w:rPr>
        <w:t>(</w:t>
      </w:r>
      <w:r w:rsidRPr="008563AD">
        <w:rPr>
          <w:rFonts w:ascii="Verdana" w:hAnsi="Verdana"/>
          <w:i/>
          <w:iCs/>
          <w:sz w:val="20"/>
          <w:szCs w:val="20"/>
        </w:rPr>
        <w:t xml:space="preserve">Vetiveria zizanoides </w:t>
      </w:r>
      <w:r w:rsidRPr="008563AD">
        <w:rPr>
          <w:rFonts w:ascii="Verdana" w:hAnsi="Verdana"/>
          <w:sz w:val="20"/>
          <w:szCs w:val="20"/>
        </w:rPr>
        <w:t xml:space="preserve">L.) dapat diolah menjadi minyak atsiri atau menjadi barang-barang kerajinan tangan yang memiliki aroma yang menarik.  </w:t>
      </w:r>
      <w:r w:rsidRPr="008563AD">
        <w:rPr>
          <w:rFonts w:ascii="Verdana" w:hAnsi="Verdana"/>
          <w:sz w:val="20"/>
          <w:szCs w:val="20"/>
          <w:lang w:val="sv-SE"/>
        </w:rPr>
        <w:t xml:space="preserve">Akar wangi </w:t>
      </w:r>
      <w:r w:rsidRPr="008563AD">
        <w:rPr>
          <w:rFonts w:ascii="Verdana" w:hAnsi="Verdana"/>
          <w:sz w:val="20"/>
          <w:szCs w:val="20"/>
          <w:lang w:val="sv-SE"/>
        </w:rPr>
        <w:lastRenderedPageBreak/>
        <w:t xml:space="preserve">merupakan salah satu tanaman yang diketahui mempunyai daya repelan.  </w:t>
      </w:r>
    </w:p>
    <w:p w:rsidR="00F348CA" w:rsidRDefault="00F348CA" w:rsidP="008563AD">
      <w:pPr>
        <w:spacing w:after="0" w:line="240" w:lineRule="auto"/>
        <w:ind w:firstLine="720"/>
        <w:jc w:val="both"/>
        <w:rPr>
          <w:rFonts w:ascii="Verdana" w:hAnsi="Verdana"/>
          <w:sz w:val="20"/>
          <w:szCs w:val="20"/>
          <w:lang w:val="en-US"/>
        </w:rPr>
      </w:pPr>
      <w:r w:rsidRPr="008563AD">
        <w:rPr>
          <w:rFonts w:ascii="Verdana" w:hAnsi="Verdana"/>
          <w:sz w:val="20"/>
          <w:szCs w:val="20"/>
          <w:lang w:val="sv-SE"/>
        </w:rPr>
        <w:t xml:space="preserve">Minyak atsiri tanaman akar wangi </w:t>
      </w:r>
      <w:r w:rsidRPr="008563AD">
        <w:rPr>
          <w:rFonts w:ascii="Verdana" w:hAnsi="Verdana"/>
          <w:sz w:val="20"/>
          <w:szCs w:val="20"/>
        </w:rPr>
        <w:t>(</w:t>
      </w:r>
      <w:r w:rsidRPr="008563AD">
        <w:rPr>
          <w:rFonts w:ascii="Verdana" w:hAnsi="Verdana"/>
          <w:i/>
          <w:iCs/>
          <w:sz w:val="20"/>
          <w:szCs w:val="20"/>
        </w:rPr>
        <w:t xml:space="preserve">Vetiveria zizanoides </w:t>
      </w:r>
      <w:r w:rsidRPr="008563AD">
        <w:rPr>
          <w:rFonts w:ascii="Verdana" w:hAnsi="Verdana"/>
          <w:sz w:val="20"/>
          <w:szCs w:val="20"/>
        </w:rPr>
        <w:t>L.)</w:t>
      </w:r>
      <w:r w:rsidRPr="008563AD">
        <w:rPr>
          <w:rFonts w:ascii="Verdana" w:hAnsi="Verdana"/>
          <w:sz w:val="20"/>
          <w:szCs w:val="20"/>
          <w:lang w:val="sv-SE"/>
        </w:rPr>
        <w:t xml:space="preserve"> telah mampu menolak serangan nyamuk Aedesal bopictus dengan durasi 1 jam dalam konsentrasi 20% [1].  </w:t>
      </w:r>
      <w:r w:rsidRPr="008563AD">
        <w:rPr>
          <w:rFonts w:ascii="Verdana" w:hAnsi="Verdana"/>
          <w:sz w:val="20"/>
          <w:szCs w:val="20"/>
        </w:rPr>
        <w:t>Tumbuhan akar wangi</w:t>
      </w:r>
      <w:r w:rsidRPr="008563AD">
        <w:rPr>
          <w:rFonts w:ascii="Verdana" w:hAnsi="Verdana"/>
          <w:sz w:val="20"/>
          <w:szCs w:val="20"/>
          <w:lang w:val="en-US"/>
        </w:rPr>
        <w:t xml:space="preserve"> </w:t>
      </w:r>
      <w:r w:rsidRPr="008563AD">
        <w:rPr>
          <w:rFonts w:ascii="Verdana" w:hAnsi="Verdana"/>
          <w:sz w:val="20"/>
          <w:szCs w:val="20"/>
        </w:rPr>
        <w:t>(</w:t>
      </w:r>
      <w:r w:rsidRPr="008563AD">
        <w:rPr>
          <w:rFonts w:ascii="Verdana" w:hAnsi="Verdana"/>
          <w:i/>
          <w:iCs/>
          <w:sz w:val="20"/>
          <w:szCs w:val="20"/>
        </w:rPr>
        <w:t xml:space="preserve">Vetiveria zizanoides </w:t>
      </w:r>
      <w:r w:rsidRPr="008563AD">
        <w:rPr>
          <w:rFonts w:ascii="Verdana" w:hAnsi="Verdana"/>
          <w:sz w:val="20"/>
          <w:szCs w:val="20"/>
        </w:rPr>
        <w:t xml:space="preserve">L.) dapat mengendalikan populasi nyamuk deman berdarah.  </w:t>
      </w:r>
    </w:p>
    <w:p w:rsidR="00F348CA" w:rsidRPr="00F348CA" w:rsidRDefault="00F348CA" w:rsidP="008563AD">
      <w:pPr>
        <w:spacing w:after="0" w:line="240" w:lineRule="auto"/>
        <w:ind w:firstLine="720"/>
        <w:jc w:val="both"/>
        <w:rPr>
          <w:rFonts w:ascii="Verdana" w:hAnsi="Verdana"/>
          <w:sz w:val="20"/>
          <w:szCs w:val="20"/>
          <w:lang w:val="en-US"/>
        </w:rPr>
        <w:sectPr w:rsidR="00F348CA" w:rsidRPr="00F348CA" w:rsidSect="008563AD">
          <w:type w:val="continuous"/>
          <w:pgSz w:w="11906" w:h="16838"/>
          <w:pgMar w:top="1559" w:right="1418" w:bottom="1559" w:left="1418" w:header="709" w:footer="709" w:gutter="0"/>
          <w:cols w:num="2" w:space="708"/>
          <w:docGrid w:linePitch="360"/>
        </w:sectPr>
      </w:pPr>
      <w:r w:rsidRPr="008563AD">
        <w:rPr>
          <w:rFonts w:ascii="Verdana" w:hAnsi="Verdana"/>
          <w:sz w:val="20"/>
          <w:szCs w:val="20"/>
        </w:rPr>
        <w:t xml:space="preserve">Nyamuk demam berdarah, konon sangat takut menghadapi tumbuhan akar wangi.  </w:t>
      </w:r>
    </w:p>
    <w:p w:rsidR="00F348CA" w:rsidRPr="008563AD" w:rsidRDefault="00F348CA" w:rsidP="00F348CA">
      <w:pPr>
        <w:pStyle w:val="NoSpacing"/>
        <w:pBdr>
          <w:bottom w:val="single" w:sz="4" w:space="1" w:color="auto"/>
        </w:pBdr>
        <w:rPr>
          <w:rFonts w:ascii="Verdana" w:hAnsi="Verdana"/>
          <w:b/>
          <w:sz w:val="20"/>
          <w:szCs w:val="20"/>
          <w:lang w:val="en-US"/>
        </w:rPr>
      </w:pPr>
    </w:p>
    <w:p w:rsidR="00F348CA" w:rsidRPr="008563AD" w:rsidRDefault="00F348CA" w:rsidP="00F348CA">
      <w:pPr>
        <w:pStyle w:val="ListParagraph"/>
        <w:numPr>
          <w:ilvl w:val="0"/>
          <w:numId w:val="1"/>
        </w:numPr>
        <w:tabs>
          <w:tab w:val="left" w:pos="5414"/>
        </w:tabs>
        <w:spacing w:after="0" w:line="240" w:lineRule="auto"/>
        <w:ind w:left="284" w:hanging="284"/>
        <w:rPr>
          <w:rFonts w:ascii="Verdana" w:hAnsi="Verdana"/>
          <w:sz w:val="20"/>
          <w:szCs w:val="20"/>
        </w:rPr>
      </w:pPr>
      <w:r w:rsidRPr="008563AD">
        <w:rPr>
          <w:rFonts w:ascii="Verdana" w:hAnsi="Verdana"/>
          <w:sz w:val="20"/>
          <w:szCs w:val="20"/>
          <w:lang w:val="en-US"/>
        </w:rPr>
        <w:t xml:space="preserve">Program </w:t>
      </w:r>
      <w:proofErr w:type="spellStart"/>
      <w:r w:rsidRPr="008563AD">
        <w:rPr>
          <w:rFonts w:ascii="Verdana" w:hAnsi="Verdana"/>
          <w:sz w:val="20"/>
          <w:szCs w:val="20"/>
          <w:lang w:val="en-US"/>
        </w:rPr>
        <w:t>Studi</w:t>
      </w:r>
      <w:proofErr w:type="spellEnd"/>
      <w:r w:rsidRPr="008563AD">
        <w:rPr>
          <w:rFonts w:ascii="Verdana" w:hAnsi="Verdana"/>
          <w:sz w:val="20"/>
          <w:szCs w:val="20"/>
          <w:lang w:val="en-US"/>
        </w:rPr>
        <w:t xml:space="preserve"> S1 </w:t>
      </w:r>
      <w:proofErr w:type="spellStart"/>
      <w:r w:rsidRPr="008563AD">
        <w:rPr>
          <w:rFonts w:ascii="Verdana" w:hAnsi="Verdana"/>
          <w:sz w:val="20"/>
          <w:szCs w:val="20"/>
          <w:lang w:val="en-US"/>
        </w:rPr>
        <w:t>Farmasi</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Universitas</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Malahayati</w:t>
      </w:r>
      <w:proofErr w:type="spellEnd"/>
    </w:p>
    <w:p w:rsidR="00711889" w:rsidRDefault="00711889" w:rsidP="008563AD">
      <w:pPr>
        <w:spacing w:after="0" w:line="240" w:lineRule="auto"/>
        <w:ind w:firstLine="720"/>
        <w:jc w:val="both"/>
        <w:rPr>
          <w:rFonts w:ascii="Verdana" w:hAnsi="Verdana"/>
          <w:sz w:val="20"/>
          <w:szCs w:val="20"/>
          <w:lang w:val="sv-SE"/>
        </w:rPr>
        <w:sectPr w:rsidR="00711889" w:rsidSect="008563AD">
          <w:type w:val="continuous"/>
          <w:pgSz w:w="11906" w:h="16838"/>
          <w:pgMar w:top="1559" w:right="1418" w:bottom="1559" w:left="1418" w:header="709" w:footer="709" w:gutter="0"/>
          <w:cols w:space="708"/>
          <w:docGrid w:linePitch="360"/>
        </w:sectPr>
      </w:pPr>
    </w:p>
    <w:p w:rsidR="000930E8" w:rsidRPr="008563AD" w:rsidRDefault="000930E8" w:rsidP="008563AD">
      <w:pPr>
        <w:spacing w:after="0" w:line="240" w:lineRule="auto"/>
        <w:ind w:firstLine="720"/>
        <w:jc w:val="both"/>
        <w:rPr>
          <w:rFonts w:ascii="Verdana" w:hAnsi="Verdana"/>
          <w:sz w:val="20"/>
          <w:szCs w:val="20"/>
          <w:lang w:val="en-US"/>
        </w:rPr>
      </w:pPr>
      <w:r w:rsidRPr="008563AD">
        <w:rPr>
          <w:rFonts w:ascii="Verdana" w:hAnsi="Verdana"/>
          <w:sz w:val="20"/>
          <w:szCs w:val="20"/>
        </w:rPr>
        <w:lastRenderedPageBreak/>
        <w:t>Bau nyengat yang keluar dari tumbuhan ini cukup mematikan bagi nyamuk jenis itu.  Ekstrak akar wangi (</w:t>
      </w:r>
      <w:r w:rsidRPr="008563AD">
        <w:rPr>
          <w:rFonts w:ascii="Verdana" w:hAnsi="Verdana"/>
          <w:i/>
          <w:iCs/>
          <w:sz w:val="20"/>
          <w:szCs w:val="20"/>
        </w:rPr>
        <w:t xml:space="preserve">Vetiveria zizanoides </w:t>
      </w:r>
      <w:r w:rsidRPr="008563AD">
        <w:rPr>
          <w:rFonts w:ascii="Verdana" w:hAnsi="Verdana"/>
          <w:sz w:val="20"/>
          <w:szCs w:val="20"/>
        </w:rPr>
        <w:t>L.)</w:t>
      </w:r>
      <w:r w:rsidRPr="008563AD">
        <w:rPr>
          <w:rFonts w:ascii="Verdana" w:hAnsi="Verdana"/>
          <w:sz w:val="20"/>
          <w:szCs w:val="20"/>
          <w:lang w:val="en-US"/>
        </w:rPr>
        <w:t xml:space="preserve"> </w:t>
      </w:r>
      <w:r w:rsidRPr="008563AD">
        <w:rPr>
          <w:rFonts w:ascii="Verdana" w:hAnsi="Verdana"/>
          <w:sz w:val="20"/>
          <w:szCs w:val="20"/>
        </w:rPr>
        <w:t>juga digunakan untuk mengendalikan populasi nyamuk deman berdarah (</w:t>
      </w:r>
      <w:r w:rsidRPr="008563AD">
        <w:rPr>
          <w:rFonts w:ascii="Verdana" w:hAnsi="Verdana"/>
          <w:i/>
          <w:sz w:val="20"/>
          <w:szCs w:val="20"/>
        </w:rPr>
        <w:t>Aedes aegypti</w:t>
      </w:r>
      <w:r w:rsidRPr="008563AD">
        <w:rPr>
          <w:rFonts w:ascii="Verdana" w:hAnsi="Verdana"/>
          <w:sz w:val="20"/>
          <w:szCs w:val="20"/>
        </w:rPr>
        <w:t xml:space="preserve"> dan </w:t>
      </w:r>
      <w:r w:rsidRPr="008563AD">
        <w:rPr>
          <w:rFonts w:ascii="Verdana" w:hAnsi="Verdana"/>
          <w:i/>
          <w:sz w:val="20"/>
          <w:szCs w:val="20"/>
        </w:rPr>
        <w:t>Anopheles aconitus</w:t>
      </w:r>
      <w:r w:rsidRPr="008563AD">
        <w:rPr>
          <w:rFonts w:ascii="Verdana" w:hAnsi="Verdana"/>
          <w:sz w:val="20"/>
          <w:szCs w:val="20"/>
        </w:rPr>
        <w:t>)</w:t>
      </w:r>
      <w:r w:rsidR="0039709F" w:rsidRPr="008563AD">
        <w:rPr>
          <w:rFonts w:ascii="Verdana" w:hAnsi="Verdana"/>
          <w:sz w:val="20"/>
          <w:szCs w:val="20"/>
        </w:rPr>
        <w:t xml:space="preserve"> [</w:t>
      </w:r>
      <w:r w:rsidR="0039709F" w:rsidRPr="008563AD">
        <w:rPr>
          <w:rFonts w:ascii="Verdana" w:hAnsi="Verdana"/>
          <w:sz w:val="20"/>
          <w:szCs w:val="20"/>
          <w:lang w:val="en-US"/>
        </w:rPr>
        <w:t>5]</w:t>
      </w:r>
      <w:r w:rsidRPr="008563AD">
        <w:rPr>
          <w:rFonts w:ascii="Verdana" w:hAnsi="Verdana"/>
          <w:sz w:val="20"/>
          <w:szCs w:val="20"/>
        </w:rPr>
        <w:t xml:space="preserve">. </w:t>
      </w:r>
    </w:p>
    <w:p w:rsidR="00165FB8" w:rsidRPr="008563AD" w:rsidRDefault="000930E8" w:rsidP="008563AD">
      <w:pPr>
        <w:spacing w:after="0" w:line="240" w:lineRule="auto"/>
        <w:ind w:firstLine="720"/>
        <w:jc w:val="both"/>
        <w:rPr>
          <w:rFonts w:ascii="Verdana" w:hAnsi="Verdana"/>
          <w:sz w:val="20"/>
          <w:szCs w:val="20"/>
          <w:lang w:val="sv-SE"/>
        </w:rPr>
      </w:pPr>
      <w:r w:rsidRPr="008563AD">
        <w:rPr>
          <w:rFonts w:ascii="Verdana" w:hAnsi="Verdana"/>
          <w:sz w:val="20"/>
          <w:szCs w:val="20"/>
        </w:rPr>
        <w:t>Minyak atsiri akar wangi (</w:t>
      </w:r>
      <w:r w:rsidRPr="008563AD">
        <w:rPr>
          <w:rFonts w:ascii="Verdana" w:hAnsi="Verdana"/>
          <w:i/>
          <w:iCs/>
          <w:sz w:val="20"/>
          <w:szCs w:val="20"/>
        </w:rPr>
        <w:t xml:space="preserve">Vetiveria zizanoides </w:t>
      </w:r>
      <w:r w:rsidRPr="008563AD">
        <w:rPr>
          <w:rFonts w:ascii="Verdana" w:hAnsi="Verdana"/>
          <w:sz w:val="20"/>
          <w:szCs w:val="20"/>
        </w:rPr>
        <w:t>L.)</w:t>
      </w:r>
      <w:r w:rsidRPr="008563AD">
        <w:rPr>
          <w:rFonts w:ascii="Verdana" w:hAnsi="Verdana"/>
          <w:sz w:val="20"/>
          <w:szCs w:val="20"/>
          <w:lang w:val="en-US"/>
        </w:rPr>
        <w:t xml:space="preserve"> </w:t>
      </w:r>
      <w:r w:rsidRPr="008563AD">
        <w:rPr>
          <w:rFonts w:ascii="Verdana" w:hAnsi="Verdana"/>
          <w:sz w:val="20"/>
          <w:szCs w:val="20"/>
        </w:rPr>
        <w:t>diperoleh melalui proses penyulingan.  Sedangkan limbah hasil penyulingan dapat dimanfaatkan sebagai bahan bak</w:t>
      </w:r>
      <w:r w:rsidR="0039709F" w:rsidRPr="008563AD">
        <w:rPr>
          <w:rFonts w:ascii="Verdana" w:hAnsi="Verdana"/>
          <w:sz w:val="20"/>
          <w:szCs w:val="20"/>
        </w:rPr>
        <w:t>u campuran arang briket [</w:t>
      </w:r>
      <w:r w:rsidR="0039709F" w:rsidRPr="008563AD">
        <w:rPr>
          <w:rFonts w:ascii="Verdana" w:hAnsi="Verdana"/>
          <w:sz w:val="20"/>
          <w:szCs w:val="20"/>
          <w:lang w:val="en-US"/>
        </w:rPr>
        <w:t>3]</w:t>
      </w:r>
      <w:r w:rsidRPr="008563AD">
        <w:rPr>
          <w:rFonts w:ascii="Verdana" w:hAnsi="Verdana"/>
          <w:sz w:val="20"/>
          <w:szCs w:val="20"/>
        </w:rPr>
        <w:t xml:space="preserve">.  Minyak </w:t>
      </w:r>
      <w:proofErr w:type="spellStart"/>
      <w:r w:rsidRPr="008563AD">
        <w:rPr>
          <w:rFonts w:ascii="Verdana" w:hAnsi="Verdana"/>
          <w:sz w:val="20"/>
          <w:szCs w:val="20"/>
          <w:lang w:val="en-US"/>
        </w:rPr>
        <w:t>akar</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wangi</w:t>
      </w:r>
      <w:proofErr w:type="spellEnd"/>
      <w:r w:rsidRPr="008563AD">
        <w:rPr>
          <w:rFonts w:ascii="Verdana" w:hAnsi="Verdana"/>
          <w:sz w:val="20"/>
          <w:szCs w:val="20"/>
          <w:lang w:val="en-US"/>
        </w:rPr>
        <w:t xml:space="preserve"> </w:t>
      </w:r>
      <w:r w:rsidRPr="008563AD">
        <w:rPr>
          <w:rFonts w:ascii="Verdana" w:hAnsi="Verdana"/>
          <w:sz w:val="20"/>
          <w:szCs w:val="20"/>
        </w:rPr>
        <w:t>(</w:t>
      </w:r>
      <w:r w:rsidRPr="008563AD">
        <w:rPr>
          <w:rFonts w:ascii="Verdana" w:hAnsi="Verdana"/>
          <w:i/>
          <w:iCs/>
          <w:sz w:val="20"/>
          <w:szCs w:val="20"/>
        </w:rPr>
        <w:t xml:space="preserve">Vetiveria zizanoides </w:t>
      </w:r>
      <w:r w:rsidRPr="008563AD">
        <w:rPr>
          <w:rFonts w:ascii="Verdana" w:hAnsi="Verdana"/>
          <w:sz w:val="20"/>
          <w:szCs w:val="20"/>
        </w:rPr>
        <w:t xml:space="preserve">L.) memiliki aroma yang lembut dan halus yang dihasilkan oleh ester asam vetivenat, senyawa vetivenon dan vetivenol yang sampai sekarang belum dapat dibuat senyawa sintetisnya.  </w:t>
      </w:r>
      <w:proofErr w:type="spellStart"/>
      <w:proofErr w:type="gramStart"/>
      <w:r w:rsidRPr="008563AD">
        <w:rPr>
          <w:rFonts w:ascii="Verdana" w:hAnsi="Verdana"/>
          <w:sz w:val="20"/>
          <w:szCs w:val="20"/>
          <w:lang w:val="en-US"/>
        </w:rPr>
        <w:t>Minyak</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tanaman</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ini</w:t>
      </w:r>
      <w:proofErr w:type="spellEnd"/>
      <w:r w:rsidRPr="008563AD">
        <w:rPr>
          <w:rFonts w:ascii="Verdana" w:hAnsi="Verdana"/>
          <w:sz w:val="20"/>
          <w:szCs w:val="20"/>
          <w:lang w:val="en-US"/>
        </w:rPr>
        <w:t xml:space="preserve"> </w:t>
      </w:r>
      <w:r w:rsidRPr="008563AD">
        <w:rPr>
          <w:rFonts w:ascii="Verdana" w:hAnsi="Verdana"/>
          <w:sz w:val="20"/>
          <w:szCs w:val="20"/>
        </w:rPr>
        <w:t xml:space="preserve">banyak digunakan sebagai campuran pembuat parfum, kosmetik, pewangi sabun dan obat-obatan serta dapat pula digunakan sebagai pembasmi dan </w:t>
      </w:r>
      <w:r w:rsidR="0039709F" w:rsidRPr="008563AD">
        <w:rPr>
          <w:rFonts w:ascii="Verdana" w:hAnsi="Verdana"/>
          <w:sz w:val="20"/>
          <w:szCs w:val="20"/>
        </w:rPr>
        <w:t>pencegah serangga [</w:t>
      </w:r>
      <w:r w:rsidR="0039709F" w:rsidRPr="008563AD">
        <w:rPr>
          <w:rFonts w:ascii="Verdana" w:hAnsi="Verdana"/>
          <w:sz w:val="20"/>
          <w:szCs w:val="20"/>
          <w:lang w:val="en-US"/>
        </w:rPr>
        <w:t>7]</w:t>
      </w:r>
      <w:r w:rsidRPr="008563AD">
        <w:rPr>
          <w:rFonts w:ascii="Verdana" w:hAnsi="Verdana"/>
          <w:sz w:val="20"/>
          <w:szCs w:val="20"/>
        </w:rPr>
        <w:t>.</w:t>
      </w:r>
      <w:proofErr w:type="gramEnd"/>
    </w:p>
    <w:p w:rsidR="000930E8" w:rsidRPr="008563AD" w:rsidRDefault="000930E8" w:rsidP="008563AD">
      <w:pPr>
        <w:spacing w:after="0" w:line="240" w:lineRule="auto"/>
        <w:ind w:firstLine="720"/>
        <w:jc w:val="both"/>
        <w:rPr>
          <w:rFonts w:ascii="Verdana" w:hAnsi="Verdana"/>
          <w:sz w:val="20"/>
          <w:szCs w:val="20"/>
          <w:lang w:val="sv-SE"/>
        </w:rPr>
      </w:pPr>
      <w:r w:rsidRPr="008563AD">
        <w:rPr>
          <w:rFonts w:ascii="Verdana" w:hAnsi="Verdana"/>
          <w:sz w:val="20"/>
          <w:szCs w:val="20"/>
          <w:lang w:val="sv-SE"/>
        </w:rPr>
        <w:t xml:space="preserve">Senyawa bioaktif adalah senyawa yang mampu memberikan pengaruh terhadap organisme atau mikroorganisme.  Keaktifan dari suatu senyawa dapat bersifat sebagai obat, racun, penstimulir, penarik, atau penolak.  Senyawa ini terbentuk karena proses aktivitas pada jaringan tumbuhan dalam pembentukan metabolit sekunder.  Salah satu senyawa bioaktif yang terdapat dalam tumbuhan adalah senyawa </w:t>
      </w:r>
      <w:r w:rsidRPr="008563AD">
        <w:rPr>
          <w:rFonts w:ascii="Verdana" w:hAnsi="Verdana"/>
          <w:i/>
          <w:sz w:val="20"/>
          <w:szCs w:val="20"/>
          <w:lang w:val="sv-SE"/>
        </w:rPr>
        <w:t>antifeedant</w:t>
      </w:r>
      <w:r w:rsidRPr="008563AD">
        <w:rPr>
          <w:rFonts w:ascii="Verdana" w:hAnsi="Verdana"/>
          <w:sz w:val="20"/>
          <w:szCs w:val="20"/>
          <w:lang w:val="sv-SE"/>
        </w:rPr>
        <w:t xml:space="preserve">.  Senyawa </w:t>
      </w:r>
      <w:r w:rsidRPr="008563AD">
        <w:rPr>
          <w:rFonts w:ascii="Verdana" w:hAnsi="Verdana"/>
          <w:i/>
          <w:sz w:val="20"/>
          <w:szCs w:val="20"/>
          <w:lang w:val="sv-SE"/>
        </w:rPr>
        <w:t>antifeedant</w:t>
      </w:r>
      <w:r w:rsidRPr="008563AD">
        <w:rPr>
          <w:rFonts w:ascii="Verdana" w:hAnsi="Verdana"/>
          <w:sz w:val="20"/>
          <w:szCs w:val="20"/>
          <w:lang w:val="sv-SE"/>
        </w:rPr>
        <w:t xml:space="preserve"> didefinisikan sebagai suatu senyawa yang apabila dirasakan dengan dimakan atau tersentuh dapat mengakibatkan terhentinya aktifitas makan, baik sesaat maupun selamanya pada hama serangga tergantung pada potensi aktivitas senyawa tersebut.  Keuntungan senyawa </w:t>
      </w:r>
      <w:r w:rsidRPr="008563AD">
        <w:rPr>
          <w:rFonts w:ascii="Verdana" w:hAnsi="Verdana"/>
          <w:i/>
          <w:sz w:val="20"/>
          <w:szCs w:val="20"/>
          <w:lang w:val="sv-SE"/>
        </w:rPr>
        <w:t>antifeedant</w:t>
      </w:r>
      <w:r w:rsidRPr="008563AD">
        <w:rPr>
          <w:rFonts w:ascii="Verdana" w:hAnsi="Verdana"/>
          <w:sz w:val="20"/>
          <w:szCs w:val="20"/>
          <w:lang w:val="sv-SE"/>
        </w:rPr>
        <w:t xml:space="preserve"> adalah sepesifik untuk hama tertentu, tidak mengganggu serangga lain yang berguna dan umumnya tidak terlalu toksik ter</w:t>
      </w:r>
      <w:r w:rsidR="0039709F" w:rsidRPr="008563AD">
        <w:rPr>
          <w:rFonts w:ascii="Verdana" w:hAnsi="Verdana"/>
          <w:sz w:val="20"/>
          <w:szCs w:val="20"/>
          <w:lang w:val="sv-SE"/>
        </w:rPr>
        <w:t>hadap lingkungan [9]</w:t>
      </w:r>
      <w:r w:rsidRPr="008563AD">
        <w:rPr>
          <w:rFonts w:ascii="Verdana" w:hAnsi="Verdana"/>
          <w:sz w:val="20"/>
          <w:szCs w:val="20"/>
          <w:lang w:val="sv-SE"/>
        </w:rPr>
        <w:t>.  Diharapkan dalam penelitian ini diperoleh senyawa yang dapat membasmi hama.</w:t>
      </w:r>
    </w:p>
    <w:p w:rsidR="00584800" w:rsidRPr="008563AD" w:rsidRDefault="000930E8" w:rsidP="008563AD">
      <w:pPr>
        <w:spacing w:after="0" w:line="240" w:lineRule="auto"/>
        <w:ind w:firstLine="720"/>
        <w:jc w:val="both"/>
        <w:rPr>
          <w:rFonts w:ascii="Verdana" w:hAnsi="Verdana"/>
          <w:sz w:val="20"/>
          <w:szCs w:val="20"/>
          <w:lang w:val="sv-SE"/>
        </w:rPr>
      </w:pPr>
      <w:r w:rsidRPr="008563AD">
        <w:rPr>
          <w:rFonts w:ascii="Verdana" w:hAnsi="Verdana"/>
          <w:sz w:val="20"/>
          <w:szCs w:val="20"/>
        </w:rPr>
        <w:t xml:space="preserve">Salah satu hama pertanian yang merepotkan adalah </w:t>
      </w:r>
      <w:r w:rsidRPr="008563AD">
        <w:rPr>
          <w:rFonts w:ascii="Verdana" w:hAnsi="Verdana"/>
          <w:i/>
          <w:sz w:val="20"/>
          <w:szCs w:val="20"/>
        </w:rPr>
        <w:t>Plutella xylostella</w:t>
      </w:r>
      <w:r w:rsidRPr="008563AD">
        <w:rPr>
          <w:rFonts w:ascii="Verdana" w:hAnsi="Verdana"/>
          <w:sz w:val="20"/>
          <w:szCs w:val="20"/>
        </w:rPr>
        <w:t>.  Hama jenis ini dapat merusak kualitas dan kuantitas produk pertanian seperti tanaman kub</w:t>
      </w:r>
      <w:r w:rsidR="0039709F" w:rsidRPr="008563AD">
        <w:rPr>
          <w:rFonts w:ascii="Verdana" w:hAnsi="Verdana"/>
          <w:sz w:val="20"/>
          <w:szCs w:val="20"/>
        </w:rPr>
        <w:t>is-kubisan</w:t>
      </w:r>
      <w:r w:rsidR="0039709F" w:rsidRPr="008563AD">
        <w:rPr>
          <w:rFonts w:ascii="Verdana" w:hAnsi="Verdana"/>
          <w:sz w:val="20"/>
          <w:szCs w:val="20"/>
          <w:lang w:val="en-US"/>
        </w:rPr>
        <w:t xml:space="preserve"> [8]</w:t>
      </w:r>
      <w:r w:rsidRPr="008563AD">
        <w:rPr>
          <w:rFonts w:ascii="Verdana" w:hAnsi="Verdana"/>
          <w:sz w:val="20"/>
          <w:szCs w:val="20"/>
        </w:rPr>
        <w:t>.</w:t>
      </w:r>
      <w:r w:rsidRPr="008563AD">
        <w:rPr>
          <w:rFonts w:ascii="Verdana" w:eastAsia="Times New Roman" w:hAnsi="Verdana"/>
          <w:sz w:val="20"/>
          <w:szCs w:val="20"/>
        </w:rPr>
        <w:t xml:space="preserve">  </w:t>
      </w:r>
      <w:r w:rsidRPr="008563AD">
        <w:rPr>
          <w:rFonts w:ascii="Verdana" w:hAnsi="Verdana"/>
          <w:sz w:val="20"/>
          <w:szCs w:val="20"/>
        </w:rPr>
        <w:t xml:space="preserve">Penurunan </w:t>
      </w:r>
      <w:r w:rsidRPr="008563AD">
        <w:rPr>
          <w:rFonts w:ascii="Verdana" w:hAnsi="Verdana"/>
          <w:sz w:val="20"/>
          <w:szCs w:val="20"/>
        </w:rPr>
        <w:lastRenderedPageBreak/>
        <w:t xml:space="preserve">hasil panen akibat serangan hama dan penyakit dapat mencapai 90% dan kerusakan tanaman akibat serangan ini bisa mencapai 100% bila tidak ada pengendalian </w:t>
      </w:r>
      <w:r w:rsidR="0039709F" w:rsidRPr="008563AD">
        <w:rPr>
          <w:rFonts w:ascii="Verdana" w:hAnsi="Verdana"/>
          <w:sz w:val="20"/>
          <w:szCs w:val="20"/>
        </w:rPr>
        <w:t>hama sama sekali</w:t>
      </w:r>
      <w:r w:rsidR="0039709F" w:rsidRPr="008563AD">
        <w:rPr>
          <w:rFonts w:ascii="Verdana" w:hAnsi="Verdana"/>
          <w:sz w:val="20"/>
          <w:szCs w:val="20"/>
          <w:lang w:val="en-US"/>
        </w:rPr>
        <w:t xml:space="preserve"> [6]</w:t>
      </w:r>
      <w:r w:rsidRPr="008563AD">
        <w:rPr>
          <w:rFonts w:ascii="Verdana" w:hAnsi="Verdana"/>
          <w:sz w:val="20"/>
          <w:szCs w:val="20"/>
        </w:rPr>
        <w:t>.  Oleh karena itu, dalam p</w:t>
      </w:r>
      <w:r w:rsidRPr="008563AD">
        <w:rPr>
          <w:rFonts w:ascii="Verdana" w:hAnsi="Verdana"/>
          <w:sz w:val="20"/>
          <w:szCs w:val="20"/>
          <w:lang w:val="sv-SE"/>
        </w:rPr>
        <w:t>enelitian ini akan dilakukan ekstrak senyawa polar pada sampel akar wangi (</w:t>
      </w:r>
      <w:r w:rsidRPr="008563AD">
        <w:rPr>
          <w:rFonts w:ascii="Verdana" w:hAnsi="Verdana"/>
          <w:i/>
          <w:iCs/>
          <w:sz w:val="20"/>
          <w:szCs w:val="20"/>
          <w:lang w:val="sv-SE"/>
        </w:rPr>
        <w:t xml:space="preserve">Vetiveria zizanoides </w:t>
      </w:r>
      <w:r w:rsidRPr="008563AD">
        <w:rPr>
          <w:rFonts w:ascii="Verdana" w:hAnsi="Verdana"/>
          <w:sz w:val="20"/>
          <w:szCs w:val="20"/>
          <w:lang w:val="sv-SE"/>
        </w:rPr>
        <w:t xml:space="preserve">L.) menggunakan pelarut etanol. dan menguji aktivitas </w:t>
      </w:r>
      <w:r w:rsidRPr="008563AD">
        <w:rPr>
          <w:rFonts w:ascii="Verdana" w:hAnsi="Verdana"/>
          <w:i/>
          <w:sz w:val="20"/>
          <w:szCs w:val="20"/>
          <w:lang w:val="sv-SE"/>
        </w:rPr>
        <w:t>antifeedant</w:t>
      </w:r>
      <w:r w:rsidRPr="008563AD">
        <w:rPr>
          <w:rFonts w:ascii="Verdana" w:hAnsi="Verdana"/>
          <w:sz w:val="20"/>
          <w:szCs w:val="20"/>
          <w:lang w:val="sv-SE"/>
        </w:rPr>
        <w:t xml:space="preserve"> senyawa tersebut terhadap hama sayuran seperti hama kubis-kubisan (</w:t>
      </w:r>
      <w:r w:rsidRPr="008563AD">
        <w:rPr>
          <w:rFonts w:ascii="Verdana" w:hAnsi="Verdana"/>
          <w:i/>
          <w:sz w:val="20"/>
          <w:szCs w:val="20"/>
          <w:lang w:val="sv-SE"/>
        </w:rPr>
        <w:t>Plutella xylostella</w:t>
      </w:r>
      <w:r w:rsidRPr="008563AD">
        <w:rPr>
          <w:rFonts w:ascii="Verdana" w:hAnsi="Verdana"/>
          <w:sz w:val="20"/>
          <w:szCs w:val="20"/>
          <w:lang w:val="sv-SE"/>
        </w:rPr>
        <w:t xml:space="preserve">).  </w:t>
      </w:r>
      <w:r w:rsidRPr="008563AD">
        <w:rPr>
          <w:rFonts w:ascii="Verdana" w:hAnsi="Verdana"/>
          <w:sz w:val="20"/>
          <w:szCs w:val="20"/>
        </w:rPr>
        <w:t>Aktivitas antifeedant pada tumbuhan tersebut disebabkan oleh senyawa metabolit sekunder.  Sehingga pada penelitian ini dilakukan uji fitokimia dalam ekstrak etanol akar wangi (</w:t>
      </w:r>
      <w:r w:rsidRPr="008563AD">
        <w:rPr>
          <w:rFonts w:ascii="Verdana" w:hAnsi="Verdana"/>
          <w:i/>
          <w:iCs/>
          <w:sz w:val="20"/>
          <w:szCs w:val="20"/>
        </w:rPr>
        <w:t xml:space="preserve">Vetiveria zizanoides </w:t>
      </w:r>
      <w:r w:rsidRPr="008563AD">
        <w:rPr>
          <w:rFonts w:ascii="Verdana" w:hAnsi="Verdana"/>
          <w:sz w:val="20"/>
          <w:szCs w:val="20"/>
        </w:rPr>
        <w:t xml:space="preserve">L.) untuk mengidentifikasi kandungan senyawa metabolit sekunder dengan menggunakan Kromatografi Lapis Tipis (KLT).  Hasil penelitian diharapkan dapat memberikan informasi mengenai kandungan senyawa bahan alam yang terdapat dalam </w:t>
      </w:r>
      <w:r w:rsidRPr="008563AD">
        <w:rPr>
          <w:rFonts w:ascii="Verdana" w:hAnsi="Verdana"/>
          <w:sz w:val="20"/>
          <w:szCs w:val="20"/>
          <w:lang w:val="sv-SE"/>
        </w:rPr>
        <w:t>akar wangi (</w:t>
      </w:r>
      <w:r w:rsidRPr="008563AD">
        <w:rPr>
          <w:rFonts w:ascii="Verdana" w:hAnsi="Verdana"/>
          <w:i/>
          <w:iCs/>
          <w:sz w:val="20"/>
          <w:szCs w:val="20"/>
          <w:lang w:val="sv-SE"/>
        </w:rPr>
        <w:t xml:space="preserve">Vetiveria zizanoides </w:t>
      </w:r>
      <w:r w:rsidRPr="008563AD">
        <w:rPr>
          <w:rFonts w:ascii="Verdana" w:hAnsi="Verdana"/>
          <w:sz w:val="20"/>
          <w:szCs w:val="20"/>
          <w:lang w:val="sv-SE"/>
        </w:rPr>
        <w:t>L)</w:t>
      </w:r>
    </w:p>
    <w:p w:rsidR="0089434F" w:rsidRPr="008563AD" w:rsidRDefault="0089434F" w:rsidP="008563AD">
      <w:pPr>
        <w:spacing w:after="0" w:line="240" w:lineRule="auto"/>
        <w:ind w:firstLine="720"/>
        <w:jc w:val="both"/>
        <w:rPr>
          <w:rFonts w:ascii="Verdana" w:hAnsi="Verdana"/>
          <w:sz w:val="20"/>
          <w:szCs w:val="20"/>
          <w:lang w:val="sv-SE"/>
        </w:rPr>
      </w:pPr>
    </w:p>
    <w:p w:rsidR="00013B2C" w:rsidRPr="008563AD" w:rsidRDefault="00FF220C" w:rsidP="008563AD">
      <w:pPr>
        <w:tabs>
          <w:tab w:val="left" w:pos="5414"/>
        </w:tabs>
        <w:spacing w:after="0" w:line="240" w:lineRule="auto"/>
        <w:jc w:val="both"/>
        <w:rPr>
          <w:rFonts w:ascii="Verdana" w:hAnsi="Verdana" w:cs="Times New Roman"/>
          <w:b/>
          <w:sz w:val="20"/>
          <w:szCs w:val="20"/>
        </w:rPr>
      </w:pPr>
      <w:r w:rsidRPr="008563AD">
        <w:rPr>
          <w:rFonts w:ascii="Verdana" w:hAnsi="Verdana" w:cs="Times New Roman"/>
          <w:b/>
          <w:sz w:val="20"/>
          <w:szCs w:val="20"/>
        </w:rPr>
        <w:t>METODO</w:t>
      </w:r>
      <w:r w:rsidR="00013B2C" w:rsidRPr="008563AD">
        <w:rPr>
          <w:rFonts w:ascii="Verdana" w:hAnsi="Verdana" w:cs="Times New Roman"/>
          <w:b/>
          <w:sz w:val="20"/>
          <w:szCs w:val="20"/>
        </w:rPr>
        <w:t>LOGI PENELITIAN</w:t>
      </w:r>
    </w:p>
    <w:p w:rsidR="00013B2C" w:rsidRPr="008563AD" w:rsidRDefault="00013B2C" w:rsidP="008563AD">
      <w:pPr>
        <w:spacing w:after="0" w:line="240" w:lineRule="auto"/>
        <w:ind w:firstLine="720"/>
        <w:jc w:val="both"/>
        <w:rPr>
          <w:rFonts w:ascii="Verdana" w:hAnsi="Verdana" w:cs="Times New Roman"/>
          <w:sz w:val="20"/>
          <w:szCs w:val="20"/>
        </w:rPr>
      </w:pPr>
      <w:r w:rsidRPr="008563AD">
        <w:rPr>
          <w:rFonts w:ascii="Verdana" w:hAnsi="Verdana" w:cs="Times New Roman"/>
          <w:sz w:val="20"/>
          <w:szCs w:val="20"/>
        </w:rPr>
        <w:t xml:space="preserve">Penelitian dilaksanakan pada bulan </w:t>
      </w:r>
      <w:r w:rsidR="005D2D91" w:rsidRPr="008563AD">
        <w:rPr>
          <w:rFonts w:ascii="Verdana" w:hAnsi="Verdana" w:cs="Times New Roman"/>
          <w:sz w:val="20"/>
          <w:szCs w:val="20"/>
          <w:lang w:val="en-US"/>
        </w:rPr>
        <w:t>Mei</w:t>
      </w:r>
      <w:r w:rsidR="003F6C29" w:rsidRPr="008563AD">
        <w:rPr>
          <w:rFonts w:ascii="Verdana" w:hAnsi="Verdana" w:cs="Times New Roman"/>
          <w:sz w:val="20"/>
          <w:szCs w:val="20"/>
        </w:rPr>
        <w:t xml:space="preserve"> </w:t>
      </w:r>
      <w:r w:rsidR="005D2D91" w:rsidRPr="008563AD">
        <w:rPr>
          <w:rFonts w:ascii="Verdana" w:hAnsi="Verdana" w:cs="Times New Roman"/>
          <w:sz w:val="20"/>
          <w:szCs w:val="20"/>
        </w:rPr>
        <w:t>201</w:t>
      </w:r>
      <w:r w:rsidR="005D2D91" w:rsidRPr="008563AD">
        <w:rPr>
          <w:rFonts w:ascii="Verdana" w:hAnsi="Verdana" w:cs="Times New Roman"/>
          <w:sz w:val="20"/>
          <w:szCs w:val="20"/>
          <w:lang w:val="en-US"/>
        </w:rPr>
        <w:t>7</w:t>
      </w:r>
      <w:r w:rsidRPr="008563AD">
        <w:rPr>
          <w:rFonts w:ascii="Verdana" w:hAnsi="Verdana" w:cs="Times New Roman"/>
          <w:sz w:val="20"/>
          <w:szCs w:val="20"/>
        </w:rPr>
        <w:t xml:space="preserve"> Penelitian dilaksanakan di Laboratorium Kimia Universitas Malahayati.</w:t>
      </w:r>
    </w:p>
    <w:p w:rsidR="00F348CA" w:rsidRDefault="00F348CA" w:rsidP="008563AD">
      <w:pPr>
        <w:spacing w:after="0" w:line="240" w:lineRule="auto"/>
        <w:jc w:val="both"/>
        <w:rPr>
          <w:rFonts w:ascii="Verdana" w:hAnsi="Verdana" w:cs="Times New Roman"/>
          <w:b/>
          <w:sz w:val="20"/>
          <w:szCs w:val="20"/>
          <w:lang w:val="en-US"/>
        </w:rPr>
      </w:pPr>
    </w:p>
    <w:p w:rsidR="00F55D3E" w:rsidRPr="008563AD" w:rsidRDefault="009C7411" w:rsidP="008563AD">
      <w:pPr>
        <w:spacing w:after="0" w:line="240" w:lineRule="auto"/>
        <w:jc w:val="both"/>
        <w:rPr>
          <w:rFonts w:ascii="Verdana" w:hAnsi="Verdana" w:cs="Times New Roman"/>
          <w:b/>
          <w:sz w:val="20"/>
          <w:szCs w:val="20"/>
        </w:rPr>
      </w:pPr>
      <w:r w:rsidRPr="008563AD">
        <w:rPr>
          <w:rFonts w:ascii="Verdana" w:hAnsi="Verdana" w:cs="Times New Roman"/>
          <w:b/>
          <w:sz w:val="20"/>
          <w:szCs w:val="20"/>
        </w:rPr>
        <w:t>Alat</w:t>
      </w:r>
    </w:p>
    <w:p w:rsidR="003F6C29" w:rsidRPr="008563AD" w:rsidRDefault="009C7411" w:rsidP="008563AD">
      <w:pPr>
        <w:spacing w:after="0" w:line="240" w:lineRule="auto"/>
        <w:ind w:firstLine="720"/>
        <w:jc w:val="both"/>
        <w:rPr>
          <w:rFonts w:ascii="Verdana" w:hAnsi="Verdana"/>
          <w:sz w:val="20"/>
          <w:szCs w:val="20"/>
        </w:rPr>
      </w:pPr>
      <w:r w:rsidRPr="008563AD">
        <w:rPr>
          <w:rFonts w:ascii="Verdana" w:hAnsi="Verdana"/>
          <w:sz w:val="20"/>
          <w:szCs w:val="20"/>
        </w:rPr>
        <w:t>A</w:t>
      </w:r>
      <w:r w:rsidR="003F6C29" w:rsidRPr="008563AD">
        <w:rPr>
          <w:rFonts w:ascii="Verdana" w:hAnsi="Verdana"/>
          <w:sz w:val="20"/>
          <w:szCs w:val="20"/>
        </w:rPr>
        <w:t>lat-alat yang digunakan adalah alat penguap putar vakum (</w:t>
      </w:r>
      <w:r w:rsidR="003F6C29" w:rsidRPr="008563AD">
        <w:rPr>
          <w:rFonts w:ascii="Verdana" w:hAnsi="Verdana"/>
          <w:i/>
          <w:sz w:val="20"/>
          <w:szCs w:val="20"/>
        </w:rPr>
        <w:t xml:space="preserve">rotary evaporator </w:t>
      </w:r>
      <w:r w:rsidR="003F6C29" w:rsidRPr="008563AD">
        <w:rPr>
          <w:rFonts w:ascii="Verdana" w:hAnsi="Verdana"/>
          <w:sz w:val="20"/>
          <w:szCs w:val="20"/>
        </w:rPr>
        <w:t xml:space="preserve">Heidolph WB 2000), lampu UV, </w:t>
      </w:r>
      <w:r w:rsidR="003F6C29" w:rsidRPr="008563AD">
        <w:rPr>
          <w:rFonts w:ascii="Verdana" w:hAnsi="Verdana"/>
          <w:i/>
          <w:sz w:val="20"/>
          <w:szCs w:val="20"/>
        </w:rPr>
        <w:t>oven</w:t>
      </w:r>
      <w:r w:rsidR="003F6C29" w:rsidRPr="008563AD">
        <w:rPr>
          <w:rFonts w:ascii="Verdana" w:hAnsi="Verdana"/>
          <w:sz w:val="20"/>
          <w:szCs w:val="20"/>
        </w:rPr>
        <w:t xml:space="preserve">, </w:t>
      </w:r>
      <w:r w:rsidR="003F6C29" w:rsidRPr="008563AD">
        <w:rPr>
          <w:rFonts w:ascii="Verdana" w:hAnsi="Verdana"/>
          <w:i/>
          <w:sz w:val="20"/>
          <w:szCs w:val="20"/>
        </w:rPr>
        <w:t>hot plate</w:t>
      </w:r>
      <w:r w:rsidR="003F6C29" w:rsidRPr="008563AD">
        <w:rPr>
          <w:rFonts w:ascii="Verdana" w:hAnsi="Verdana"/>
          <w:sz w:val="20"/>
          <w:szCs w:val="20"/>
        </w:rPr>
        <w:t>, erlenmeyer (500mL dan 1 L), gelas kimia (50mL, 100mL, dan 250mL), gelas ukur (10mL, 50mL, dan 100mL), labu takar 100mL, tabung reaksi, pinset, corong kaca, b</w:t>
      </w:r>
      <w:r w:rsidR="005D2D91" w:rsidRPr="008563AD">
        <w:rPr>
          <w:rFonts w:ascii="Verdana" w:hAnsi="Verdana"/>
          <w:sz w:val="20"/>
          <w:szCs w:val="20"/>
        </w:rPr>
        <w:t>atang pengaduk,</w:t>
      </w:r>
      <w:r w:rsidR="003F6C29" w:rsidRPr="008563AD">
        <w:rPr>
          <w:rFonts w:ascii="Verdana" w:hAnsi="Verdana"/>
          <w:sz w:val="20"/>
          <w:szCs w:val="20"/>
        </w:rPr>
        <w:t xml:space="preserve"> kertas saring, alumunium foil, pipet kapiler dan pipet tetes.</w:t>
      </w:r>
    </w:p>
    <w:p w:rsidR="008563AD" w:rsidRDefault="008563AD" w:rsidP="008563AD">
      <w:pPr>
        <w:spacing w:after="0" w:line="240" w:lineRule="auto"/>
        <w:jc w:val="both"/>
        <w:rPr>
          <w:rFonts w:ascii="Verdana" w:hAnsi="Verdana"/>
          <w:b/>
          <w:sz w:val="20"/>
          <w:szCs w:val="20"/>
          <w:lang w:val="en-US"/>
        </w:rPr>
      </w:pPr>
    </w:p>
    <w:p w:rsidR="009C7411" w:rsidRPr="008563AD" w:rsidRDefault="009C7411" w:rsidP="008563AD">
      <w:pPr>
        <w:spacing w:after="0" w:line="240" w:lineRule="auto"/>
        <w:jc w:val="both"/>
        <w:rPr>
          <w:rFonts w:ascii="Verdana" w:hAnsi="Verdana"/>
          <w:b/>
          <w:sz w:val="20"/>
          <w:szCs w:val="20"/>
        </w:rPr>
      </w:pPr>
      <w:r w:rsidRPr="008563AD">
        <w:rPr>
          <w:rFonts w:ascii="Verdana" w:hAnsi="Verdana"/>
          <w:b/>
          <w:sz w:val="20"/>
          <w:szCs w:val="20"/>
        </w:rPr>
        <w:t>Bahan</w:t>
      </w:r>
    </w:p>
    <w:p w:rsidR="005D2D91" w:rsidRPr="008563AD" w:rsidRDefault="005D2D91" w:rsidP="008563AD">
      <w:pPr>
        <w:spacing w:after="0" w:line="240" w:lineRule="auto"/>
        <w:ind w:firstLine="720"/>
        <w:jc w:val="both"/>
        <w:rPr>
          <w:rFonts w:ascii="Verdana" w:hAnsi="Verdana"/>
          <w:sz w:val="20"/>
          <w:szCs w:val="20"/>
        </w:rPr>
      </w:pPr>
      <w:r w:rsidRPr="008563AD">
        <w:rPr>
          <w:rFonts w:ascii="Verdana" w:hAnsi="Verdana"/>
          <w:sz w:val="20"/>
          <w:szCs w:val="20"/>
        </w:rPr>
        <w:t xml:space="preserve">Bahan yang digunakan adalah 3 kg serbuk kering akar tanaman akar wangi </w:t>
      </w:r>
      <w:r w:rsidRPr="008563AD">
        <w:rPr>
          <w:rFonts w:ascii="Verdana" w:hAnsi="Verdana"/>
          <w:sz w:val="20"/>
          <w:szCs w:val="20"/>
          <w:lang w:val="en-CA"/>
        </w:rPr>
        <w:t>(</w:t>
      </w:r>
      <w:r w:rsidRPr="008563AD">
        <w:rPr>
          <w:rFonts w:ascii="Verdana" w:eastAsia="Times New Roman" w:hAnsi="Verdana"/>
          <w:i/>
          <w:iCs/>
          <w:sz w:val="20"/>
          <w:szCs w:val="20"/>
        </w:rPr>
        <w:t>Vetiveria zizanioides</w:t>
      </w:r>
      <w:r w:rsidRPr="008563AD">
        <w:rPr>
          <w:rFonts w:ascii="Verdana" w:hAnsi="Verdana"/>
          <w:sz w:val="20"/>
          <w:szCs w:val="20"/>
          <w:lang w:val="en-CA"/>
        </w:rPr>
        <w:t xml:space="preserve"> L.)</w:t>
      </w:r>
      <w:r w:rsidRPr="008563AD">
        <w:rPr>
          <w:rFonts w:ascii="Verdana" w:hAnsi="Verdana"/>
          <w:sz w:val="20"/>
          <w:szCs w:val="20"/>
        </w:rPr>
        <w:t xml:space="preserve">, Pelarut yang digunakan untuk ekstraksi dan kromatografi berkualitas teknis yang telah didestilasi sedangkan untuk analisis spektrofotometer berkualitas pro-analisis (p.a).  Bahan kimia yang dipakai meliputi pelarut etanol, etil asetat, </w:t>
      </w:r>
      <w:r w:rsidRPr="008563AD">
        <w:rPr>
          <w:rFonts w:ascii="Verdana" w:hAnsi="Verdana"/>
          <w:i/>
          <w:sz w:val="20"/>
          <w:szCs w:val="20"/>
        </w:rPr>
        <w:t>n</w:t>
      </w:r>
      <w:r w:rsidRPr="008563AD">
        <w:rPr>
          <w:rFonts w:ascii="Verdana" w:hAnsi="Verdana"/>
          <w:sz w:val="20"/>
          <w:szCs w:val="20"/>
        </w:rPr>
        <w:t xml:space="preserve">-heksana, aseton, akuades, serium sulfat, </w:t>
      </w:r>
      <w:r w:rsidRPr="008563AD">
        <w:rPr>
          <w:rFonts w:ascii="Verdana" w:hAnsi="Verdana"/>
          <w:sz w:val="20"/>
          <w:szCs w:val="20"/>
        </w:rPr>
        <w:lastRenderedPageBreak/>
        <w:t>larutan NaOH 10 %, silika gel Merck G 60 , silika gel Merck (230 – 400 mesh) plat KLT silika gel Merck kiesegal 60 F</w:t>
      </w:r>
      <w:r w:rsidRPr="008563AD">
        <w:rPr>
          <w:rFonts w:ascii="Verdana" w:hAnsi="Verdana"/>
          <w:sz w:val="20"/>
          <w:szCs w:val="20"/>
          <w:vertAlign w:val="subscript"/>
        </w:rPr>
        <w:t xml:space="preserve">254 </w:t>
      </w:r>
      <w:r w:rsidRPr="008563AD">
        <w:rPr>
          <w:rFonts w:ascii="Verdana" w:hAnsi="Verdana"/>
          <w:sz w:val="20"/>
          <w:szCs w:val="20"/>
        </w:rPr>
        <w:t>0,25 mm, hama kubis-kubisan (</w:t>
      </w:r>
      <w:r w:rsidRPr="008563AD">
        <w:rPr>
          <w:rFonts w:ascii="Verdana" w:hAnsi="Verdana"/>
          <w:i/>
          <w:sz w:val="20"/>
          <w:szCs w:val="20"/>
        </w:rPr>
        <w:t>Plutella xylostella</w:t>
      </w:r>
      <w:r w:rsidRPr="008563AD">
        <w:rPr>
          <w:rFonts w:ascii="Verdana" w:hAnsi="Verdana"/>
          <w:sz w:val="20"/>
          <w:szCs w:val="20"/>
        </w:rPr>
        <w:t>), daun kubis, Pereaksi Dragendorf, dan Lieberman Buchard.</w:t>
      </w:r>
    </w:p>
    <w:p w:rsidR="003F6C29" w:rsidRPr="008563AD" w:rsidRDefault="003F6C29" w:rsidP="008563AD">
      <w:pPr>
        <w:spacing w:after="0" w:line="240" w:lineRule="auto"/>
        <w:jc w:val="both"/>
        <w:rPr>
          <w:rFonts w:ascii="Verdana" w:hAnsi="Verdana" w:cs="Times New Roman"/>
          <w:b/>
          <w:sz w:val="20"/>
          <w:szCs w:val="20"/>
          <w:lang w:val="en-US"/>
        </w:rPr>
      </w:pPr>
    </w:p>
    <w:p w:rsidR="00F55D3E" w:rsidRPr="008563AD" w:rsidRDefault="009C7411" w:rsidP="008563AD">
      <w:pPr>
        <w:spacing w:after="0" w:line="240" w:lineRule="auto"/>
        <w:jc w:val="both"/>
        <w:rPr>
          <w:rFonts w:ascii="Verdana" w:hAnsi="Verdana" w:cs="Times New Roman"/>
          <w:sz w:val="20"/>
          <w:szCs w:val="20"/>
        </w:rPr>
      </w:pPr>
      <w:r w:rsidRPr="008563AD">
        <w:rPr>
          <w:rFonts w:ascii="Verdana" w:hAnsi="Verdana" w:cs="Times New Roman"/>
          <w:b/>
          <w:sz w:val="20"/>
          <w:szCs w:val="20"/>
        </w:rPr>
        <w:t>Prosedur Penelitian</w:t>
      </w:r>
    </w:p>
    <w:p w:rsidR="005D44E7" w:rsidRPr="008563AD" w:rsidRDefault="005D44E7" w:rsidP="008563AD">
      <w:pPr>
        <w:spacing w:after="0" w:line="240" w:lineRule="auto"/>
        <w:jc w:val="both"/>
        <w:rPr>
          <w:rFonts w:ascii="Verdana" w:hAnsi="Verdana"/>
          <w:sz w:val="20"/>
          <w:szCs w:val="20"/>
        </w:rPr>
      </w:pPr>
      <w:r w:rsidRPr="008563AD">
        <w:rPr>
          <w:rFonts w:ascii="Verdana" w:hAnsi="Verdana"/>
          <w:sz w:val="20"/>
          <w:szCs w:val="20"/>
        </w:rPr>
        <w:t>Pengambilan dan Penyiapan Sampel</w:t>
      </w:r>
    </w:p>
    <w:p w:rsidR="005D44E7" w:rsidRPr="008563AD" w:rsidRDefault="00FE55DB" w:rsidP="008563AD">
      <w:pPr>
        <w:spacing w:after="0" w:line="240" w:lineRule="auto"/>
        <w:ind w:firstLine="720"/>
        <w:jc w:val="both"/>
        <w:rPr>
          <w:rFonts w:ascii="Verdana" w:hAnsi="Verdana"/>
          <w:sz w:val="20"/>
          <w:szCs w:val="20"/>
        </w:rPr>
      </w:pPr>
      <w:proofErr w:type="spellStart"/>
      <w:proofErr w:type="gramStart"/>
      <w:r w:rsidRPr="008563AD">
        <w:rPr>
          <w:rFonts w:ascii="Verdana" w:hAnsi="Verdana"/>
          <w:sz w:val="20"/>
          <w:szCs w:val="20"/>
          <w:lang w:val="en-US"/>
        </w:rPr>
        <w:t>Akar</w:t>
      </w:r>
      <w:proofErr w:type="spellEnd"/>
      <w:r w:rsidR="005D44E7" w:rsidRPr="008563AD">
        <w:rPr>
          <w:rFonts w:ascii="Verdana" w:hAnsi="Verdana"/>
          <w:sz w:val="20"/>
          <w:szCs w:val="20"/>
        </w:rPr>
        <w:t xml:space="preserve"> tanaman </w:t>
      </w:r>
      <w:r w:rsidRPr="008563AD">
        <w:rPr>
          <w:rFonts w:ascii="Verdana" w:hAnsi="Verdana"/>
          <w:sz w:val="20"/>
          <w:szCs w:val="20"/>
        </w:rPr>
        <w:t xml:space="preserve">akar wangi </w:t>
      </w:r>
      <w:r w:rsidRPr="008563AD">
        <w:rPr>
          <w:rFonts w:ascii="Verdana" w:hAnsi="Verdana"/>
          <w:sz w:val="20"/>
          <w:szCs w:val="20"/>
          <w:lang w:val="en-CA"/>
        </w:rPr>
        <w:t>(</w:t>
      </w:r>
      <w:r w:rsidRPr="008563AD">
        <w:rPr>
          <w:rFonts w:ascii="Verdana" w:eastAsia="Times New Roman" w:hAnsi="Verdana"/>
          <w:i/>
          <w:iCs/>
          <w:sz w:val="20"/>
          <w:szCs w:val="20"/>
        </w:rPr>
        <w:t>Vetiveria zizanioides</w:t>
      </w:r>
      <w:r w:rsidRPr="008563AD">
        <w:rPr>
          <w:rFonts w:ascii="Verdana" w:hAnsi="Verdana"/>
          <w:sz w:val="20"/>
          <w:szCs w:val="20"/>
          <w:lang w:val="en-CA"/>
        </w:rPr>
        <w:t xml:space="preserve"> L.)</w:t>
      </w:r>
      <w:r w:rsidR="005D44E7" w:rsidRPr="008563AD">
        <w:rPr>
          <w:rFonts w:ascii="Verdana" w:hAnsi="Verdana"/>
          <w:sz w:val="20"/>
          <w:szCs w:val="20"/>
        </w:rPr>
        <w:t xml:space="preserve"> diperoleh dari </w:t>
      </w:r>
      <w:r w:rsidRPr="008563AD">
        <w:rPr>
          <w:rFonts w:ascii="Verdana" w:hAnsi="Verdana"/>
          <w:sz w:val="20"/>
          <w:szCs w:val="20"/>
          <w:lang w:val="en-US"/>
        </w:rPr>
        <w:t>Yogyakarta</w:t>
      </w:r>
      <w:r w:rsidR="005D44E7" w:rsidRPr="008563AD">
        <w:rPr>
          <w:rFonts w:ascii="Verdana" w:hAnsi="Verdana"/>
          <w:sz w:val="20"/>
          <w:szCs w:val="20"/>
        </w:rPr>
        <w:t xml:space="preserve"> tersebut dibersihkan dari kotoran yang menempel.</w:t>
      </w:r>
      <w:proofErr w:type="gramEnd"/>
      <w:r w:rsidR="005D44E7" w:rsidRPr="008563AD">
        <w:rPr>
          <w:rFonts w:ascii="Verdana" w:hAnsi="Verdana"/>
          <w:sz w:val="20"/>
          <w:szCs w:val="20"/>
        </w:rPr>
        <w:t xml:space="preserve"> </w:t>
      </w:r>
      <w:r w:rsidRPr="008563AD">
        <w:rPr>
          <w:rFonts w:ascii="Verdana" w:hAnsi="Verdana"/>
          <w:sz w:val="20"/>
          <w:szCs w:val="20"/>
        </w:rPr>
        <w:t>dibersihkan dan dikering anginkan.  Kemudian Sampel tersebut dihaluskan sehingga berbentuk serbuk halus dan siap untuk dimaserasi.</w:t>
      </w:r>
    </w:p>
    <w:p w:rsidR="008563AD" w:rsidRDefault="008563AD" w:rsidP="008563AD">
      <w:pPr>
        <w:spacing w:after="0" w:line="240" w:lineRule="auto"/>
        <w:jc w:val="both"/>
        <w:rPr>
          <w:rFonts w:ascii="Verdana" w:hAnsi="Verdana"/>
          <w:b/>
          <w:sz w:val="20"/>
          <w:szCs w:val="20"/>
          <w:lang w:val="en-US"/>
        </w:rPr>
      </w:pPr>
    </w:p>
    <w:p w:rsidR="005D44E7" w:rsidRPr="008563AD" w:rsidRDefault="005D44E7" w:rsidP="008563AD">
      <w:pPr>
        <w:spacing w:after="0" w:line="240" w:lineRule="auto"/>
        <w:jc w:val="both"/>
        <w:rPr>
          <w:rFonts w:ascii="Verdana" w:hAnsi="Verdana"/>
          <w:b/>
          <w:sz w:val="20"/>
          <w:szCs w:val="20"/>
        </w:rPr>
      </w:pPr>
      <w:r w:rsidRPr="008563AD">
        <w:rPr>
          <w:rFonts w:ascii="Verdana" w:hAnsi="Verdana"/>
          <w:b/>
          <w:sz w:val="20"/>
          <w:szCs w:val="20"/>
        </w:rPr>
        <w:t>Proses Maserasi</w:t>
      </w:r>
    </w:p>
    <w:p w:rsidR="005D44E7" w:rsidRPr="008563AD" w:rsidRDefault="00FE55DB" w:rsidP="008563AD">
      <w:pPr>
        <w:spacing w:after="0" w:line="240" w:lineRule="auto"/>
        <w:ind w:firstLine="720"/>
        <w:jc w:val="both"/>
        <w:rPr>
          <w:rFonts w:ascii="Verdana" w:hAnsi="Verdana"/>
          <w:bCs/>
          <w:sz w:val="20"/>
          <w:szCs w:val="20"/>
          <w:lang w:val="en-US"/>
        </w:rPr>
      </w:pPr>
      <w:r w:rsidRPr="008563AD">
        <w:rPr>
          <w:rFonts w:ascii="Verdana" w:hAnsi="Verdana"/>
          <w:bCs/>
          <w:sz w:val="20"/>
          <w:szCs w:val="20"/>
        </w:rPr>
        <w:t xml:space="preserve">Sebanyak </w:t>
      </w:r>
      <w:r w:rsidR="00992400" w:rsidRPr="008563AD">
        <w:rPr>
          <w:rFonts w:ascii="Verdana" w:hAnsi="Verdana"/>
          <w:bCs/>
          <w:sz w:val="20"/>
          <w:szCs w:val="20"/>
          <w:lang w:val="en-CA"/>
        </w:rPr>
        <w:t>1221</w:t>
      </w:r>
      <w:r w:rsidR="00992400" w:rsidRPr="008563AD">
        <w:rPr>
          <w:rFonts w:ascii="Verdana" w:hAnsi="Verdana"/>
          <w:bCs/>
          <w:sz w:val="20"/>
          <w:szCs w:val="20"/>
        </w:rPr>
        <w:t xml:space="preserve"> </w:t>
      </w:r>
      <w:r w:rsidRPr="008563AD">
        <w:rPr>
          <w:rFonts w:ascii="Verdana" w:hAnsi="Verdana"/>
          <w:bCs/>
          <w:sz w:val="20"/>
          <w:szCs w:val="20"/>
        </w:rPr>
        <w:t>g</w:t>
      </w:r>
      <w:r w:rsidR="00992400" w:rsidRPr="008563AD">
        <w:rPr>
          <w:rFonts w:ascii="Verdana" w:hAnsi="Verdana"/>
          <w:bCs/>
          <w:sz w:val="20"/>
          <w:szCs w:val="20"/>
          <w:lang w:val="en-US"/>
        </w:rPr>
        <w:t>ram</w:t>
      </w:r>
      <w:r w:rsidRPr="008563AD">
        <w:rPr>
          <w:rFonts w:ascii="Verdana" w:hAnsi="Verdana"/>
          <w:bCs/>
          <w:sz w:val="20"/>
          <w:szCs w:val="20"/>
        </w:rPr>
        <w:t xml:space="preserve"> </w:t>
      </w:r>
      <w:proofErr w:type="spellStart"/>
      <w:r w:rsidRPr="008563AD">
        <w:rPr>
          <w:rFonts w:ascii="Verdana" w:hAnsi="Verdana"/>
          <w:bCs/>
          <w:sz w:val="20"/>
          <w:szCs w:val="20"/>
          <w:lang w:val="en-CA"/>
        </w:rPr>
        <w:t>akar</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dari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tumbuhan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akar</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wangi</w:t>
      </w:r>
      <w:proofErr w:type="spellEnd"/>
      <w:r w:rsidRPr="008563AD">
        <w:rPr>
          <w:rFonts w:ascii="Verdana" w:hAnsi="Verdana"/>
          <w:bCs/>
          <w:sz w:val="20"/>
          <w:szCs w:val="20"/>
          <w:lang w:val="en-CA"/>
        </w:rPr>
        <w:t xml:space="preserve"> (</w:t>
      </w:r>
      <w:r w:rsidRPr="008563AD">
        <w:rPr>
          <w:rFonts w:ascii="Verdana" w:eastAsia="Times New Roman" w:hAnsi="Verdana"/>
          <w:i/>
          <w:iCs/>
          <w:sz w:val="20"/>
          <w:szCs w:val="20"/>
        </w:rPr>
        <w:t xml:space="preserve">Vetiveria zizanioides </w:t>
      </w:r>
      <w:r w:rsidRPr="008563AD">
        <w:rPr>
          <w:rFonts w:ascii="Verdana" w:hAnsi="Verdana"/>
          <w:bCs/>
          <w:sz w:val="20"/>
          <w:szCs w:val="20"/>
          <w:lang w:val="en-CA"/>
        </w:rPr>
        <w:t xml:space="preserve">L.) </w:t>
      </w:r>
      <w:r w:rsidRPr="008563AD">
        <w:rPr>
          <w:rFonts w:ascii="Verdana" w:hAnsi="Verdana"/>
          <w:bCs/>
          <w:sz w:val="20"/>
          <w:szCs w:val="20"/>
        </w:rPr>
        <w:t xml:space="preserve">yang telah dihaluskan, dilakukan maserasi selama  2-3 hari dengan tiga kali ulangan.  Ekstrak etanol yang diperoleh disaring kemudian dipekatkan dengan menggunakan penguap putar vakum pada suhu 45-50˚C dengan laju putaran 120-150 rpm.  Sampel yang telah dipekatkan kemudian dikeringkan hingga pelarutnya menguap dan ditimbang bobotnya.  Ekstrak pekat diambil sebagian untuk diuji fitokimia dan aktivitas </w:t>
      </w:r>
      <w:r w:rsidRPr="008563AD">
        <w:rPr>
          <w:rFonts w:ascii="Verdana" w:hAnsi="Verdana"/>
          <w:bCs/>
          <w:i/>
          <w:sz w:val="20"/>
          <w:szCs w:val="20"/>
        </w:rPr>
        <w:t>antifeedant</w:t>
      </w:r>
      <w:r w:rsidRPr="008563AD">
        <w:rPr>
          <w:rFonts w:ascii="Verdana" w:hAnsi="Verdana"/>
          <w:bCs/>
          <w:sz w:val="20"/>
          <w:szCs w:val="20"/>
        </w:rPr>
        <w:t xml:space="preserve"> terhadap hama kubis lalu dilakukan uji KLT untuk melihat pemisahan senyawa yang terkandung di dalamnya.  </w:t>
      </w:r>
    </w:p>
    <w:p w:rsidR="0089434F" w:rsidRPr="008563AD" w:rsidRDefault="0089434F" w:rsidP="008563AD">
      <w:pPr>
        <w:spacing w:after="0" w:line="240" w:lineRule="auto"/>
        <w:ind w:firstLine="720"/>
        <w:jc w:val="both"/>
        <w:rPr>
          <w:rFonts w:ascii="Verdana" w:hAnsi="Verdana"/>
          <w:bCs/>
          <w:sz w:val="20"/>
          <w:szCs w:val="20"/>
          <w:lang w:val="en-US"/>
        </w:rPr>
      </w:pPr>
    </w:p>
    <w:p w:rsidR="005D44E7" w:rsidRPr="008563AD" w:rsidRDefault="005D44E7" w:rsidP="008563AD">
      <w:pPr>
        <w:spacing w:after="0" w:line="240" w:lineRule="auto"/>
        <w:jc w:val="both"/>
        <w:rPr>
          <w:rFonts w:ascii="Verdana" w:hAnsi="Verdana"/>
          <w:sz w:val="20"/>
          <w:szCs w:val="20"/>
        </w:rPr>
      </w:pPr>
      <w:r w:rsidRPr="008563AD">
        <w:rPr>
          <w:rFonts w:ascii="Verdana" w:hAnsi="Verdana"/>
          <w:sz w:val="20"/>
          <w:szCs w:val="20"/>
        </w:rPr>
        <w:t>Uji Fitokimia</w:t>
      </w:r>
    </w:p>
    <w:p w:rsidR="00FE55DB" w:rsidRPr="008563AD" w:rsidRDefault="00FE55DB" w:rsidP="008563AD">
      <w:pPr>
        <w:spacing w:after="0" w:line="240" w:lineRule="auto"/>
        <w:ind w:firstLine="720"/>
        <w:jc w:val="both"/>
        <w:rPr>
          <w:rFonts w:ascii="Verdana" w:hAnsi="Verdana"/>
          <w:bCs/>
          <w:sz w:val="20"/>
          <w:szCs w:val="20"/>
          <w:lang w:val="en-CA"/>
        </w:rPr>
      </w:pPr>
      <w:proofErr w:type="spellStart"/>
      <w:r w:rsidRPr="008563AD">
        <w:rPr>
          <w:rFonts w:ascii="Verdana" w:hAnsi="Verdana"/>
          <w:bCs/>
          <w:sz w:val="20"/>
          <w:szCs w:val="20"/>
          <w:lang w:val="en-CA"/>
        </w:rPr>
        <w:t>Ekstrak</w:t>
      </w:r>
      <w:proofErr w:type="spellEnd"/>
      <w:r w:rsidRPr="008563AD">
        <w:rPr>
          <w:rFonts w:ascii="Verdana" w:hAnsi="Verdana"/>
          <w:bCs/>
          <w:sz w:val="20"/>
          <w:szCs w:val="20"/>
          <w:lang w:val="en-CA"/>
        </w:rPr>
        <w:t xml:space="preserve"> yang </w:t>
      </w:r>
      <w:proofErr w:type="spellStart"/>
      <w:r w:rsidRPr="008563AD">
        <w:rPr>
          <w:rFonts w:ascii="Verdana" w:hAnsi="Verdana"/>
          <w:bCs/>
          <w:sz w:val="20"/>
          <w:szCs w:val="20"/>
          <w:lang w:val="en-CA"/>
        </w:rPr>
        <w:t>telah</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pekat</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dilakukan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uji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fitokimia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pada</w:t>
      </w:r>
      <w:proofErr w:type="spellEnd"/>
      <w:r w:rsidRPr="008563AD">
        <w:rPr>
          <w:rFonts w:ascii="Verdana" w:hAnsi="Verdana"/>
          <w:bCs/>
          <w:sz w:val="20"/>
          <w:szCs w:val="20"/>
          <w:lang w:val="en-CA"/>
        </w:rPr>
        <w:t xml:space="preserve"> plat </w:t>
      </w:r>
      <w:proofErr w:type="spellStart"/>
      <w:r w:rsidRPr="008563AD">
        <w:rPr>
          <w:rFonts w:ascii="Verdana" w:hAnsi="Verdana"/>
          <w:bCs/>
          <w:sz w:val="20"/>
          <w:szCs w:val="20"/>
          <w:lang w:val="en-CA"/>
        </w:rPr>
        <w:t>porselen</w:t>
      </w:r>
      <w:proofErr w:type="spellEnd"/>
      <w:r w:rsidRPr="008563AD">
        <w:rPr>
          <w:rFonts w:ascii="Verdana" w:hAnsi="Verdana"/>
          <w:bCs/>
          <w:sz w:val="20"/>
          <w:szCs w:val="20"/>
          <w:lang w:val="en-CA"/>
        </w:rPr>
        <w:t xml:space="preserve"> yang </w:t>
      </w:r>
      <w:proofErr w:type="spellStart"/>
      <w:r w:rsidRPr="008563AD">
        <w:rPr>
          <w:rFonts w:ascii="Verdana" w:hAnsi="Verdana"/>
          <w:bCs/>
          <w:sz w:val="20"/>
          <w:szCs w:val="20"/>
          <w:lang w:val="en-CA"/>
        </w:rPr>
        <w:t>terdiri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dari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uji</w:t>
      </w:r>
      <w:proofErr w:type="spellEnd"/>
      <w:r w:rsidRPr="008563AD">
        <w:rPr>
          <w:rFonts w:ascii="Verdana" w:hAnsi="Verdana"/>
          <w:bCs/>
          <w:sz w:val="20"/>
          <w:szCs w:val="20"/>
          <w:lang w:val="en-CA"/>
        </w:rPr>
        <w:t xml:space="preserve"> alkaloid, </w:t>
      </w:r>
      <w:proofErr w:type="spellStart"/>
      <w:r w:rsidRPr="008563AD">
        <w:rPr>
          <w:rFonts w:ascii="Verdana" w:hAnsi="Verdana"/>
          <w:bCs/>
          <w:sz w:val="20"/>
          <w:szCs w:val="20"/>
          <w:lang w:val="en-CA"/>
        </w:rPr>
        <w:t>terpenoid</w:t>
      </w:r>
      <w:proofErr w:type="spellEnd"/>
      <w:r w:rsidRPr="008563AD">
        <w:rPr>
          <w:rFonts w:ascii="Verdana" w:hAnsi="Verdana"/>
          <w:bCs/>
          <w:sz w:val="20"/>
          <w:szCs w:val="20"/>
          <w:lang w:val="en-CA"/>
        </w:rPr>
        <w:t xml:space="preserve">, steroid, </w:t>
      </w:r>
      <w:proofErr w:type="spellStart"/>
      <w:r w:rsidRPr="008563AD">
        <w:rPr>
          <w:rFonts w:ascii="Verdana" w:hAnsi="Verdana"/>
          <w:bCs/>
          <w:sz w:val="20"/>
          <w:szCs w:val="20"/>
          <w:lang w:val="en-CA"/>
        </w:rPr>
        <w:t>dan</w:t>
      </w:r>
      <w:proofErr w:type="spellEnd"/>
      <w:r w:rsidRPr="008563AD">
        <w:rPr>
          <w:rFonts w:ascii="Verdana" w:hAnsi="Verdana"/>
          <w:bCs/>
          <w:sz w:val="20"/>
          <w:szCs w:val="20"/>
          <w:lang w:val="en-CA"/>
        </w:rPr>
        <w:t xml:space="preserve"> flavonoid.  </w:t>
      </w:r>
      <w:proofErr w:type="spellStart"/>
      <w:proofErr w:type="gramStart"/>
      <w:r w:rsidRPr="008563AD">
        <w:rPr>
          <w:rFonts w:ascii="Verdana" w:hAnsi="Verdana"/>
          <w:bCs/>
          <w:sz w:val="20"/>
          <w:szCs w:val="20"/>
          <w:lang w:val="en-CA"/>
        </w:rPr>
        <w:t>Uji</w:t>
      </w:r>
      <w:proofErr w:type="spellEnd"/>
      <w:r w:rsidRPr="008563AD">
        <w:rPr>
          <w:rFonts w:ascii="Verdana" w:hAnsi="Verdana"/>
          <w:bCs/>
          <w:sz w:val="20"/>
          <w:szCs w:val="20"/>
          <w:lang w:val="en-CA"/>
        </w:rPr>
        <w:t xml:space="preserve"> alkaloid </w:t>
      </w:r>
      <w:proofErr w:type="spellStart"/>
      <w:r w:rsidRPr="008563AD">
        <w:rPr>
          <w:rFonts w:ascii="Verdana" w:hAnsi="Verdana"/>
          <w:bCs/>
          <w:sz w:val="20"/>
          <w:szCs w:val="20"/>
          <w:lang w:val="en-CA"/>
        </w:rPr>
        <w:t>dalam</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sampel</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dilakukan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dengan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menggunakan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pereaksi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Dragendrof</w:t>
      </w:r>
      <w:proofErr w:type="spellEnd"/>
      <w:r w:rsidRPr="008563AD">
        <w:rPr>
          <w:rFonts w:ascii="Verdana" w:hAnsi="Verdana"/>
          <w:bCs/>
          <w:sz w:val="20"/>
          <w:szCs w:val="20"/>
          <w:lang w:val="en-CA"/>
        </w:rPr>
        <w:t xml:space="preserve"> yang </w:t>
      </w:r>
      <w:proofErr w:type="spellStart"/>
      <w:r w:rsidRPr="008563AD">
        <w:rPr>
          <w:rFonts w:ascii="Verdana" w:hAnsi="Verdana"/>
          <w:bCs/>
          <w:sz w:val="20"/>
          <w:szCs w:val="20"/>
          <w:lang w:val="en-CA"/>
        </w:rPr>
        <w:t>menunjukan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hasil</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positif</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jika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terbentuk</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endapan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merah</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jingga</w:t>
      </w:r>
      <w:proofErr w:type="spellEnd"/>
      <w:r w:rsidRPr="008563AD">
        <w:rPr>
          <w:rFonts w:ascii="Verdana" w:hAnsi="Verdana"/>
          <w:bCs/>
          <w:sz w:val="20"/>
          <w:szCs w:val="20"/>
          <w:lang w:val="en-CA"/>
        </w:rPr>
        <w:t>.</w:t>
      </w:r>
      <w:proofErr w:type="gramEnd"/>
      <w:r w:rsidRPr="008563AD">
        <w:rPr>
          <w:rFonts w:ascii="Verdana" w:hAnsi="Verdana"/>
          <w:bCs/>
          <w:sz w:val="20"/>
          <w:szCs w:val="20"/>
          <w:lang w:val="en-CA"/>
        </w:rPr>
        <w:t xml:space="preserve">  </w:t>
      </w:r>
      <w:proofErr w:type="spellStart"/>
      <w:proofErr w:type="gramStart"/>
      <w:r w:rsidRPr="008563AD">
        <w:rPr>
          <w:rFonts w:ascii="Verdana" w:hAnsi="Verdana"/>
          <w:bCs/>
          <w:sz w:val="20"/>
          <w:szCs w:val="20"/>
          <w:lang w:val="en-CA"/>
        </w:rPr>
        <w:t>Uji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terpenoid</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serta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senyawa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turunannya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dapat</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dilakukan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dengan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menggunakan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pereaksi</w:t>
      </w:r>
      <w:proofErr w:type="spellEnd"/>
      <w:r w:rsidRPr="008563AD">
        <w:rPr>
          <w:rFonts w:ascii="Verdana" w:hAnsi="Verdana"/>
          <w:bCs/>
          <w:sz w:val="20"/>
          <w:szCs w:val="20"/>
          <w:lang w:val="en-CA"/>
        </w:rPr>
        <w:t xml:space="preserve"> Lieberman </w:t>
      </w:r>
      <w:proofErr w:type="spellStart"/>
      <w:r w:rsidRPr="008563AD">
        <w:rPr>
          <w:rFonts w:ascii="Verdana" w:hAnsi="Verdana"/>
          <w:bCs/>
          <w:sz w:val="20"/>
          <w:szCs w:val="20"/>
          <w:lang w:val="en-CA"/>
        </w:rPr>
        <w:t>Buchard</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adanya</w:t>
      </w:r>
      <w:proofErr w:type="spellEnd"/>
      <w:r w:rsidRPr="008563AD">
        <w:rPr>
          <w:rFonts w:ascii="Verdana" w:hAnsi="Verdana"/>
          <w:bCs/>
          <w:sz w:val="20"/>
          <w:szCs w:val="20"/>
          <w:lang w:val="en-CA"/>
        </w:rPr>
        <w:t xml:space="preserve"> steroid </w:t>
      </w:r>
      <w:proofErr w:type="spellStart"/>
      <w:r w:rsidRPr="008563AD">
        <w:rPr>
          <w:rFonts w:ascii="Verdana" w:hAnsi="Verdana"/>
          <w:bCs/>
          <w:sz w:val="20"/>
          <w:szCs w:val="20"/>
          <w:lang w:val="en-CA"/>
        </w:rPr>
        <w:t>ditunjukan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dengan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terbentuknya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warna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biru</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atau</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biru</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kehijauan</w:t>
      </w:r>
      <w:proofErr w:type="spellEnd"/>
      <w:r w:rsidRPr="008563AD">
        <w:rPr>
          <w:rFonts w:ascii="Verdana" w:hAnsi="Verdana"/>
          <w:bCs/>
          <w:sz w:val="20"/>
          <w:szCs w:val="20"/>
          <w:lang w:val="en-CA"/>
        </w:rPr>
        <w:t>.</w:t>
      </w:r>
      <w:proofErr w:type="gramEnd"/>
      <w:r w:rsidRPr="008563AD">
        <w:rPr>
          <w:rFonts w:ascii="Verdana" w:hAnsi="Verdana"/>
          <w:bCs/>
          <w:sz w:val="20"/>
          <w:szCs w:val="20"/>
          <w:lang w:val="en-CA"/>
        </w:rPr>
        <w:t xml:space="preserve">  </w:t>
      </w:r>
      <w:proofErr w:type="spellStart"/>
      <w:proofErr w:type="gramStart"/>
      <w:r w:rsidRPr="008563AD">
        <w:rPr>
          <w:rFonts w:ascii="Verdana" w:hAnsi="Verdana"/>
          <w:bCs/>
          <w:sz w:val="20"/>
          <w:szCs w:val="20"/>
          <w:lang w:val="en-CA"/>
        </w:rPr>
        <w:t>Sedangkan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adanya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terpenoid</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ditunjukan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oleh</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terbentuknya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warna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merah</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jingga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atau</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ungu</w:t>
      </w:r>
      <w:proofErr w:type="spellEnd"/>
      <w:r w:rsidRPr="008563AD">
        <w:rPr>
          <w:rFonts w:ascii="Verdana" w:hAnsi="Verdana"/>
          <w:bCs/>
          <w:sz w:val="20"/>
          <w:szCs w:val="20"/>
          <w:lang w:val="en-CA"/>
        </w:rPr>
        <w:t>.</w:t>
      </w:r>
      <w:proofErr w:type="gramEnd"/>
      <w:r w:rsidRPr="008563AD">
        <w:rPr>
          <w:rFonts w:ascii="Verdana" w:hAnsi="Verdana"/>
          <w:bCs/>
          <w:sz w:val="20"/>
          <w:szCs w:val="20"/>
          <w:lang w:val="en-CA"/>
        </w:rPr>
        <w:t xml:space="preserve">  </w:t>
      </w:r>
      <w:proofErr w:type="spellStart"/>
      <w:proofErr w:type="gramStart"/>
      <w:r w:rsidRPr="008563AD">
        <w:rPr>
          <w:rFonts w:ascii="Verdana" w:hAnsi="Verdana"/>
          <w:bCs/>
          <w:sz w:val="20"/>
          <w:szCs w:val="20"/>
          <w:lang w:val="en-CA"/>
        </w:rPr>
        <w:t>Uji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adanya</w:t>
      </w:r>
      <w:proofErr w:type="spellEnd"/>
      <w:r w:rsidRPr="008563AD">
        <w:rPr>
          <w:rFonts w:ascii="Verdana" w:hAnsi="Verdana"/>
          <w:bCs/>
          <w:sz w:val="20"/>
          <w:szCs w:val="20"/>
          <w:lang w:val="en-CA"/>
        </w:rPr>
        <w:t xml:space="preserve"> flavonoid </w:t>
      </w:r>
      <w:proofErr w:type="spellStart"/>
      <w:r w:rsidRPr="008563AD">
        <w:rPr>
          <w:rFonts w:ascii="Verdana" w:hAnsi="Verdana"/>
          <w:bCs/>
          <w:sz w:val="20"/>
          <w:szCs w:val="20"/>
          <w:lang w:val="en-CA"/>
        </w:rPr>
        <w:t>dan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senyawa-senyawa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fenolik</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dalam</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sampel</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dilakukan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menggunakan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pereakasi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lastRenderedPageBreak/>
        <w:t>larutan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NaOH</w:t>
      </w:r>
      <w:proofErr w:type="spellEnd"/>
      <w:r w:rsidRPr="008563AD">
        <w:rPr>
          <w:rFonts w:ascii="Verdana" w:hAnsi="Verdana"/>
          <w:bCs/>
          <w:sz w:val="20"/>
          <w:szCs w:val="20"/>
          <w:lang w:val="en-CA"/>
        </w:rPr>
        <w:t xml:space="preserve"> 10% yang </w:t>
      </w:r>
      <w:proofErr w:type="spellStart"/>
      <w:r w:rsidRPr="008563AD">
        <w:rPr>
          <w:rFonts w:ascii="Verdana" w:hAnsi="Verdana"/>
          <w:bCs/>
          <w:sz w:val="20"/>
          <w:szCs w:val="20"/>
          <w:lang w:val="en-CA"/>
        </w:rPr>
        <w:t>menunjukan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hasil</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positif</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bila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terbentuk</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perubahan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warna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dari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kuning</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ke</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oranye-merah</w:t>
      </w:r>
      <w:proofErr w:type="spellEnd"/>
      <w:r w:rsidRPr="008563AD">
        <w:rPr>
          <w:rFonts w:ascii="Verdana" w:hAnsi="Verdana"/>
          <w:bCs/>
          <w:sz w:val="20"/>
          <w:szCs w:val="20"/>
          <w:lang w:val="en-CA"/>
        </w:rPr>
        <w:t>.</w:t>
      </w:r>
      <w:proofErr w:type="gramEnd"/>
    </w:p>
    <w:p w:rsidR="00FE55DB" w:rsidRPr="008563AD" w:rsidRDefault="00FE55DB" w:rsidP="008563AD">
      <w:pPr>
        <w:spacing w:after="0" w:line="240" w:lineRule="auto"/>
        <w:jc w:val="both"/>
        <w:rPr>
          <w:rFonts w:ascii="Verdana" w:hAnsi="Verdana"/>
          <w:bCs/>
          <w:sz w:val="20"/>
          <w:szCs w:val="20"/>
          <w:lang w:val="en-CA"/>
        </w:rPr>
      </w:pPr>
    </w:p>
    <w:p w:rsidR="00FE55DB" w:rsidRPr="008563AD" w:rsidRDefault="00FE55DB" w:rsidP="008563AD">
      <w:pPr>
        <w:tabs>
          <w:tab w:val="left" w:pos="270"/>
        </w:tabs>
        <w:spacing w:after="0" w:line="240" w:lineRule="auto"/>
        <w:jc w:val="both"/>
        <w:rPr>
          <w:rFonts w:ascii="Verdana" w:hAnsi="Verdana"/>
          <w:sz w:val="20"/>
          <w:szCs w:val="20"/>
        </w:rPr>
      </w:pPr>
      <w:r w:rsidRPr="008563AD">
        <w:rPr>
          <w:rFonts w:ascii="Verdana" w:hAnsi="Verdana"/>
          <w:sz w:val="20"/>
          <w:szCs w:val="20"/>
        </w:rPr>
        <w:t>Uji Kromatografi Lapis Tipis</w:t>
      </w:r>
    </w:p>
    <w:p w:rsidR="005D44E7" w:rsidRPr="008563AD" w:rsidRDefault="00FE55DB" w:rsidP="008563AD">
      <w:pPr>
        <w:spacing w:after="0" w:line="240" w:lineRule="auto"/>
        <w:ind w:firstLine="426"/>
        <w:jc w:val="both"/>
        <w:rPr>
          <w:rFonts w:ascii="Verdana" w:hAnsi="Verdana"/>
          <w:sz w:val="20"/>
          <w:szCs w:val="20"/>
        </w:rPr>
      </w:pPr>
      <w:r w:rsidRPr="008563AD">
        <w:rPr>
          <w:rFonts w:ascii="Verdana" w:hAnsi="Verdana"/>
          <w:sz w:val="20"/>
          <w:szCs w:val="20"/>
        </w:rPr>
        <w:t xml:space="preserve">Untuk melihat pola  pemisahan komponen-komponen senyawa yang terdapat dalam ekstrak pekat dilakukan uji KLT.  Uji KLT dilakukan menggunakan sistem campuran eluen menggunakan pelarut </w:t>
      </w:r>
      <w:r w:rsidRPr="008563AD">
        <w:rPr>
          <w:rFonts w:ascii="Verdana" w:hAnsi="Verdana"/>
          <w:i/>
          <w:sz w:val="20"/>
          <w:szCs w:val="20"/>
        </w:rPr>
        <w:t>n-</w:t>
      </w:r>
      <w:r w:rsidRPr="008563AD">
        <w:rPr>
          <w:rFonts w:ascii="Verdana" w:hAnsi="Verdana"/>
          <w:sz w:val="20"/>
          <w:szCs w:val="20"/>
        </w:rPr>
        <w:t>heksana, etilasetat, aseton, dan metanol.</w:t>
      </w:r>
      <w:r w:rsidRPr="008563AD">
        <w:rPr>
          <w:rFonts w:ascii="Verdana" w:hAnsi="Verdana"/>
          <w:sz w:val="20"/>
          <w:szCs w:val="20"/>
          <w:lang w:val="en-US"/>
        </w:rPr>
        <w:t xml:space="preserve">  </w:t>
      </w:r>
      <w:r w:rsidRPr="008563AD">
        <w:rPr>
          <w:rFonts w:ascii="Verdana" w:hAnsi="Verdana"/>
          <w:sz w:val="20"/>
          <w:szCs w:val="20"/>
        </w:rPr>
        <w:t xml:space="preserve">Ekstrak pekat diambil menggunakan pipet kapiler, kemudian ditotolkan pada plat KLT.  Pada palt KLT yang telah ditotol, dilakukan elusi dengan eluen yang sesuai.  Kemudian untuk menampakkan bercak/noda, digunakan larutan serium sulfat.  </w:t>
      </w:r>
    </w:p>
    <w:p w:rsidR="0089434F" w:rsidRPr="008563AD" w:rsidRDefault="0089434F" w:rsidP="008563AD">
      <w:pPr>
        <w:spacing w:after="0" w:line="240" w:lineRule="auto"/>
        <w:ind w:firstLine="426"/>
        <w:jc w:val="both"/>
        <w:rPr>
          <w:rFonts w:ascii="Verdana" w:hAnsi="Verdana"/>
          <w:sz w:val="20"/>
          <w:szCs w:val="20"/>
          <w:lang w:val="en-US"/>
        </w:rPr>
      </w:pPr>
    </w:p>
    <w:p w:rsidR="005D44E7" w:rsidRPr="008563AD" w:rsidRDefault="00FE55DB" w:rsidP="008563AD">
      <w:pPr>
        <w:spacing w:after="0" w:line="240" w:lineRule="auto"/>
        <w:jc w:val="both"/>
        <w:rPr>
          <w:rFonts w:ascii="Verdana" w:hAnsi="Verdana"/>
          <w:sz w:val="20"/>
          <w:szCs w:val="20"/>
        </w:rPr>
      </w:pPr>
      <w:proofErr w:type="spellStart"/>
      <w:r w:rsidRPr="008563AD">
        <w:rPr>
          <w:rFonts w:ascii="Verdana" w:hAnsi="Verdana"/>
          <w:sz w:val="20"/>
          <w:szCs w:val="20"/>
          <w:lang w:val="en-US"/>
        </w:rPr>
        <w:t>Uji</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Bioaktivitas</w:t>
      </w:r>
      <w:proofErr w:type="spellEnd"/>
    </w:p>
    <w:p w:rsidR="00584800" w:rsidRPr="008563AD" w:rsidRDefault="00FE55DB" w:rsidP="008563AD">
      <w:pPr>
        <w:spacing w:after="0" w:line="240" w:lineRule="auto"/>
        <w:ind w:firstLine="360"/>
        <w:jc w:val="both"/>
        <w:rPr>
          <w:rFonts w:ascii="Verdana" w:hAnsi="Verdana"/>
          <w:bCs/>
          <w:sz w:val="20"/>
          <w:szCs w:val="20"/>
          <w:lang w:val="en-CA"/>
        </w:rPr>
      </w:pPr>
      <w:proofErr w:type="spellStart"/>
      <w:proofErr w:type="gramStart"/>
      <w:r w:rsidRPr="008563AD">
        <w:rPr>
          <w:rFonts w:ascii="Verdana" w:hAnsi="Verdana"/>
          <w:bCs/>
          <w:sz w:val="20"/>
          <w:szCs w:val="20"/>
          <w:lang w:val="en-CA"/>
        </w:rPr>
        <w:t>Uji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bioaktivitas</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dilakukan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pada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ekstrak</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pekat</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maupun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fraksi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hasil</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pemisahan</w:t>
      </w:r>
      <w:proofErr w:type="spellEnd"/>
      <w:r w:rsidRPr="008563AD">
        <w:rPr>
          <w:rFonts w:ascii="Verdana" w:hAnsi="Verdana"/>
          <w:bCs/>
          <w:sz w:val="20"/>
          <w:szCs w:val="20"/>
          <w:lang w:val="en-CA"/>
        </w:rPr>
        <w:t>.</w:t>
      </w:r>
      <w:proofErr w:type="gramEnd"/>
      <w:r w:rsidRPr="008563AD">
        <w:rPr>
          <w:rFonts w:ascii="Verdana" w:hAnsi="Verdana"/>
          <w:bCs/>
          <w:sz w:val="20"/>
          <w:szCs w:val="20"/>
          <w:lang w:val="en-CA"/>
        </w:rPr>
        <w:t xml:space="preserve">  </w:t>
      </w:r>
      <w:proofErr w:type="spellStart"/>
      <w:proofErr w:type="gramStart"/>
      <w:r w:rsidRPr="008563AD">
        <w:rPr>
          <w:rFonts w:ascii="Verdana" w:hAnsi="Verdana"/>
          <w:bCs/>
          <w:sz w:val="20"/>
          <w:szCs w:val="20"/>
          <w:lang w:val="en-CA"/>
        </w:rPr>
        <w:t>Fraksi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senyawa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hasil</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pemisahan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diuji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aktivitasnya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terhadap</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ulat</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kubis-kubisan</w:t>
      </w:r>
      <w:proofErr w:type="spellEnd"/>
      <w:r w:rsidRPr="008563AD">
        <w:rPr>
          <w:rFonts w:ascii="Verdana" w:hAnsi="Verdana"/>
          <w:bCs/>
          <w:sz w:val="20"/>
          <w:szCs w:val="20"/>
          <w:lang w:val="en-CA"/>
        </w:rPr>
        <w:t xml:space="preserve"> </w:t>
      </w:r>
      <w:r w:rsidR="00D557E1" w:rsidRPr="008563AD">
        <w:rPr>
          <w:rFonts w:ascii="Verdana" w:hAnsi="Verdana"/>
          <w:i/>
          <w:sz w:val="20"/>
          <w:szCs w:val="20"/>
          <w:lang w:val="en-US"/>
        </w:rPr>
        <w:t>(</w:t>
      </w:r>
      <w:r w:rsidR="00D557E1" w:rsidRPr="008563AD">
        <w:rPr>
          <w:rFonts w:ascii="Verdana" w:hAnsi="Verdana"/>
          <w:i/>
          <w:sz w:val="20"/>
          <w:szCs w:val="20"/>
        </w:rPr>
        <w:t>Plutella xylostella</w:t>
      </w:r>
      <w:r w:rsidR="00D557E1" w:rsidRPr="008563AD">
        <w:rPr>
          <w:rFonts w:ascii="Verdana" w:hAnsi="Verdana"/>
          <w:bCs/>
          <w:sz w:val="20"/>
          <w:szCs w:val="20"/>
          <w:lang w:val="en-CA"/>
        </w:rPr>
        <w:t xml:space="preserve"> </w:t>
      </w:r>
      <w:r w:rsidRPr="008563AD">
        <w:rPr>
          <w:rFonts w:ascii="Verdana" w:hAnsi="Verdana"/>
          <w:bCs/>
          <w:sz w:val="20"/>
          <w:szCs w:val="20"/>
          <w:lang w:val="en-CA"/>
        </w:rPr>
        <w:t xml:space="preserve">yang </w:t>
      </w:r>
      <w:proofErr w:type="spellStart"/>
      <w:r w:rsidRPr="008563AD">
        <w:rPr>
          <w:rFonts w:ascii="Verdana" w:hAnsi="Verdana"/>
          <w:bCs/>
          <w:sz w:val="20"/>
          <w:szCs w:val="20"/>
          <w:lang w:val="en-CA"/>
        </w:rPr>
        <w:t>telah</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disiapkan</w:t>
      </w:r>
      <w:proofErr w:type="spellEnd"/>
      <w:r w:rsidRPr="008563AD">
        <w:rPr>
          <w:rFonts w:ascii="Verdana" w:hAnsi="Verdana"/>
          <w:bCs/>
          <w:sz w:val="20"/>
          <w:szCs w:val="20"/>
          <w:lang w:val="en-CA"/>
        </w:rPr>
        <w:t>.</w:t>
      </w:r>
      <w:proofErr w:type="gramEnd"/>
      <w:r w:rsidRPr="008563AD">
        <w:rPr>
          <w:rFonts w:ascii="Verdana" w:hAnsi="Verdana"/>
          <w:bCs/>
          <w:sz w:val="20"/>
          <w:szCs w:val="20"/>
          <w:lang w:val="en-CA"/>
        </w:rPr>
        <w:t xml:space="preserve">  Cara </w:t>
      </w:r>
      <w:proofErr w:type="spellStart"/>
      <w:r w:rsidRPr="008563AD">
        <w:rPr>
          <w:rFonts w:ascii="Verdana" w:hAnsi="Verdana"/>
          <w:bCs/>
          <w:sz w:val="20"/>
          <w:szCs w:val="20"/>
          <w:lang w:val="en-CA"/>
        </w:rPr>
        <w:t>pengujian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aktivitas</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yaitu</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de</w:t>
      </w:r>
      <w:r w:rsidR="00CA2596" w:rsidRPr="008563AD">
        <w:rPr>
          <w:rFonts w:ascii="Verdana" w:hAnsi="Verdana"/>
          <w:bCs/>
          <w:sz w:val="20"/>
          <w:szCs w:val="20"/>
          <w:lang w:val="en-CA"/>
        </w:rPr>
        <w:t>ngan</w:t>
      </w:r>
      <w:proofErr w:type="spellEnd"/>
      <w:r w:rsidR="00CA2596" w:rsidRPr="008563AD">
        <w:rPr>
          <w:rFonts w:ascii="Verdana" w:hAnsi="Verdana"/>
          <w:bCs/>
          <w:sz w:val="20"/>
          <w:szCs w:val="20"/>
          <w:lang w:val="en-CA"/>
        </w:rPr>
        <w:t xml:space="preserve"> </w:t>
      </w:r>
      <w:proofErr w:type="spellStart"/>
      <w:r w:rsidR="00CA2596" w:rsidRPr="008563AD">
        <w:rPr>
          <w:rFonts w:ascii="Verdana" w:hAnsi="Verdana"/>
          <w:bCs/>
          <w:sz w:val="20"/>
          <w:szCs w:val="20"/>
          <w:lang w:val="en-CA"/>
        </w:rPr>
        <w:t>mengoleskan</w:t>
      </w:r>
      <w:proofErr w:type="spellEnd"/>
      <w:r w:rsidR="00CA2596" w:rsidRPr="008563AD">
        <w:rPr>
          <w:rFonts w:ascii="Verdana" w:hAnsi="Verdana"/>
          <w:bCs/>
          <w:sz w:val="20"/>
          <w:szCs w:val="20"/>
          <w:lang w:val="en-CA"/>
        </w:rPr>
        <w:t xml:space="preserve"> </w:t>
      </w:r>
      <w:proofErr w:type="spellStart"/>
      <w:r w:rsidR="00CA2596" w:rsidRPr="008563AD">
        <w:rPr>
          <w:rFonts w:ascii="Verdana" w:hAnsi="Verdana"/>
          <w:bCs/>
          <w:sz w:val="20"/>
          <w:szCs w:val="20"/>
          <w:lang w:val="en-CA"/>
        </w:rPr>
        <w:t>ekstrak</w:t>
      </w:r>
      <w:proofErr w:type="spellEnd"/>
      <w:r w:rsidR="00CA2596" w:rsidRPr="008563AD">
        <w:rPr>
          <w:rFonts w:ascii="Verdana" w:hAnsi="Verdana"/>
          <w:bCs/>
          <w:sz w:val="20"/>
          <w:szCs w:val="20"/>
          <w:lang w:val="en-CA"/>
        </w:rPr>
        <w:t xml:space="preserve"> </w:t>
      </w:r>
      <w:proofErr w:type="spellStart"/>
      <w:r w:rsidR="00CA2596" w:rsidRPr="008563AD">
        <w:rPr>
          <w:rFonts w:ascii="Verdana" w:hAnsi="Verdana"/>
          <w:bCs/>
          <w:sz w:val="20"/>
          <w:szCs w:val="20"/>
          <w:lang w:val="en-CA"/>
        </w:rPr>
        <w:t>pekat</w:t>
      </w:r>
      <w:proofErr w:type="spellEnd"/>
      <w:r w:rsidR="00CA2596" w:rsidRPr="008563AD">
        <w:rPr>
          <w:rFonts w:ascii="Verdana" w:hAnsi="Verdana"/>
          <w:bCs/>
          <w:sz w:val="20"/>
          <w:szCs w:val="20"/>
          <w:lang w:val="en-CA"/>
        </w:rPr>
        <w:t xml:space="preserve"> </w:t>
      </w:r>
      <w:proofErr w:type="spellStart"/>
      <w:r w:rsidRPr="008563AD">
        <w:rPr>
          <w:rFonts w:ascii="Verdana" w:hAnsi="Verdana"/>
          <w:bCs/>
          <w:sz w:val="20"/>
          <w:szCs w:val="20"/>
          <w:lang w:val="en-CA"/>
        </w:rPr>
        <w:t>tersebut</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pada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permukaan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daun</w:t>
      </w:r>
      <w:proofErr w:type="spellEnd"/>
      <w:r w:rsidRPr="008563AD">
        <w:rPr>
          <w:rFonts w:ascii="Verdana" w:hAnsi="Verdana"/>
          <w:bCs/>
          <w:sz w:val="20"/>
          <w:szCs w:val="20"/>
          <w:lang w:val="en-CA"/>
        </w:rPr>
        <w:t xml:space="preserve"> </w:t>
      </w:r>
      <w:proofErr w:type="spellStart"/>
      <w:proofErr w:type="gramStart"/>
      <w:r w:rsidRPr="008563AD">
        <w:rPr>
          <w:rFonts w:ascii="Verdana" w:hAnsi="Verdana"/>
          <w:bCs/>
          <w:sz w:val="20"/>
          <w:szCs w:val="20"/>
          <w:lang w:val="en-CA"/>
        </w:rPr>
        <w:t>kubis</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segar</w:t>
      </w:r>
      <w:proofErr w:type="spellEnd"/>
      <w:proofErr w:type="gramEnd"/>
      <w:r w:rsidRPr="008563AD">
        <w:rPr>
          <w:rFonts w:ascii="Verdana" w:hAnsi="Verdana"/>
          <w:bCs/>
          <w:sz w:val="20"/>
          <w:szCs w:val="20"/>
          <w:lang w:val="en-CA"/>
        </w:rPr>
        <w:t xml:space="preserve">.  </w:t>
      </w:r>
      <w:proofErr w:type="spellStart"/>
      <w:proofErr w:type="gramStart"/>
      <w:r w:rsidRPr="008563AD">
        <w:rPr>
          <w:rFonts w:ascii="Verdana" w:hAnsi="Verdana"/>
          <w:bCs/>
          <w:sz w:val="20"/>
          <w:szCs w:val="20"/>
          <w:lang w:val="en-CA"/>
        </w:rPr>
        <w:t>Pada</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daun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tersebut</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kemudian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diletakkan</w:t>
      </w:r>
      <w:proofErr w:type="spellEnd"/>
      <w:r w:rsidRPr="008563AD">
        <w:rPr>
          <w:rFonts w:ascii="Verdana" w:hAnsi="Verdana"/>
          <w:bCs/>
          <w:sz w:val="20"/>
          <w:szCs w:val="20"/>
          <w:lang w:val="en-CA"/>
        </w:rPr>
        <w:t xml:space="preserve"> 3 </w:t>
      </w:r>
      <w:proofErr w:type="spellStart"/>
      <w:r w:rsidRPr="008563AD">
        <w:rPr>
          <w:rFonts w:ascii="Verdana" w:hAnsi="Verdana"/>
          <w:bCs/>
          <w:sz w:val="20"/>
          <w:szCs w:val="20"/>
          <w:lang w:val="en-CA"/>
        </w:rPr>
        <w:t>ekor</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ulat</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kubis</w:t>
      </w:r>
      <w:proofErr w:type="spellEnd"/>
      <w:r w:rsidRPr="008563AD">
        <w:rPr>
          <w:rFonts w:ascii="Verdana" w:hAnsi="Verdana"/>
          <w:bCs/>
          <w:sz w:val="20"/>
          <w:szCs w:val="20"/>
          <w:lang w:val="en-CA"/>
        </w:rPr>
        <w:t>.</w:t>
      </w:r>
      <w:proofErr w:type="gramEnd"/>
      <w:r w:rsidRPr="008563AD">
        <w:rPr>
          <w:rFonts w:ascii="Verdana" w:hAnsi="Verdana"/>
          <w:bCs/>
          <w:sz w:val="20"/>
          <w:szCs w:val="20"/>
          <w:lang w:val="en-CA"/>
        </w:rPr>
        <w:t xml:space="preserve">  </w:t>
      </w:r>
      <w:proofErr w:type="spellStart"/>
      <w:proofErr w:type="gramStart"/>
      <w:r w:rsidRPr="008563AD">
        <w:rPr>
          <w:rFonts w:ascii="Verdana" w:hAnsi="Verdana"/>
          <w:bCs/>
          <w:sz w:val="20"/>
          <w:szCs w:val="20"/>
          <w:lang w:val="en-CA"/>
        </w:rPr>
        <w:t>Pengamatan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dilakukan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dengan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rentang</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waktu</w:t>
      </w:r>
      <w:proofErr w:type="spellEnd"/>
      <w:r w:rsidRPr="008563AD">
        <w:rPr>
          <w:rFonts w:ascii="Verdana" w:hAnsi="Verdana"/>
          <w:bCs/>
          <w:sz w:val="20"/>
          <w:szCs w:val="20"/>
          <w:lang w:val="en-CA"/>
        </w:rPr>
        <w:t xml:space="preserve"> 24 jam.</w:t>
      </w:r>
      <w:proofErr w:type="gram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Permukaan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daun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diamati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setelah</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pengujian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berjalan</w:t>
      </w:r>
      <w:proofErr w:type="spellEnd"/>
      <w:r w:rsidRPr="008563AD">
        <w:rPr>
          <w:rFonts w:ascii="Verdana" w:hAnsi="Verdana"/>
          <w:bCs/>
          <w:sz w:val="20"/>
          <w:szCs w:val="20"/>
          <w:lang w:val="en-CA"/>
        </w:rPr>
        <w:t xml:space="preserve"> 24 jam </w:t>
      </w:r>
      <w:proofErr w:type="spellStart"/>
      <w:r w:rsidRPr="008563AD">
        <w:rPr>
          <w:rFonts w:ascii="Verdana" w:hAnsi="Verdana"/>
          <w:bCs/>
          <w:sz w:val="20"/>
          <w:szCs w:val="20"/>
          <w:lang w:val="en-CA"/>
        </w:rPr>
        <w:t>dan</w:t>
      </w:r>
      <w:proofErr w:type="spellEnd"/>
      <w:r w:rsidRPr="008563AD">
        <w:rPr>
          <w:rFonts w:ascii="Verdana" w:hAnsi="Verdana"/>
          <w:bCs/>
          <w:sz w:val="20"/>
          <w:szCs w:val="20"/>
          <w:lang w:val="en-CA"/>
        </w:rPr>
        <w:t xml:space="preserve"> 48 jam. </w:t>
      </w:r>
      <w:proofErr w:type="spellStart"/>
      <w:proofErr w:type="gramStart"/>
      <w:r w:rsidRPr="008563AD">
        <w:rPr>
          <w:rFonts w:ascii="Verdana" w:hAnsi="Verdana"/>
          <w:bCs/>
          <w:sz w:val="20"/>
          <w:szCs w:val="20"/>
          <w:lang w:val="en-CA"/>
        </w:rPr>
        <w:t>Untuk</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kontrol</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uji</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digunakan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daun</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kubis</w:t>
      </w:r>
      <w:proofErr w:type="spellEnd"/>
      <w:r w:rsidRPr="008563AD">
        <w:rPr>
          <w:rFonts w:ascii="Verdana" w:hAnsi="Verdana"/>
          <w:bCs/>
          <w:sz w:val="20"/>
          <w:szCs w:val="20"/>
          <w:lang w:val="en-CA"/>
        </w:rPr>
        <w:t xml:space="preserve"> yang </w:t>
      </w:r>
      <w:proofErr w:type="spellStart"/>
      <w:r w:rsidRPr="008563AD">
        <w:rPr>
          <w:rFonts w:ascii="Verdana" w:hAnsi="Verdana"/>
          <w:bCs/>
          <w:sz w:val="20"/>
          <w:szCs w:val="20"/>
          <w:lang w:val="en-CA"/>
        </w:rPr>
        <w:t>telah</w:t>
      </w:r>
      <w:proofErr w:type="spellEnd"/>
      <w:r w:rsidRPr="008563AD">
        <w:rPr>
          <w:rFonts w:ascii="Verdana" w:hAnsi="Verdana"/>
          <w:bCs/>
          <w:sz w:val="20"/>
          <w:szCs w:val="20"/>
          <w:lang w:val="en-CA"/>
        </w:rPr>
        <w:t xml:space="preserve"> </w:t>
      </w:r>
      <w:proofErr w:type="spellStart"/>
      <w:r w:rsidRPr="008563AD">
        <w:rPr>
          <w:rFonts w:ascii="Verdana" w:hAnsi="Verdana"/>
          <w:bCs/>
          <w:sz w:val="20"/>
          <w:szCs w:val="20"/>
          <w:lang w:val="en-CA"/>
        </w:rPr>
        <w:t>dio</w:t>
      </w:r>
      <w:r w:rsidR="00CA2596" w:rsidRPr="008563AD">
        <w:rPr>
          <w:rFonts w:ascii="Verdana" w:hAnsi="Verdana"/>
          <w:bCs/>
          <w:sz w:val="20"/>
          <w:szCs w:val="20"/>
          <w:lang w:val="en-CA"/>
        </w:rPr>
        <w:t>lesi</w:t>
      </w:r>
      <w:proofErr w:type="spellEnd"/>
      <w:r w:rsidR="00CA2596" w:rsidRPr="008563AD">
        <w:rPr>
          <w:rFonts w:ascii="Verdana" w:hAnsi="Verdana"/>
          <w:bCs/>
          <w:sz w:val="20"/>
          <w:szCs w:val="20"/>
          <w:lang w:val="en-CA"/>
        </w:rPr>
        <w:t xml:space="preserve"> </w:t>
      </w:r>
      <w:proofErr w:type="spellStart"/>
      <w:r w:rsidR="00CA2596" w:rsidRPr="008563AD">
        <w:rPr>
          <w:rFonts w:ascii="Verdana" w:hAnsi="Verdana"/>
          <w:bCs/>
          <w:sz w:val="20"/>
          <w:szCs w:val="20"/>
          <w:lang w:val="en-CA"/>
        </w:rPr>
        <w:t>ekstrak</w:t>
      </w:r>
      <w:proofErr w:type="spellEnd"/>
      <w:r w:rsidR="00CA2596" w:rsidRPr="008563AD">
        <w:rPr>
          <w:rFonts w:ascii="Verdana" w:hAnsi="Verdana"/>
          <w:bCs/>
          <w:sz w:val="20"/>
          <w:szCs w:val="20"/>
          <w:lang w:val="en-CA"/>
        </w:rPr>
        <w:t xml:space="preserve"> </w:t>
      </w:r>
      <w:proofErr w:type="spellStart"/>
      <w:r w:rsidR="00CA2596" w:rsidRPr="008563AD">
        <w:rPr>
          <w:rFonts w:ascii="Verdana" w:hAnsi="Verdana"/>
          <w:bCs/>
          <w:sz w:val="20"/>
          <w:szCs w:val="20"/>
          <w:lang w:val="en-CA"/>
        </w:rPr>
        <w:t>kasar</w:t>
      </w:r>
      <w:proofErr w:type="spellEnd"/>
      <w:r w:rsidR="00CA2596" w:rsidRPr="008563AD">
        <w:rPr>
          <w:rFonts w:ascii="Verdana" w:hAnsi="Verdana"/>
          <w:bCs/>
          <w:sz w:val="20"/>
          <w:szCs w:val="20"/>
          <w:lang w:val="en-CA"/>
        </w:rPr>
        <w:t xml:space="preserve"> </w:t>
      </w:r>
      <w:proofErr w:type="spellStart"/>
      <w:r w:rsidR="00CA2596" w:rsidRPr="008563AD">
        <w:rPr>
          <w:rFonts w:ascii="Verdana" w:hAnsi="Verdana"/>
          <w:bCs/>
          <w:sz w:val="20"/>
          <w:szCs w:val="20"/>
          <w:lang w:val="en-CA"/>
        </w:rPr>
        <w:t>dan</w:t>
      </w:r>
      <w:proofErr w:type="spellEnd"/>
      <w:r w:rsidR="00CA2596" w:rsidRPr="008563AD">
        <w:rPr>
          <w:rFonts w:ascii="Verdana" w:hAnsi="Verdana"/>
          <w:bCs/>
          <w:sz w:val="20"/>
          <w:szCs w:val="20"/>
          <w:lang w:val="en-CA"/>
        </w:rPr>
        <w:t xml:space="preserve"> </w:t>
      </w:r>
      <w:proofErr w:type="spellStart"/>
      <w:r w:rsidR="00CA2596" w:rsidRPr="008563AD">
        <w:rPr>
          <w:rFonts w:ascii="Verdana" w:hAnsi="Verdana"/>
          <w:bCs/>
          <w:sz w:val="20"/>
          <w:szCs w:val="20"/>
          <w:lang w:val="en-CA"/>
        </w:rPr>
        <w:t>pelarut</w:t>
      </w:r>
      <w:proofErr w:type="spellEnd"/>
      <w:r w:rsidR="00CA2596" w:rsidRPr="008563AD">
        <w:rPr>
          <w:rFonts w:ascii="Verdana" w:hAnsi="Verdana"/>
          <w:bCs/>
          <w:sz w:val="20"/>
          <w:szCs w:val="20"/>
          <w:lang w:val="en-CA"/>
        </w:rPr>
        <w:t xml:space="preserve"> </w:t>
      </w:r>
      <w:r w:rsidR="008C6930" w:rsidRPr="008563AD">
        <w:rPr>
          <w:rFonts w:ascii="Verdana" w:hAnsi="Verdana"/>
          <w:bCs/>
          <w:sz w:val="20"/>
          <w:szCs w:val="20"/>
          <w:lang w:val="en-CA"/>
        </w:rPr>
        <w:t>[2]</w:t>
      </w:r>
      <w:r w:rsidRPr="008563AD">
        <w:rPr>
          <w:rFonts w:ascii="Verdana" w:hAnsi="Verdana"/>
          <w:bCs/>
          <w:sz w:val="20"/>
          <w:szCs w:val="20"/>
          <w:lang w:val="en-CA"/>
        </w:rPr>
        <w:t>.</w:t>
      </w:r>
      <w:proofErr w:type="gramEnd"/>
    </w:p>
    <w:p w:rsidR="00584800" w:rsidRPr="008563AD" w:rsidRDefault="00584800" w:rsidP="008563AD">
      <w:pPr>
        <w:spacing w:after="0" w:line="240" w:lineRule="auto"/>
        <w:ind w:left="360"/>
        <w:jc w:val="both"/>
        <w:rPr>
          <w:rFonts w:ascii="Verdana" w:hAnsi="Verdana"/>
          <w:sz w:val="20"/>
          <w:szCs w:val="20"/>
        </w:rPr>
      </w:pPr>
    </w:p>
    <w:p w:rsidR="00F10F78" w:rsidRPr="008563AD" w:rsidRDefault="008563AD" w:rsidP="008563AD">
      <w:pPr>
        <w:spacing w:after="0" w:line="240" w:lineRule="auto"/>
        <w:rPr>
          <w:rFonts w:ascii="Verdana" w:hAnsi="Verdana" w:cs="Times New Roman"/>
          <w:b/>
          <w:sz w:val="20"/>
          <w:szCs w:val="20"/>
        </w:rPr>
      </w:pPr>
      <w:r w:rsidRPr="008563AD">
        <w:rPr>
          <w:rFonts w:ascii="Verdana" w:hAnsi="Verdana" w:cs="Times New Roman"/>
          <w:b/>
          <w:sz w:val="20"/>
          <w:szCs w:val="20"/>
        </w:rPr>
        <w:t>HASIL PENELITIAN</w:t>
      </w:r>
    </w:p>
    <w:p w:rsidR="00F10F78" w:rsidRPr="008563AD" w:rsidRDefault="00F10F78" w:rsidP="008563AD">
      <w:pPr>
        <w:spacing w:after="0" w:line="240" w:lineRule="auto"/>
        <w:rPr>
          <w:rFonts w:ascii="Verdana" w:hAnsi="Verdana"/>
          <w:b/>
          <w:sz w:val="20"/>
          <w:szCs w:val="20"/>
        </w:rPr>
      </w:pPr>
      <w:r w:rsidRPr="008563AD">
        <w:rPr>
          <w:rFonts w:ascii="Verdana" w:hAnsi="Verdana"/>
          <w:b/>
          <w:sz w:val="20"/>
          <w:szCs w:val="20"/>
        </w:rPr>
        <w:t>Proses Maserasi</w:t>
      </w:r>
    </w:p>
    <w:p w:rsidR="00CA2596" w:rsidRPr="008563AD" w:rsidRDefault="00CA2596" w:rsidP="008563AD">
      <w:pPr>
        <w:spacing w:after="0" w:line="240" w:lineRule="auto"/>
        <w:ind w:firstLine="720"/>
        <w:jc w:val="both"/>
        <w:rPr>
          <w:rFonts w:ascii="Verdana" w:hAnsi="Verdana"/>
          <w:sz w:val="20"/>
          <w:szCs w:val="20"/>
          <w:lang w:val="en-US"/>
        </w:rPr>
      </w:pPr>
      <w:r w:rsidRPr="008563AD">
        <w:rPr>
          <w:rFonts w:ascii="Verdana" w:hAnsi="Verdana"/>
          <w:sz w:val="20"/>
          <w:szCs w:val="20"/>
        </w:rPr>
        <w:t xml:space="preserve">Sebanyak 10.000 gram akar wangi dibersikan dan dipisahkan dari batangnya.  Dari 10.000 gram akar wangi tersebut kemudian dibuat menjadi serbuk agar mudah dilakukan ekstraksi.  Sampel akar wangi yang akan diekstraksi diperoleh sebanyak 1.221 gram.  Ekstraksi dilakukan dengan cara maserasi, yaitu sampel direndam menggunakan pelarut yang sesuai.  Pelarut yang digunakan adalah etanol 95%.  Penggunaan pelarut etanol bertujuan untuk memaksimalkan terekstraknya senyawa-senyawa metabolit sekunder yang memiliki sifat polar dan cenderung semi polar.  Akar wangi yang telah serbuk sebanyak 1.221 </w:t>
      </w:r>
      <w:r w:rsidRPr="008563AD">
        <w:rPr>
          <w:rFonts w:ascii="Verdana" w:hAnsi="Verdana"/>
          <w:sz w:val="20"/>
          <w:szCs w:val="20"/>
        </w:rPr>
        <w:lastRenderedPageBreak/>
        <w:t>gram direndam dengan menggunakan pelarut etanol sebanyak 6.100 mL.  Maserasi dilakukan selama 3 hari dan dilakukan 3x pengulangan.  Ekstrak hasil maserasi dipekatkan menggunakan penguap putar vakum (</w:t>
      </w:r>
      <w:r w:rsidRPr="008563AD">
        <w:rPr>
          <w:rFonts w:ascii="Verdana" w:hAnsi="Verdana"/>
          <w:i/>
          <w:sz w:val="20"/>
          <w:szCs w:val="20"/>
        </w:rPr>
        <w:t>rotator evaporator</w:t>
      </w:r>
      <w:r w:rsidRPr="008563AD">
        <w:rPr>
          <w:rFonts w:ascii="Verdana" w:hAnsi="Verdana"/>
          <w:sz w:val="20"/>
          <w:szCs w:val="20"/>
        </w:rPr>
        <w:t xml:space="preserve">) pada suhu 45-50 </w:t>
      </w:r>
      <w:r w:rsidRPr="008563AD">
        <w:rPr>
          <w:rFonts w:ascii="Verdana" w:hAnsi="Verdana"/>
          <w:sz w:val="20"/>
          <w:szCs w:val="20"/>
          <w:vertAlign w:val="superscript"/>
        </w:rPr>
        <w:t>0</w:t>
      </w:r>
      <w:r w:rsidRPr="008563AD">
        <w:rPr>
          <w:rFonts w:ascii="Verdana" w:hAnsi="Verdana"/>
          <w:sz w:val="20"/>
          <w:szCs w:val="20"/>
        </w:rPr>
        <w:t>C dan kecepatan putaran 120-150 rpm.  Kemudian dilakukan penyaringan dan diperoleh ekstrak kasar sebanyak 200 mL.</w:t>
      </w:r>
    </w:p>
    <w:p w:rsidR="008563AD" w:rsidRDefault="008563AD" w:rsidP="008563AD">
      <w:pPr>
        <w:spacing w:after="0" w:line="240" w:lineRule="auto"/>
        <w:jc w:val="both"/>
        <w:rPr>
          <w:rFonts w:ascii="Verdana" w:hAnsi="Verdana"/>
          <w:b/>
          <w:sz w:val="20"/>
          <w:szCs w:val="20"/>
          <w:lang w:val="en-US"/>
        </w:rPr>
      </w:pPr>
    </w:p>
    <w:p w:rsidR="00CA2596" w:rsidRPr="008563AD" w:rsidRDefault="00CA2596" w:rsidP="008563AD">
      <w:pPr>
        <w:spacing w:after="0" w:line="240" w:lineRule="auto"/>
        <w:jc w:val="both"/>
        <w:rPr>
          <w:rFonts w:ascii="Verdana" w:hAnsi="Verdana"/>
          <w:sz w:val="20"/>
          <w:szCs w:val="20"/>
          <w:lang w:val="en-US"/>
        </w:rPr>
      </w:pPr>
      <w:r w:rsidRPr="008563AD">
        <w:rPr>
          <w:rFonts w:ascii="Verdana" w:hAnsi="Verdana"/>
          <w:sz w:val="20"/>
          <w:szCs w:val="20"/>
        </w:rPr>
        <w:t>Uji fitokimia</w:t>
      </w:r>
      <w:r w:rsidR="003C6734" w:rsidRPr="008563AD">
        <w:rPr>
          <w:rFonts w:ascii="Verdana" w:hAnsi="Verdana"/>
          <w:sz w:val="20"/>
          <w:szCs w:val="20"/>
          <w:lang w:val="en-US"/>
        </w:rPr>
        <w:t xml:space="preserve"> </w:t>
      </w:r>
      <w:proofErr w:type="spellStart"/>
      <w:r w:rsidR="003C6734" w:rsidRPr="008563AD">
        <w:rPr>
          <w:rFonts w:ascii="Verdana" w:hAnsi="Verdana"/>
          <w:sz w:val="20"/>
          <w:szCs w:val="20"/>
          <w:lang w:val="en-US"/>
        </w:rPr>
        <w:t>dan</w:t>
      </w:r>
      <w:proofErr w:type="spellEnd"/>
      <w:r w:rsidR="003C6734" w:rsidRPr="008563AD">
        <w:rPr>
          <w:rFonts w:ascii="Verdana" w:hAnsi="Verdana"/>
          <w:sz w:val="20"/>
          <w:szCs w:val="20"/>
          <w:lang w:val="en-US"/>
        </w:rPr>
        <w:t xml:space="preserve"> KLT</w:t>
      </w:r>
    </w:p>
    <w:p w:rsidR="003C6734" w:rsidRPr="008563AD" w:rsidRDefault="00CA2596" w:rsidP="008563AD">
      <w:pPr>
        <w:spacing w:after="0" w:line="240" w:lineRule="auto"/>
        <w:ind w:firstLine="720"/>
        <w:jc w:val="both"/>
        <w:rPr>
          <w:rFonts w:ascii="Verdana" w:hAnsi="Verdana"/>
          <w:sz w:val="20"/>
          <w:szCs w:val="20"/>
          <w:lang w:val="en-US"/>
        </w:rPr>
      </w:pPr>
      <w:r w:rsidRPr="008563AD">
        <w:rPr>
          <w:rFonts w:ascii="Verdana" w:hAnsi="Verdana"/>
          <w:sz w:val="20"/>
          <w:szCs w:val="20"/>
        </w:rPr>
        <w:t>Hasil ekstrak kasar yang diperoleh di uji kandungan senyawa metabolit sekundernya menggunakan uji fitokimia.  Ekstrak di uji dengan memasukkan ekstrak ke dalam plat KLT kemudian dielusi menggunakan eluen /</w:t>
      </w:r>
      <w:r w:rsidRPr="008563AD">
        <w:rPr>
          <w:rFonts w:ascii="Verdana" w:hAnsi="Verdana"/>
          <w:i/>
          <w:sz w:val="20"/>
          <w:szCs w:val="20"/>
        </w:rPr>
        <w:t>n</w:t>
      </w:r>
      <w:r w:rsidRPr="008563AD">
        <w:rPr>
          <w:rFonts w:ascii="Verdana" w:hAnsi="Verdana"/>
          <w:sz w:val="20"/>
          <w:szCs w:val="20"/>
        </w:rPr>
        <w:t xml:space="preserve">-heksan/etilasetat 40%.  Untuk menampakkan noda digunakan pereaksi Wagner, pereaksi Dragendrof, dan pereaksi Lieberman-Buchart untuk uji terpen dan steroid.  </w:t>
      </w:r>
    </w:p>
    <w:p w:rsidR="00CA2596" w:rsidRDefault="00CA2596" w:rsidP="008563AD">
      <w:pPr>
        <w:spacing w:after="0" w:line="240" w:lineRule="auto"/>
        <w:ind w:firstLine="720"/>
        <w:jc w:val="both"/>
        <w:rPr>
          <w:rFonts w:ascii="Verdana" w:hAnsi="Verdana"/>
          <w:sz w:val="20"/>
          <w:szCs w:val="20"/>
          <w:lang w:val="en-US"/>
        </w:rPr>
      </w:pPr>
      <w:r w:rsidRPr="008563AD">
        <w:rPr>
          <w:rFonts w:ascii="Verdana" w:hAnsi="Verdana"/>
          <w:sz w:val="20"/>
          <w:szCs w:val="20"/>
        </w:rPr>
        <w:t>Hasil yang diperoleh uji fitokimia adalah untuk uji menggunakan pereaksi wagner spot yang diperoleh berwarna kuning dan RF-nya 1,33, hal ini menunjukan bahwa ekstrak kasar tersebut tidak menggandung senyawa alkaloid, dan diperkuat dengan uji dengan menggunakan pereaksi Dragendrof yang menghasilkan spot berwarna ungu.  Sedangkan pada uji menggunakan pereaksi Leiberman-Buchart diperoleh spot berwarna ungu yang menendakan bahwa senyawa tersebut mengandung terpenoid.  Kromatogram KLT hasil uji fitokimia dapat diperlihatkan pada (Gambar 1) berikut:</w:t>
      </w:r>
    </w:p>
    <w:p w:rsidR="00F348CA" w:rsidRPr="00F348CA" w:rsidRDefault="00F348CA" w:rsidP="008563AD">
      <w:pPr>
        <w:spacing w:after="0" w:line="240" w:lineRule="auto"/>
        <w:ind w:firstLine="720"/>
        <w:jc w:val="both"/>
        <w:rPr>
          <w:rFonts w:ascii="Verdana" w:hAnsi="Verdana"/>
          <w:sz w:val="14"/>
          <w:szCs w:val="20"/>
          <w:lang w:val="en-US"/>
        </w:rPr>
      </w:pPr>
    </w:p>
    <w:p w:rsidR="0089434F" w:rsidRPr="008563AD" w:rsidRDefault="008563AD" w:rsidP="008563AD">
      <w:pPr>
        <w:spacing w:after="0" w:line="240" w:lineRule="auto"/>
        <w:jc w:val="center"/>
        <w:rPr>
          <w:rFonts w:ascii="Verdana" w:hAnsi="Verdana"/>
          <w:sz w:val="20"/>
          <w:szCs w:val="20"/>
          <w:lang w:val="en-US"/>
        </w:rPr>
      </w:pPr>
      <w:r w:rsidRPr="008563AD">
        <w:rPr>
          <w:rFonts w:ascii="Verdana" w:hAnsi="Verdana"/>
          <w:noProof/>
          <w:sz w:val="20"/>
          <w:szCs w:val="20"/>
          <w:lang w:val="en-US"/>
        </w:rPr>
        <mc:AlternateContent>
          <mc:Choice Requires="wps">
            <w:drawing>
              <wp:inline distT="0" distB="0" distL="0" distR="0" wp14:anchorId="5AFEAA67" wp14:editId="76DC1DB0">
                <wp:extent cx="1541780" cy="1584252"/>
                <wp:effectExtent l="0" t="0" r="20320" b="1651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584252"/>
                        </a:xfrm>
                        <a:prstGeom prst="rect">
                          <a:avLst/>
                        </a:prstGeom>
                        <a:solidFill>
                          <a:srgbClr val="FFFFFF"/>
                        </a:solidFill>
                        <a:ln w="9525">
                          <a:solidFill>
                            <a:srgbClr val="000000"/>
                          </a:solidFill>
                          <a:miter lim="800000"/>
                          <a:headEnd/>
                          <a:tailEnd/>
                        </a:ln>
                      </wps:spPr>
                      <wps:txbx>
                        <w:txbxContent>
                          <w:p w:rsidR="005D6AE0" w:rsidRDefault="005D6AE0" w:rsidP="00CA2596">
                            <w:pPr>
                              <w:spacing w:line="240" w:lineRule="auto"/>
                            </w:pPr>
                            <w:r>
                              <w:rPr>
                                <w:noProof/>
                                <w:lang w:val="en-US"/>
                              </w:rPr>
                              <w:drawing>
                                <wp:inline distT="0" distB="0" distL="0" distR="0" wp14:anchorId="35355FD2" wp14:editId="5BA9BECB">
                                  <wp:extent cx="340242" cy="1155405"/>
                                  <wp:effectExtent l="0" t="0" r="3175" b="6985"/>
                                  <wp:docPr id="8" name="Picture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3"/>
                                          <a:srcRect/>
                                          <a:stretch>
                                            <a:fillRect/>
                                          </a:stretch>
                                        </pic:blipFill>
                                        <pic:spPr bwMode="auto">
                                          <a:xfrm>
                                            <a:off x="0" y="0"/>
                                            <a:ext cx="342900" cy="1164431"/>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14:anchorId="1A095D32" wp14:editId="74490CC5">
                                  <wp:extent cx="360904" cy="1158949"/>
                                  <wp:effectExtent l="0" t="0" r="1270" b="3175"/>
                                  <wp:docPr id="9" name="Picture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pic:cNvPicPr>
                                            <a:picLocks noChangeAspect="1" noChangeArrowheads="1"/>
                                          </pic:cNvPicPr>
                                        </pic:nvPicPr>
                                        <pic:blipFill>
                                          <a:blip r:embed="rId14"/>
                                          <a:srcRect/>
                                          <a:stretch>
                                            <a:fillRect/>
                                          </a:stretch>
                                        </pic:blipFill>
                                        <pic:spPr bwMode="auto">
                                          <a:xfrm>
                                            <a:off x="0" y="0"/>
                                            <a:ext cx="360680" cy="1158231"/>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14:anchorId="317BD7F4" wp14:editId="7718852D">
                                  <wp:extent cx="360904" cy="1169582"/>
                                  <wp:effectExtent l="0" t="0" r="1270" b="0"/>
                                  <wp:docPr id="12" name="Picture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15"/>
                                          <a:srcRect/>
                                          <a:stretch>
                                            <a:fillRect/>
                                          </a:stretch>
                                        </pic:blipFill>
                                        <pic:spPr bwMode="auto">
                                          <a:xfrm>
                                            <a:off x="0" y="0"/>
                                            <a:ext cx="360680" cy="1168857"/>
                                          </a:xfrm>
                                          <a:prstGeom prst="rect">
                                            <a:avLst/>
                                          </a:prstGeom>
                                          <a:noFill/>
                                          <a:ln w="9525">
                                            <a:noFill/>
                                            <a:miter lim="800000"/>
                                            <a:headEnd/>
                                            <a:tailEnd/>
                                          </a:ln>
                                        </pic:spPr>
                                      </pic:pic>
                                    </a:graphicData>
                                  </a:graphic>
                                </wp:inline>
                              </w:drawing>
                            </w:r>
                          </w:p>
                          <w:p w:rsidR="005D6AE0" w:rsidRPr="00DE4670" w:rsidRDefault="005D6AE0" w:rsidP="00CA2596">
                            <w:pPr>
                              <w:spacing w:line="240" w:lineRule="auto"/>
                              <w:rPr>
                                <w:rFonts w:ascii="Times New Roman" w:hAnsi="Times New Roman"/>
                                <w:sz w:val="24"/>
                                <w:szCs w:val="24"/>
                              </w:rPr>
                            </w:pPr>
                            <w:r>
                              <w:t xml:space="preserve">    </w:t>
                            </w:r>
                            <w:r w:rsidRPr="00DE4670">
                              <w:rPr>
                                <w:rFonts w:ascii="Times New Roman" w:hAnsi="Times New Roman"/>
                                <w:sz w:val="24"/>
                                <w:szCs w:val="24"/>
                              </w:rPr>
                              <w:t xml:space="preserve">a        </w:t>
                            </w:r>
                            <w:r>
                              <w:rPr>
                                <w:rFonts w:ascii="Times New Roman" w:hAnsi="Times New Roman"/>
                                <w:sz w:val="24"/>
                                <w:szCs w:val="24"/>
                              </w:rPr>
                              <w:t xml:space="preserve">  b          </w:t>
                            </w:r>
                            <w:r w:rsidRPr="00DE4670">
                              <w:rPr>
                                <w:rFonts w:ascii="Times New Roman" w:hAnsi="Times New Roman"/>
                                <w:sz w:val="24"/>
                                <w:szCs w:val="24"/>
                              </w:rPr>
                              <w:t>c</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21.4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">
                <v:textbox>
                  <w:txbxContent>
                    <w:p w:rsidR="005D6AE0" w:rsidRDefault="005D6AE0" w:rsidP="00CA2596">
                      <w:pPr>
                        <w:spacing w:line="240" w:lineRule="auto"/>
                      </w:pPr>
                      <w:r>
                        <w:rPr>
                          <w:noProof/>
                          <w:lang w:val="en-US"/>
                        </w:rPr>
                        <w:drawing>
                          <wp:inline distT="0" distB="0" distL="0" distR="0" wp14:anchorId="35355FD2" wp14:editId="5BA9BECB">
                            <wp:extent cx="340242" cy="1155405"/>
                            <wp:effectExtent l="0" t="0" r="3175" b="6985"/>
                            <wp:docPr id="8" name="Picture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6"/>
                                    <a:srcRect/>
                                    <a:stretch>
                                      <a:fillRect/>
                                    </a:stretch>
                                  </pic:blipFill>
                                  <pic:spPr bwMode="auto">
                                    <a:xfrm>
                                      <a:off x="0" y="0"/>
                                      <a:ext cx="342900" cy="1164431"/>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14:anchorId="1A095D32" wp14:editId="74490CC5">
                            <wp:extent cx="360904" cy="1158949"/>
                            <wp:effectExtent l="0" t="0" r="1270" b="3175"/>
                            <wp:docPr id="9" name="Picture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pic:cNvPicPr>
                                      <a:picLocks noChangeAspect="1" noChangeArrowheads="1"/>
                                    </pic:cNvPicPr>
                                  </pic:nvPicPr>
                                  <pic:blipFill>
                                    <a:blip r:embed="rId17"/>
                                    <a:srcRect/>
                                    <a:stretch>
                                      <a:fillRect/>
                                    </a:stretch>
                                  </pic:blipFill>
                                  <pic:spPr bwMode="auto">
                                    <a:xfrm>
                                      <a:off x="0" y="0"/>
                                      <a:ext cx="360680" cy="1158231"/>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14:anchorId="317BD7F4" wp14:editId="7718852D">
                            <wp:extent cx="360904" cy="1169582"/>
                            <wp:effectExtent l="0" t="0" r="1270" b="0"/>
                            <wp:docPr id="12" name="Picture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18"/>
                                    <a:srcRect/>
                                    <a:stretch>
                                      <a:fillRect/>
                                    </a:stretch>
                                  </pic:blipFill>
                                  <pic:spPr bwMode="auto">
                                    <a:xfrm>
                                      <a:off x="0" y="0"/>
                                      <a:ext cx="360680" cy="1168857"/>
                                    </a:xfrm>
                                    <a:prstGeom prst="rect">
                                      <a:avLst/>
                                    </a:prstGeom>
                                    <a:noFill/>
                                    <a:ln w="9525">
                                      <a:noFill/>
                                      <a:miter lim="800000"/>
                                      <a:headEnd/>
                                      <a:tailEnd/>
                                    </a:ln>
                                  </pic:spPr>
                                </pic:pic>
                              </a:graphicData>
                            </a:graphic>
                          </wp:inline>
                        </w:drawing>
                      </w:r>
                    </w:p>
                    <w:p w:rsidR="005D6AE0" w:rsidRPr="00DE4670" w:rsidRDefault="005D6AE0" w:rsidP="00CA2596">
                      <w:pPr>
                        <w:spacing w:line="240" w:lineRule="auto"/>
                        <w:rPr>
                          <w:rFonts w:ascii="Times New Roman" w:hAnsi="Times New Roman"/>
                          <w:sz w:val="24"/>
                          <w:szCs w:val="24"/>
                        </w:rPr>
                      </w:pPr>
                      <w:r>
                        <w:t xml:space="preserve">    </w:t>
                      </w:r>
                      <w:r w:rsidRPr="00DE4670">
                        <w:rPr>
                          <w:rFonts w:ascii="Times New Roman" w:hAnsi="Times New Roman"/>
                          <w:sz w:val="24"/>
                          <w:szCs w:val="24"/>
                        </w:rPr>
                        <w:t xml:space="preserve">a        </w:t>
                      </w:r>
                      <w:r>
                        <w:rPr>
                          <w:rFonts w:ascii="Times New Roman" w:hAnsi="Times New Roman"/>
                          <w:sz w:val="24"/>
                          <w:szCs w:val="24"/>
                        </w:rPr>
                        <w:t xml:space="preserve">  b          </w:t>
                      </w:r>
                      <w:r w:rsidRPr="00DE4670">
                        <w:rPr>
                          <w:rFonts w:ascii="Times New Roman" w:hAnsi="Times New Roman"/>
                          <w:sz w:val="24"/>
                          <w:szCs w:val="24"/>
                        </w:rPr>
                        <w:t>c</w:t>
                      </w:r>
                    </w:p>
                  </w:txbxContent>
                </v:textbox>
                <w10:anchorlock/>
              </v:shape>
            </w:pict>
          </mc:Fallback>
        </mc:AlternateContent>
      </w:r>
    </w:p>
    <w:p w:rsidR="00F348CA" w:rsidRPr="00F348CA" w:rsidRDefault="00F348CA" w:rsidP="008563AD">
      <w:pPr>
        <w:spacing w:after="0" w:line="240" w:lineRule="auto"/>
        <w:jc w:val="center"/>
        <w:rPr>
          <w:rFonts w:ascii="Verdana" w:hAnsi="Verdana"/>
          <w:sz w:val="6"/>
          <w:szCs w:val="20"/>
          <w:lang w:val="sv-SE"/>
        </w:rPr>
      </w:pPr>
    </w:p>
    <w:p w:rsidR="003C6734" w:rsidRPr="008563AD" w:rsidRDefault="00CA2596" w:rsidP="008563AD">
      <w:pPr>
        <w:spacing w:after="0" w:line="240" w:lineRule="auto"/>
        <w:jc w:val="center"/>
        <w:rPr>
          <w:rFonts w:ascii="Verdana" w:hAnsi="Verdana"/>
          <w:sz w:val="20"/>
          <w:szCs w:val="20"/>
          <w:lang w:val="en-US"/>
        </w:rPr>
      </w:pPr>
      <w:r w:rsidRPr="008563AD">
        <w:rPr>
          <w:rFonts w:ascii="Verdana" w:hAnsi="Verdana"/>
          <w:sz w:val="20"/>
          <w:szCs w:val="20"/>
          <w:lang w:val="sv-SE"/>
        </w:rPr>
        <w:t xml:space="preserve">Gambar 1. Hasil Kromatogram KLT </w:t>
      </w:r>
      <w:r w:rsidR="003C6734" w:rsidRPr="008563AD">
        <w:rPr>
          <w:rFonts w:ascii="Verdana" w:hAnsi="Verdana"/>
          <w:sz w:val="20"/>
          <w:szCs w:val="20"/>
          <w:lang w:val="sv-SE"/>
        </w:rPr>
        <w:t xml:space="preserve">ekstrak kasar etanol hasil uji fitokimia menggunakan </w:t>
      </w:r>
      <w:r w:rsidR="003C6734" w:rsidRPr="008563AD">
        <w:rPr>
          <w:rFonts w:ascii="Verdana" w:hAnsi="Verdana"/>
          <w:sz w:val="20"/>
          <w:szCs w:val="20"/>
        </w:rPr>
        <w:t>eluen etil asetat/</w:t>
      </w:r>
      <w:r w:rsidR="003C6734" w:rsidRPr="008563AD">
        <w:rPr>
          <w:rFonts w:ascii="Verdana" w:hAnsi="Verdana"/>
          <w:i/>
          <w:sz w:val="20"/>
          <w:szCs w:val="20"/>
        </w:rPr>
        <w:t>n</w:t>
      </w:r>
      <w:r w:rsidR="003C6734" w:rsidRPr="008563AD">
        <w:rPr>
          <w:rFonts w:ascii="Verdana" w:hAnsi="Verdana"/>
          <w:sz w:val="20"/>
          <w:szCs w:val="20"/>
        </w:rPr>
        <w:t>-heksana 40 %</w:t>
      </w:r>
    </w:p>
    <w:p w:rsidR="008563AD" w:rsidRDefault="00CA2596" w:rsidP="008563AD">
      <w:pPr>
        <w:spacing w:after="0" w:line="240" w:lineRule="auto"/>
        <w:ind w:left="1166" w:hanging="1166"/>
        <w:jc w:val="both"/>
        <w:rPr>
          <w:rFonts w:ascii="Verdana" w:hAnsi="Verdana"/>
          <w:sz w:val="20"/>
          <w:szCs w:val="20"/>
          <w:lang w:val="sv-SE"/>
        </w:rPr>
      </w:pPr>
      <w:r w:rsidRPr="008563AD">
        <w:rPr>
          <w:rFonts w:ascii="Verdana" w:hAnsi="Verdana"/>
          <w:sz w:val="20"/>
          <w:szCs w:val="20"/>
          <w:lang w:val="sv-SE"/>
        </w:rPr>
        <w:lastRenderedPageBreak/>
        <w:t>Keterangan:</w:t>
      </w:r>
    </w:p>
    <w:p w:rsidR="008563AD" w:rsidRDefault="003C6734" w:rsidP="008563AD">
      <w:pPr>
        <w:spacing w:after="0" w:line="240" w:lineRule="auto"/>
        <w:ind w:left="1166" w:hanging="1166"/>
        <w:jc w:val="both"/>
        <w:rPr>
          <w:rFonts w:ascii="Verdana" w:hAnsi="Verdana"/>
          <w:sz w:val="20"/>
          <w:szCs w:val="20"/>
          <w:lang w:val="en-US"/>
        </w:rPr>
      </w:pPr>
      <w:r w:rsidRPr="008563AD">
        <w:rPr>
          <w:rFonts w:ascii="Verdana" w:hAnsi="Verdana"/>
          <w:sz w:val="20"/>
          <w:szCs w:val="20"/>
        </w:rPr>
        <w:t>(a) pereaksi Wagner</w:t>
      </w:r>
    </w:p>
    <w:p w:rsidR="008563AD" w:rsidRDefault="003C6734" w:rsidP="008563AD">
      <w:pPr>
        <w:spacing w:after="0" w:line="240" w:lineRule="auto"/>
        <w:ind w:left="1166" w:hanging="1166"/>
        <w:jc w:val="both"/>
        <w:rPr>
          <w:rFonts w:ascii="Verdana" w:hAnsi="Verdana"/>
          <w:sz w:val="20"/>
          <w:szCs w:val="20"/>
          <w:lang w:val="en-US"/>
        </w:rPr>
      </w:pPr>
      <w:r w:rsidRPr="008563AD">
        <w:rPr>
          <w:rFonts w:ascii="Verdana" w:hAnsi="Verdana"/>
          <w:sz w:val="20"/>
          <w:szCs w:val="20"/>
        </w:rPr>
        <w:t>(b) pereaksi Dragendrof</w:t>
      </w:r>
    </w:p>
    <w:p w:rsidR="00CA2596" w:rsidRPr="008563AD" w:rsidRDefault="00CA2596" w:rsidP="008563AD">
      <w:pPr>
        <w:spacing w:after="0" w:line="240" w:lineRule="auto"/>
        <w:ind w:left="1166" w:hanging="1166"/>
        <w:jc w:val="both"/>
        <w:rPr>
          <w:rFonts w:ascii="Verdana" w:hAnsi="Verdana"/>
          <w:sz w:val="20"/>
          <w:szCs w:val="20"/>
          <w:lang w:val="en-US"/>
        </w:rPr>
      </w:pPr>
      <w:r w:rsidRPr="008563AD">
        <w:rPr>
          <w:rFonts w:ascii="Verdana" w:hAnsi="Verdana"/>
          <w:sz w:val="20"/>
          <w:szCs w:val="20"/>
        </w:rPr>
        <w:t>(c) uji terpen dan steroid.</w:t>
      </w:r>
    </w:p>
    <w:p w:rsidR="008563AD" w:rsidRDefault="008563AD" w:rsidP="008563AD">
      <w:pPr>
        <w:spacing w:after="0" w:line="240" w:lineRule="auto"/>
        <w:jc w:val="both"/>
        <w:rPr>
          <w:rFonts w:ascii="Verdana" w:hAnsi="Verdana"/>
          <w:sz w:val="20"/>
          <w:szCs w:val="20"/>
          <w:lang w:val="en-US"/>
        </w:rPr>
      </w:pPr>
    </w:p>
    <w:p w:rsidR="003C6734" w:rsidRPr="008563AD" w:rsidRDefault="003C6734" w:rsidP="008563AD">
      <w:pPr>
        <w:spacing w:after="0" w:line="240" w:lineRule="auto"/>
        <w:jc w:val="both"/>
        <w:rPr>
          <w:rFonts w:ascii="Verdana" w:hAnsi="Verdana"/>
          <w:sz w:val="20"/>
          <w:szCs w:val="20"/>
          <w:lang w:val="en-US"/>
        </w:rPr>
      </w:pPr>
      <w:r w:rsidRPr="008563AD">
        <w:rPr>
          <w:rFonts w:ascii="Verdana" w:hAnsi="Verdana"/>
          <w:sz w:val="20"/>
          <w:szCs w:val="20"/>
        </w:rPr>
        <w:t>Uj</w:t>
      </w:r>
      <w:r w:rsidR="00522C8E" w:rsidRPr="008563AD">
        <w:rPr>
          <w:rFonts w:ascii="Verdana" w:hAnsi="Verdana"/>
          <w:sz w:val="20"/>
          <w:szCs w:val="20"/>
        </w:rPr>
        <w:t>i</w:t>
      </w:r>
      <w:r w:rsidR="00522C8E" w:rsidRPr="008563AD">
        <w:rPr>
          <w:rFonts w:ascii="Verdana" w:hAnsi="Verdana"/>
          <w:sz w:val="20"/>
          <w:szCs w:val="20"/>
          <w:lang w:val="en-US"/>
        </w:rPr>
        <w:t xml:space="preserve"> </w:t>
      </w:r>
      <w:proofErr w:type="spellStart"/>
      <w:r w:rsidR="00522C8E" w:rsidRPr="008563AD">
        <w:rPr>
          <w:rFonts w:ascii="Verdana" w:hAnsi="Verdana"/>
          <w:sz w:val="20"/>
          <w:szCs w:val="20"/>
          <w:lang w:val="en-US"/>
        </w:rPr>
        <w:t>Bioaktivitas</w:t>
      </w:r>
      <w:proofErr w:type="spellEnd"/>
    </w:p>
    <w:p w:rsidR="008563AD" w:rsidRDefault="008563AD" w:rsidP="008563AD">
      <w:pPr>
        <w:spacing w:after="0" w:line="240" w:lineRule="auto"/>
        <w:jc w:val="center"/>
        <w:rPr>
          <w:rFonts w:ascii="Verdana" w:hAnsi="Verdana"/>
          <w:sz w:val="20"/>
          <w:szCs w:val="20"/>
          <w:lang w:val="en-US"/>
        </w:rPr>
      </w:pPr>
    </w:p>
    <w:p w:rsidR="008563AD" w:rsidRDefault="005F73C5" w:rsidP="008563AD">
      <w:pPr>
        <w:spacing w:after="0" w:line="240" w:lineRule="auto"/>
        <w:jc w:val="center"/>
        <w:rPr>
          <w:rFonts w:ascii="Verdana" w:hAnsi="Verdana"/>
          <w:sz w:val="20"/>
          <w:szCs w:val="20"/>
          <w:lang w:val="en-US"/>
        </w:rPr>
      </w:pPr>
      <w:r w:rsidRPr="008563AD">
        <w:rPr>
          <w:rFonts w:ascii="Verdana" w:hAnsi="Verdana"/>
          <w:sz w:val="20"/>
          <w:szCs w:val="20"/>
        </w:rPr>
        <w:t>Tabel 1.</w:t>
      </w:r>
    </w:p>
    <w:p w:rsidR="005F73C5" w:rsidRDefault="005F73C5" w:rsidP="008563AD">
      <w:pPr>
        <w:spacing w:after="0" w:line="240" w:lineRule="auto"/>
        <w:jc w:val="center"/>
        <w:rPr>
          <w:rFonts w:ascii="Verdana" w:hAnsi="Verdana"/>
          <w:sz w:val="20"/>
          <w:szCs w:val="20"/>
          <w:lang w:val="en-US"/>
        </w:rPr>
      </w:pPr>
      <w:r w:rsidRPr="008563AD">
        <w:rPr>
          <w:rFonts w:ascii="Verdana" w:hAnsi="Verdana"/>
          <w:sz w:val="20"/>
          <w:szCs w:val="20"/>
        </w:rPr>
        <w:t xml:space="preserve">Data </w:t>
      </w:r>
      <w:proofErr w:type="spellStart"/>
      <w:r w:rsidRPr="008563AD">
        <w:rPr>
          <w:rFonts w:ascii="Verdana" w:hAnsi="Verdana"/>
          <w:sz w:val="20"/>
          <w:szCs w:val="20"/>
          <w:lang w:val="en-US"/>
        </w:rPr>
        <w:t>Hasil</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Uji</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Bioaktivitas</w:t>
      </w:r>
      <w:proofErr w:type="spellEnd"/>
    </w:p>
    <w:p w:rsidR="008563AD" w:rsidRPr="008563AD" w:rsidRDefault="008563AD" w:rsidP="008563AD">
      <w:pPr>
        <w:spacing w:after="0" w:line="240" w:lineRule="auto"/>
        <w:jc w:val="center"/>
        <w:rPr>
          <w:rFonts w:ascii="Verdana" w:hAnsi="Verdana"/>
          <w:sz w:val="20"/>
          <w:szCs w:val="20"/>
          <w:lang w:val="en-US"/>
        </w:rPr>
      </w:pPr>
    </w:p>
    <w:tbl>
      <w:tblPr>
        <w:tblW w:w="0" w:type="auto"/>
        <w:jc w:val="center"/>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972"/>
        <w:gridCol w:w="1634"/>
        <w:gridCol w:w="1559"/>
      </w:tblGrid>
      <w:tr w:rsidR="005F73C5" w:rsidRPr="008563AD" w:rsidTr="00711889">
        <w:trPr>
          <w:trHeight w:val="181"/>
          <w:jc w:val="center"/>
        </w:trPr>
        <w:tc>
          <w:tcPr>
            <w:tcW w:w="972" w:type="dxa"/>
            <w:vAlign w:val="center"/>
          </w:tcPr>
          <w:p w:rsidR="005F73C5" w:rsidRPr="008563AD" w:rsidRDefault="005F73C5" w:rsidP="008563AD">
            <w:pPr>
              <w:spacing w:after="0" w:line="240" w:lineRule="auto"/>
              <w:rPr>
                <w:rFonts w:ascii="Verdana" w:hAnsi="Verdana"/>
                <w:sz w:val="20"/>
                <w:szCs w:val="20"/>
              </w:rPr>
            </w:pPr>
          </w:p>
        </w:tc>
        <w:tc>
          <w:tcPr>
            <w:tcW w:w="1634"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sz w:val="20"/>
                <w:szCs w:val="20"/>
              </w:rPr>
              <w:t>Ekstrak kasar</w:t>
            </w:r>
          </w:p>
        </w:tc>
        <w:tc>
          <w:tcPr>
            <w:tcW w:w="1559"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sz w:val="20"/>
                <w:szCs w:val="20"/>
              </w:rPr>
              <w:t xml:space="preserve">Pelarut </w:t>
            </w:r>
          </w:p>
        </w:tc>
      </w:tr>
      <w:tr w:rsidR="005F73C5" w:rsidRPr="008563AD" w:rsidTr="00711889">
        <w:trPr>
          <w:trHeight w:val="307"/>
          <w:jc w:val="center"/>
        </w:trPr>
        <w:tc>
          <w:tcPr>
            <w:tcW w:w="972"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sz w:val="20"/>
                <w:szCs w:val="20"/>
              </w:rPr>
              <w:t>Daun mula-mula</w:t>
            </w:r>
          </w:p>
          <w:p w:rsidR="005F73C5" w:rsidRPr="008563AD" w:rsidRDefault="005F73C5" w:rsidP="008563AD">
            <w:pPr>
              <w:spacing w:after="0" w:line="240" w:lineRule="auto"/>
              <w:rPr>
                <w:rFonts w:ascii="Verdana" w:hAnsi="Verdana"/>
                <w:sz w:val="20"/>
                <w:szCs w:val="20"/>
              </w:rPr>
            </w:pPr>
          </w:p>
        </w:tc>
        <w:tc>
          <w:tcPr>
            <w:tcW w:w="1634"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noProof/>
                <w:sz w:val="20"/>
                <w:szCs w:val="20"/>
                <w:lang w:val="en-US"/>
              </w:rPr>
              <w:drawing>
                <wp:inline distT="0" distB="0" distL="0" distR="0" wp14:anchorId="1167DBF8" wp14:editId="586E7675">
                  <wp:extent cx="834985" cy="742950"/>
                  <wp:effectExtent l="19050" t="0" r="3215" b="0"/>
                  <wp:docPr id="14" name="Picture 1"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
                          <pic:cNvPicPr>
                            <a:picLocks noChangeAspect="1" noChangeArrowheads="1"/>
                          </pic:cNvPicPr>
                        </pic:nvPicPr>
                        <pic:blipFill>
                          <a:blip r:embed="rId19"/>
                          <a:srcRect/>
                          <a:stretch>
                            <a:fillRect/>
                          </a:stretch>
                        </pic:blipFill>
                        <pic:spPr bwMode="auto">
                          <a:xfrm>
                            <a:off x="0" y="0"/>
                            <a:ext cx="838457" cy="746039"/>
                          </a:xfrm>
                          <a:prstGeom prst="rect">
                            <a:avLst/>
                          </a:prstGeom>
                          <a:noFill/>
                          <a:ln w="9525">
                            <a:noFill/>
                            <a:miter lim="800000"/>
                            <a:headEnd/>
                            <a:tailEnd/>
                          </a:ln>
                        </pic:spPr>
                      </pic:pic>
                    </a:graphicData>
                  </a:graphic>
                </wp:inline>
              </w:drawing>
            </w:r>
          </w:p>
        </w:tc>
        <w:tc>
          <w:tcPr>
            <w:tcW w:w="1559"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noProof/>
                <w:sz w:val="20"/>
                <w:szCs w:val="20"/>
                <w:lang w:val="en-US"/>
              </w:rPr>
              <w:drawing>
                <wp:inline distT="0" distB="0" distL="0" distR="0" wp14:anchorId="20C35DA4" wp14:editId="01EC2F14">
                  <wp:extent cx="727898" cy="657225"/>
                  <wp:effectExtent l="19050" t="0" r="0" b="0"/>
                  <wp:docPr id="15" name="Picture 3"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6"/>
                          <pic:cNvPicPr>
                            <a:picLocks noChangeAspect="1" noChangeArrowheads="1"/>
                          </pic:cNvPicPr>
                        </pic:nvPicPr>
                        <pic:blipFill>
                          <a:blip r:embed="rId20" cstate="print"/>
                          <a:srcRect/>
                          <a:stretch>
                            <a:fillRect/>
                          </a:stretch>
                        </pic:blipFill>
                        <pic:spPr bwMode="auto">
                          <a:xfrm>
                            <a:off x="0" y="0"/>
                            <a:ext cx="728407" cy="657685"/>
                          </a:xfrm>
                          <a:prstGeom prst="rect">
                            <a:avLst/>
                          </a:prstGeom>
                          <a:noFill/>
                          <a:ln w="9525">
                            <a:noFill/>
                            <a:miter lim="800000"/>
                            <a:headEnd/>
                            <a:tailEnd/>
                          </a:ln>
                        </pic:spPr>
                      </pic:pic>
                    </a:graphicData>
                  </a:graphic>
                </wp:inline>
              </w:drawing>
            </w:r>
          </w:p>
        </w:tc>
      </w:tr>
      <w:tr w:rsidR="005F73C5" w:rsidRPr="008563AD" w:rsidTr="00711889">
        <w:trPr>
          <w:trHeight w:val="1011"/>
          <w:jc w:val="center"/>
        </w:trPr>
        <w:tc>
          <w:tcPr>
            <w:tcW w:w="972"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sz w:val="20"/>
                <w:szCs w:val="20"/>
              </w:rPr>
              <w:t>Setelah 24 jam</w:t>
            </w:r>
          </w:p>
          <w:p w:rsidR="005F73C5" w:rsidRPr="008563AD" w:rsidRDefault="005F73C5" w:rsidP="008563AD">
            <w:pPr>
              <w:spacing w:after="0" w:line="240" w:lineRule="auto"/>
              <w:rPr>
                <w:rFonts w:ascii="Verdana" w:hAnsi="Verdana"/>
                <w:sz w:val="20"/>
                <w:szCs w:val="20"/>
              </w:rPr>
            </w:pPr>
          </w:p>
        </w:tc>
        <w:tc>
          <w:tcPr>
            <w:tcW w:w="1634"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noProof/>
                <w:sz w:val="20"/>
                <w:szCs w:val="20"/>
                <w:lang w:val="en-US"/>
              </w:rPr>
              <w:drawing>
                <wp:inline distT="0" distB="0" distL="0" distR="0" wp14:anchorId="2844E7CF" wp14:editId="767DBCFF">
                  <wp:extent cx="742950" cy="679419"/>
                  <wp:effectExtent l="19050" t="0" r="0" b="0"/>
                  <wp:docPr id="16" name="Picture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21"/>
                          <a:srcRect/>
                          <a:stretch>
                            <a:fillRect/>
                          </a:stretch>
                        </pic:blipFill>
                        <pic:spPr bwMode="auto">
                          <a:xfrm>
                            <a:off x="0" y="0"/>
                            <a:ext cx="745701" cy="681935"/>
                          </a:xfrm>
                          <a:prstGeom prst="rect">
                            <a:avLst/>
                          </a:prstGeom>
                          <a:noFill/>
                          <a:ln w="9525">
                            <a:noFill/>
                            <a:miter lim="800000"/>
                            <a:headEnd/>
                            <a:tailEnd/>
                          </a:ln>
                        </pic:spPr>
                      </pic:pic>
                    </a:graphicData>
                  </a:graphic>
                </wp:inline>
              </w:drawing>
            </w:r>
          </w:p>
        </w:tc>
        <w:tc>
          <w:tcPr>
            <w:tcW w:w="1559"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noProof/>
                <w:sz w:val="20"/>
                <w:szCs w:val="20"/>
                <w:lang w:val="en-US"/>
              </w:rPr>
              <w:drawing>
                <wp:inline distT="0" distB="0" distL="0" distR="0" wp14:anchorId="50C889CF" wp14:editId="385B97C0">
                  <wp:extent cx="767404" cy="638175"/>
                  <wp:effectExtent l="19050" t="0" r="0" b="0"/>
                  <wp:docPr id="17" name="Picture 6" descr="pelaru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larut 2"/>
                          <pic:cNvPicPr>
                            <a:picLocks noChangeAspect="1" noChangeArrowheads="1"/>
                          </pic:cNvPicPr>
                        </pic:nvPicPr>
                        <pic:blipFill>
                          <a:blip r:embed="rId22" cstate="print"/>
                          <a:srcRect/>
                          <a:stretch>
                            <a:fillRect/>
                          </a:stretch>
                        </pic:blipFill>
                        <pic:spPr bwMode="auto">
                          <a:xfrm>
                            <a:off x="0" y="0"/>
                            <a:ext cx="772002" cy="641999"/>
                          </a:xfrm>
                          <a:prstGeom prst="rect">
                            <a:avLst/>
                          </a:prstGeom>
                          <a:noFill/>
                          <a:ln w="9525">
                            <a:noFill/>
                            <a:miter lim="800000"/>
                            <a:headEnd/>
                            <a:tailEnd/>
                          </a:ln>
                        </pic:spPr>
                      </pic:pic>
                    </a:graphicData>
                  </a:graphic>
                </wp:inline>
              </w:drawing>
            </w:r>
          </w:p>
        </w:tc>
      </w:tr>
      <w:tr w:rsidR="005F73C5" w:rsidRPr="008563AD" w:rsidTr="00711889">
        <w:trPr>
          <w:trHeight w:val="190"/>
          <w:jc w:val="center"/>
        </w:trPr>
        <w:tc>
          <w:tcPr>
            <w:tcW w:w="972"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sz w:val="20"/>
                <w:szCs w:val="20"/>
              </w:rPr>
              <w:t>Setelah 48 jam</w:t>
            </w:r>
          </w:p>
          <w:p w:rsidR="005F73C5" w:rsidRPr="008563AD" w:rsidRDefault="005F73C5" w:rsidP="008563AD">
            <w:pPr>
              <w:spacing w:after="0" w:line="240" w:lineRule="auto"/>
              <w:rPr>
                <w:rFonts w:ascii="Verdana" w:hAnsi="Verdana"/>
                <w:sz w:val="20"/>
                <w:szCs w:val="20"/>
              </w:rPr>
            </w:pPr>
          </w:p>
        </w:tc>
        <w:tc>
          <w:tcPr>
            <w:tcW w:w="1634"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noProof/>
                <w:sz w:val="20"/>
                <w:szCs w:val="20"/>
                <w:lang w:val="en-US"/>
              </w:rPr>
              <w:drawing>
                <wp:inline distT="0" distB="0" distL="0" distR="0" wp14:anchorId="79F513E3" wp14:editId="4A08F0E9">
                  <wp:extent cx="742950" cy="636958"/>
                  <wp:effectExtent l="19050" t="0" r="0" b="0"/>
                  <wp:docPr id="18" name="Picture 7" descr="Snapshot_20110702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napshot_20110702_27"/>
                          <pic:cNvPicPr>
                            <a:picLocks noChangeAspect="1" noChangeArrowheads="1"/>
                          </pic:cNvPicPr>
                        </pic:nvPicPr>
                        <pic:blipFill>
                          <a:blip r:embed="rId23" cstate="print"/>
                          <a:srcRect/>
                          <a:stretch>
                            <a:fillRect/>
                          </a:stretch>
                        </pic:blipFill>
                        <pic:spPr bwMode="auto">
                          <a:xfrm>
                            <a:off x="0" y="0"/>
                            <a:ext cx="745057" cy="638764"/>
                          </a:xfrm>
                          <a:prstGeom prst="rect">
                            <a:avLst/>
                          </a:prstGeom>
                          <a:noFill/>
                          <a:ln w="9525">
                            <a:noFill/>
                            <a:miter lim="800000"/>
                            <a:headEnd/>
                            <a:tailEnd/>
                          </a:ln>
                        </pic:spPr>
                      </pic:pic>
                    </a:graphicData>
                  </a:graphic>
                </wp:inline>
              </w:drawing>
            </w:r>
          </w:p>
        </w:tc>
        <w:tc>
          <w:tcPr>
            <w:tcW w:w="1559" w:type="dxa"/>
            <w:vAlign w:val="center"/>
          </w:tcPr>
          <w:p w:rsidR="005F73C5" w:rsidRPr="008563AD" w:rsidRDefault="005F73C5" w:rsidP="008563AD">
            <w:pPr>
              <w:spacing w:after="0" w:line="240" w:lineRule="auto"/>
              <w:rPr>
                <w:rFonts w:ascii="Verdana" w:hAnsi="Verdana"/>
                <w:sz w:val="20"/>
                <w:szCs w:val="20"/>
              </w:rPr>
            </w:pPr>
            <w:r w:rsidRPr="008563AD">
              <w:rPr>
                <w:rFonts w:ascii="Verdana" w:hAnsi="Verdana"/>
                <w:noProof/>
                <w:sz w:val="20"/>
                <w:szCs w:val="20"/>
                <w:lang w:val="en-US"/>
              </w:rPr>
              <w:drawing>
                <wp:inline distT="0" distB="0" distL="0" distR="0" wp14:anchorId="540F07D0" wp14:editId="5FABA95A">
                  <wp:extent cx="794896" cy="685800"/>
                  <wp:effectExtent l="19050" t="0" r="5204" b="0"/>
                  <wp:docPr id="19" name="Picture 9"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6"/>
                          <pic:cNvPicPr>
                            <a:picLocks noChangeAspect="1" noChangeArrowheads="1"/>
                          </pic:cNvPicPr>
                        </pic:nvPicPr>
                        <pic:blipFill>
                          <a:blip r:embed="rId24"/>
                          <a:srcRect/>
                          <a:stretch>
                            <a:fillRect/>
                          </a:stretch>
                        </pic:blipFill>
                        <pic:spPr bwMode="auto">
                          <a:xfrm>
                            <a:off x="0" y="0"/>
                            <a:ext cx="794721" cy="685649"/>
                          </a:xfrm>
                          <a:prstGeom prst="rect">
                            <a:avLst/>
                          </a:prstGeom>
                          <a:noFill/>
                          <a:ln w="9525">
                            <a:noFill/>
                            <a:miter lim="800000"/>
                            <a:headEnd/>
                            <a:tailEnd/>
                          </a:ln>
                        </pic:spPr>
                      </pic:pic>
                    </a:graphicData>
                  </a:graphic>
                </wp:inline>
              </w:drawing>
            </w:r>
          </w:p>
        </w:tc>
      </w:tr>
    </w:tbl>
    <w:p w:rsidR="005F73C5" w:rsidRDefault="005F73C5" w:rsidP="008563AD">
      <w:pPr>
        <w:spacing w:after="0" w:line="240" w:lineRule="auto"/>
        <w:ind w:firstLine="720"/>
        <w:jc w:val="both"/>
        <w:rPr>
          <w:rFonts w:ascii="Verdana" w:hAnsi="Verdana"/>
          <w:sz w:val="20"/>
          <w:szCs w:val="20"/>
          <w:lang w:val="en-US"/>
        </w:rPr>
      </w:pPr>
    </w:p>
    <w:p w:rsidR="00711889" w:rsidRPr="008563AD" w:rsidRDefault="00711889" w:rsidP="00711889">
      <w:pPr>
        <w:spacing w:after="0" w:line="240" w:lineRule="auto"/>
        <w:ind w:firstLine="720"/>
        <w:jc w:val="both"/>
        <w:rPr>
          <w:rFonts w:ascii="Verdana" w:hAnsi="Verdana"/>
          <w:sz w:val="20"/>
          <w:szCs w:val="20"/>
          <w:lang w:val="en-US"/>
        </w:rPr>
      </w:pPr>
      <w:r w:rsidRPr="008563AD">
        <w:rPr>
          <w:rFonts w:ascii="Verdana" w:hAnsi="Verdana"/>
          <w:sz w:val="20"/>
          <w:szCs w:val="20"/>
        </w:rPr>
        <w:t xml:space="preserve">Dari ekstrak </w:t>
      </w:r>
      <w:proofErr w:type="spellStart"/>
      <w:r w:rsidRPr="008563AD">
        <w:rPr>
          <w:rFonts w:ascii="Verdana" w:hAnsi="Verdana"/>
          <w:sz w:val="20"/>
          <w:szCs w:val="20"/>
          <w:lang w:val="en-US"/>
        </w:rPr>
        <w:t>etanol</w:t>
      </w:r>
      <w:proofErr w:type="spellEnd"/>
      <w:r w:rsidRPr="008563AD">
        <w:rPr>
          <w:rFonts w:ascii="Verdana" w:hAnsi="Verdana"/>
          <w:sz w:val="20"/>
          <w:szCs w:val="20"/>
          <w:lang w:val="en-US"/>
        </w:rPr>
        <w:t xml:space="preserve"> </w:t>
      </w:r>
      <w:r w:rsidRPr="008563AD">
        <w:rPr>
          <w:rFonts w:ascii="Verdana" w:hAnsi="Verdana"/>
          <w:sz w:val="20"/>
          <w:szCs w:val="20"/>
        </w:rPr>
        <w:t>diperoleh kemudian dilakukan uji bioaktivitasnya</w:t>
      </w:r>
      <w:r w:rsidRPr="008563AD">
        <w:rPr>
          <w:rFonts w:ascii="Verdana" w:hAnsi="Verdana"/>
          <w:sz w:val="20"/>
          <w:szCs w:val="20"/>
          <w:lang w:val="en-US"/>
        </w:rPr>
        <w:t xml:space="preserve"> </w:t>
      </w:r>
      <w:proofErr w:type="spellStart"/>
      <w:r w:rsidRPr="008563AD">
        <w:rPr>
          <w:rFonts w:ascii="Verdana" w:hAnsi="Verdana"/>
          <w:sz w:val="20"/>
          <w:szCs w:val="20"/>
          <w:lang w:val="en-US"/>
        </w:rPr>
        <w:t>dan</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dibandingkan</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dengan</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pelarut</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etanol</w:t>
      </w:r>
      <w:proofErr w:type="spellEnd"/>
      <w:r w:rsidRPr="008563AD">
        <w:rPr>
          <w:rFonts w:ascii="Verdana" w:hAnsi="Verdana"/>
          <w:sz w:val="20"/>
          <w:szCs w:val="20"/>
          <w:lang w:val="en-US"/>
        </w:rPr>
        <w:t xml:space="preserve">. </w:t>
      </w:r>
      <w:r w:rsidRPr="008563AD">
        <w:rPr>
          <w:rFonts w:ascii="Verdana" w:hAnsi="Verdana"/>
          <w:sz w:val="20"/>
          <w:szCs w:val="20"/>
        </w:rPr>
        <w:t xml:space="preserve"> </w:t>
      </w:r>
      <w:proofErr w:type="spellStart"/>
      <w:r w:rsidRPr="008563AD">
        <w:rPr>
          <w:rFonts w:ascii="Verdana" w:hAnsi="Verdana"/>
          <w:sz w:val="20"/>
          <w:szCs w:val="20"/>
          <w:lang w:val="en-US"/>
        </w:rPr>
        <w:t>Pengujian</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dilakukan</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dengan</w:t>
      </w:r>
      <w:proofErr w:type="spellEnd"/>
      <w:r w:rsidRPr="008563AD">
        <w:rPr>
          <w:rFonts w:ascii="Verdana" w:hAnsi="Verdana"/>
          <w:sz w:val="20"/>
          <w:szCs w:val="20"/>
          <w:lang w:val="en-US"/>
        </w:rPr>
        <w:t xml:space="preserve"> </w:t>
      </w:r>
      <w:proofErr w:type="spellStart"/>
      <w:proofErr w:type="gramStart"/>
      <w:r w:rsidRPr="008563AD">
        <w:rPr>
          <w:rFonts w:ascii="Verdana" w:hAnsi="Verdana"/>
          <w:sz w:val="20"/>
          <w:szCs w:val="20"/>
          <w:lang w:val="en-US"/>
        </w:rPr>
        <w:t>cara</w:t>
      </w:r>
      <w:proofErr w:type="spellEnd"/>
      <w:proofErr w:type="gramEnd"/>
      <w:r w:rsidRPr="008563AD">
        <w:rPr>
          <w:rFonts w:ascii="Verdana" w:hAnsi="Verdana"/>
          <w:sz w:val="20"/>
          <w:szCs w:val="20"/>
          <w:lang w:val="en-US"/>
        </w:rPr>
        <w:t xml:space="preserve"> </w:t>
      </w:r>
      <w:proofErr w:type="spellStart"/>
      <w:r w:rsidRPr="008563AD">
        <w:rPr>
          <w:rFonts w:ascii="Verdana" w:hAnsi="Verdana"/>
          <w:sz w:val="20"/>
          <w:szCs w:val="20"/>
          <w:lang w:val="en-US"/>
        </w:rPr>
        <w:t>meng</w:t>
      </w:r>
      <w:proofErr w:type="spellEnd"/>
      <w:r w:rsidRPr="008563AD">
        <w:rPr>
          <w:rFonts w:ascii="Verdana" w:hAnsi="Verdana"/>
          <w:sz w:val="20"/>
          <w:szCs w:val="20"/>
        </w:rPr>
        <w:t xml:space="preserve">oleskan </w:t>
      </w:r>
      <w:proofErr w:type="spellStart"/>
      <w:r w:rsidRPr="008563AD">
        <w:rPr>
          <w:rFonts w:ascii="Verdana" w:hAnsi="Verdana"/>
          <w:sz w:val="20"/>
          <w:szCs w:val="20"/>
          <w:lang w:val="en-US"/>
        </w:rPr>
        <w:t>ekstrak</w:t>
      </w:r>
      <w:proofErr w:type="spellEnd"/>
      <w:r w:rsidRPr="008563AD">
        <w:rPr>
          <w:rFonts w:ascii="Verdana" w:hAnsi="Verdana"/>
          <w:sz w:val="20"/>
          <w:szCs w:val="20"/>
          <w:lang w:val="en-US"/>
        </w:rPr>
        <w:t xml:space="preserve"> </w:t>
      </w:r>
      <w:proofErr w:type="spellStart"/>
      <w:r w:rsidRPr="008563AD">
        <w:rPr>
          <w:rFonts w:ascii="Verdana" w:hAnsi="Verdana"/>
          <w:sz w:val="20"/>
          <w:szCs w:val="20"/>
          <w:lang w:val="en-US"/>
        </w:rPr>
        <w:t>tersebut</w:t>
      </w:r>
      <w:proofErr w:type="spellEnd"/>
      <w:r w:rsidRPr="008563AD">
        <w:rPr>
          <w:rFonts w:ascii="Verdana" w:hAnsi="Verdana"/>
          <w:sz w:val="20"/>
          <w:szCs w:val="20"/>
          <w:lang w:val="en-US"/>
        </w:rPr>
        <w:t xml:space="preserve"> </w:t>
      </w:r>
      <w:r w:rsidRPr="008563AD">
        <w:rPr>
          <w:rFonts w:ascii="Verdana" w:hAnsi="Verdana"/>
          <w:sz w:val="20"/>
          <w:szCs w:val="20"/>
        </w:rPr>
        <w:t>pada daun kubis-kubisan yang telah disiapkan</w:t>
      </w:r>
      <w:r w:rsidRPr="008563AD">
        <w:rPr>
          <w:rFonts w:ascii="Verdana" w:hAnsi="Verdana"/>
          <w:sz w:val="20"/>
          <w:szCs w:val="20"/>
          <w:lang w:val="en-US"/>
        </w:rPr>
        <w:t xml:space="preserve">.  </w:t>
      </w:r>
      <w:proofErr w:type="spellStart"/>
      <w:r w:rsidRPr="008563AD">
        <w:rPr>
          <w:rFonts w:ascii="Verdana" w:hAnsi="Verdana"/>
          <w:sz w:val="20"/>
          <w:szCs w:val="20"/>
          <w:lang w:val="en-US"/>
        </w:rPr>
        <w:t>Hasil</w:t>
      </w:r>
      <w:proofErr w:type="spellEnd"/>
      <w:r w:rsidRPr="008563AD">
        <w:rPr>
          <w:rFonts w:ascii="Verdana" w:hAnsi="Verdana"/>
          <w:sz w:val="20"/>
          <w:szCs w:val="20"/>
          <w:lang w:val="en-US"/>
        </w:rPr>
        <w:t xml:space="preserve"> </w:t>
      </w:r>
      <w:proofErr w:type="spellStart"/>
      <w:proofErr w:type="gramStart"/>
      <w:r w:rsidRPr="008563AD">
        <w:rPr>
          <w:rFonts w:ascii="Verdana" w:hAnsi="Verdana"/>
          <w:sz w:val="20"/>
          <w:szCs w:val="20"/>
          <w:lang w:val="en-US"/>
        </w:rPr>
        <w:t>pengujian</w:t>
      </w:r>
      <w:proofErr w:type="spellEnd"/>
      <w:r w:rsidRPr="008563AD">
        <w:rPr>
          <w:rFonts w:ascii="Verdana" w:hAnsi="Verdana"/>
          <w:sz w:val="20"/>
          <w:szCs w:val="20"/>
          <w:lang w:val="en-US"/>
        </w:rPr>
        <w:t xml:space="preserve"> </w:t>
      </w:r>
      <w:r w:rsidRPr="008563AD">
        <w:rPr>
          <w:rFonts w:ascii="Verdana" w:hAnsi="Verdana"/>
          <w:sz w:val="20"/>
          <w:szCs w:val="20"/>
        </w:rPr>
        <w:t xml:space="preserve"> pada</w:t>
      </w:r>
      <w:proofErr w:type="gramEnd"/>
      <w:r w:rsidRPr="008563AD">
        <w:rPr>
          <w:rFonts w:ascii="Verdana" w:hAnsi="Verdana"/>
          <w:sz w:val="20"/>
          <w:szCs w:val="20"/>
        </w:rPr>
        <w:t xml:space="preserve"> daun yang diolesi ekstrak kasar, daun berubah warna menjadi coklat dan layu, sehingga ulat tidak mau menyentuh daun kubis yang telah diolesi ekstrak kasar.  Pada daun yang diolesi dengan pelarut etanol, ulat masih memakan daun kubis dan terlihat agak kropos yang diperlihatkan pada (</w:t>
      </w:r>
      <w:proofErr w:type="spellStart"/>
      <w:r w:rsidRPr="008563AD">
        <w:rPr>
          <w:rFonts w:ascii="Verdana" w:hAnsi="Verdana"/>
          <w:sz w:val="20"/>
          <w:szCs w:val="20"/>
          <w:lang w:val="en-US"/>
        </w:rPr>
        <w:t>Tabel</w:t>
      </w:r>
      <w:proofErr w:type="spellEnd"/>
      <w:r w:rsidRPr="008563AD">
        <w:rPr>
          <w:rFonts w:ascii="Verdana" w:hAnsi="Verdana"/>
          <w:sz w:val="20"/>
          <w:szCs w:val="20"/>
        </w:rPr>
        <w:t xml:space="preserve"> </w:t>
      </w:r>
      <w:r w:rsidRPr="008563AD">
        <w:rPr>
          <w:rFonts w:ascii="Verdana" w:hAnsi="Verdana"/>
          <w:sz w:val="20"/>
          <w:szCs w:val="20"/>
          <w:lang w:val="en-US"/>
        </w:rPr>
        <w:t>1</w:t>
      </w:r>
      <w:r w:rsidRPr="008563AD">
        <w:rPr>
          <w:rFonts w:ascii="Verdana" w:hAnsi="Verdana"/>
          <w:sz w:val="20"/>
          <w:szCs w:val="20"/>
        </w:rPr>
        <w:t>).  Dari hasil pengamatan menunjukan bahwa ekstrak kasar akar wangi</w:t>
      </w:r>
      <w:r w:rsidRPr="008563AD">
        <w:rPr>
          <w:rFonts w:ascii="Verdana" w:hAnsi="Verdana"/>
          <w:sz w:val="20"/>
          <w:szCs w:val="20"/>
          <w:lang w:val="en-US"/>
        </w:rPr>
        <w:t xml:space="preserve"> </w:t>
      </w:r>
      <w:r w:rsidRPr="008563AD">
        <w:rPr>
          <w:rFonts w:ascii="Verdana" w:hAnsi="Verdana"/>
          <w:sz w:val="20"/>
          <w:szCs w:val="20"/>
          <w:lang w:val="en-CA"/>
        </w:rPr>
        <w:t>(</w:t>
      </w:r>
      <w:r w:rsidRPr="008563AD">
        <w:rPr>
          <w:rFonts w:ascii="Verdana" w:eastAsia="Times New Roman" w:hAnsi="Verdana"/>
          <w:i/>
          <w:iCs/>
          <w:sz w:val="20"/>
          <w:szCs w:val="20"/>
        </w:rPr>
        <w:t>Vetiveria zizanioides</w:t>
      </w:r>
      <w:r w:rsidRPr="008563AD">
        <w:rPr>
          <w:rFonts w:ascii="Verdana" w:hAnsi="Verdana"/>
          <w:sz w:val="20"/>
          <w:szCs w:val="20"/>
          <w:lang w:val="en-CA"/>
        </w:rPr>
        <w:t xml:space="preserve"> L.)</w:t>
      </w:r>
      <w:r w:rsidRPr="008563AD">
        <w:rPr>
          <w:rFonts w:ascii="Verdana" w:hAnsi="Verdana"/>
          <w:sz w:val="20"/>
          <w:szCs w:val="20"/>
        </w:rPr>
        <w:t xml:space="preserve"> aktif sebagai </w:t>
      </w:r>
      <w:r w:rsidRPr="008563AD">
        <w:rPr>
          <w:rFonts w:ascii="Verdana" w:hAnsi="Verdana"/>
          <w:i/>
          <w:sz w:val="20"/>
          <w:szCs w:val="20"/>
        </w:rPr>
        <w:t>antifeedant</w:t>
      </w:r>
      <w:r w:rsidRPr="008563AD">
        <w:rPr>
          <w:rFonts w:ascii="Verdana" w:hAnsi="Verdana"/>
          <w:sz w:val="20"/>
          <w:szCs w:val="20"/>
        </w:rPr>
        <w:t>, karena pada ekstrak kasar masih terdapat senyawa metabolit sekunder yang kompleks.</w:t>
      </w:r>
    </w:p>
    <w:p w:rsidR="00711889" w:rsidRPr="008563AD" w:rsidRDefault="00711889" w:rsidP="008563AD">
      <w:pPr>
        <w:spacing w:after="0" w:line="240" w:lineRule="auto"/>
        <w:ind w:firstLine="720"/>
        <w:jc w:val="both"/>
        <w:rPr>
          <w:rFonts w:ascii="Verdana" w:hAnsi="Verdana"/>
          <w:sz w:val="20"/>
          <w:szCs w:val="20"/>
          <w:lang w:val="en-US"/>
        </w:rPr>
      </w:pPr>
    </w:p>
    <w:p w:rsidR="00007DC2" w:rsidRPr="008563AD" w:rsidRDefault="008563AD" w:rsidP="008563AD">
      <w:pPr>
        <w:spacing w:after="0" w:line="240" w:lineRule="auto"/>
        <w:rPr>
          <w:rFonts w:ascii="Verdana" w:hAnsi="Verdana" w:cs="Times New Roman"/>
          <w:b/>
          <w:sz w:val="20"/>
          <w:szCs w:val="20"/>
        </w:rPr>
      </w:pPr>
      <w:r w:rsidRPr="008563AD">
        <w:rPr>
          <w:rFonts w:ascii="Verdana" w:hAnsi="Verdana" w:cs="Times New Roman"/>
          <w:b/>
          <w:sz w:val="20"/>
          <w:szCs w:val="20"/>
        </w:rPr>
        <w:t>KESIMPULAN</w:t>
      </w:r>
    </w:p>
    <w:p w:rsidR="00007DC2" w:rsidRPr="008563AD" w:rsidRDefault="00007DC2" w:rsidP="008563AD">
      <w:pPr>
        <w:spacing w:after="0" w:line="240" w:lineRule="auto"/>
        <w:ind w:firstLine="720"/>
        <w:jc w:val="both"/>
        <w:rPr>
          <w:rFonts w:ascii="Verdana" w:hAnsi="Verdana"/>
          <w:sz w:val="20"/>
          <w:szCs w:val="20"/>
        </w:rPr>
      </w:pPr>
      <w:r w:rsidRPr="008563AD">
        <w:rPr>
          <w:rFonts w:ascii="Verdana" w:hAnsi="Verdana"/>
          <w:sz w:val="20"/>
          <w:szCs w:val="20"/>
        </w:rPr>
        <w:t>Berdasarkan penelitian yang telah dilakukan, maka dapat disimpulkan bahwa :</w:t>
      </w:r>
    </w:p>
    <w:p w:rsidR="00007DC2" w:rsidRPr="008563AD" w:rsidRDefault="00007DC2" w:rsidP="008563AD">
      <w:pPr>
        <w:numPr>
          <w:ilvl w:val="0"/>
          <w:numId w:val="17"/>
        </w:numPr>
        <w:tabs>
          <w:tab w:val="clear" w:pos="720"/>
        </w:tabs>
        <w:spacing w:after="0" w:line="240" w:lineRule="auto"/>
        <w:ind w:left="426" w:hanging="426"/>
        <w:jc w:val="both"/>
        <w:rPr>
          <w:rFonts w:ascii="Verdana" w:hAnsi="Verdana"/>
          <w:b/>
          <w:sz w:val="20"/>
          <w:szCs w:val="20"/>
        </w:rPr>
      </w:pPr>
      <w:r w:rsidRPr="008563AD">
        <w:rPr>
          <w:rFonts w:ascii="Verdana" w:hAnsi="Verdana"/>
          <w:sz w:val="20"/>
          <w:szCs w:val="20"/>
        </w:rPr>
        <w:t xml:space="preserve">Kandungan senyawa bahan alam yang terdapat dalam </w:t>
      </w:r>
      <w:r w:rsidR="005F73C5" w:rsidRPr="008563AD">
        <w:rPr>
          <w:rFonts w:ascii="Verdana" w:hAnsi="Verdana"/>
          <w:sz w:val="20"/>
          <w:szCs w:val="20"/>
        </w:rPr>
        <w:t>akar wangi</w:t>
      </w:r>
      <w:r w:rsidR="005F73C5" w:rsidRPr="008563AD">
        <w:rPr>
          <w:rFonts w:ascii="Verdana" w:hAnsi="Verdana"/>
          <w:sz w:val="20"/>
          <w:szCs w:val="20"/>
          <w:lang w:val="en-US"/>
        </w:rPr>
        <w:t xml:space="preserve"> </w:t>
      </w:r>
      <w:r w:rsidR="005F73C5" w:rsidRPr="008563AD">
        <w:rPr>
          <w:rFonts w:ascii="Verdana" w:hAnsi="Verdana"/>
          <w:sz w:val="20"/>
          <w:szCs w:val="20"/>
          <w:lang w:val="en-CA"/>
        </w:rPr>
        <w:t>(</w:t>
      </w:r>
      <w:r w:rsidR="005F73C5" w:rsidRPr="008563AD">
        <w:rPr>
          <w:rFonts w:ascii="Verdana" w:eastAsia="Times New Roman" w:hAnsi="Verdana"/>
          <w:i/>
          <w:iCs/>
          <w:sz w:val="20"/>
          <w:szCs w:val="20"/>
        </w:rPr>
        <w:t>Vetiveria zizanioides</w:t>
      </w:r>
      <w:r w:rsidR="005F73C5" w:rsidRPr="008563AD">
        <w:rPr>
          <w:rFonts w:ascii="Verdana" w:hAnsi="Verdana"/>
          <w:sz w:val="20"/>
          <w:szCs w:val="20"/>
          <w:lang w:val="en-CA"/>
        </w:rPr>
        <w:t xml:space="preserve"> L.)</w:t>
      </w:r>
      <w:r w:rsidRPr="008563AD">
        <w:rPr>
          <w:rFonts w:ascii="Verdana" w:hAnsi="Verdana"/>
          <w:sz w:val="20"/>
          <w:szCs w:val="20"/>
        </w:rPr>
        <w:t>adalah golo</w:t>
      </w:r>
      <w:r w:rsidR="005F73C5" w:rsidRPr="008563AD">
        <w:rPr>
          <w:rFonts w:ascii="Verdana" w:hAnsi="Verdana"/>
          <w:sz w:val="20"/>
          <w:szCs w:val="20"/>
        </w:rPr>
        <w:t xml:space="preserve">ngan senyawa </w:t>
      </w:r>
      <w:r w:rsidRPr="008563AD">
        <w:rPr>
          <w:rFonts w:ascii="Verdana" w:hAnsi="Verdana"/>
          <w:sz w:val="20"/>
          <w:szCs w:val="20"/>
        </w:rPr>
        <w:t>terpenoid</w:t>
      </w:r>
      <w:r w:rsidR="005F73C5" w:rsidRPr="008563AD">
        <w:rPr>
          <w:rFonts w:ascii="Verdana" w:hAnsi="Verdana"/>
          <w:sz w:val="20"/>
          <w:szCs w:val="20"/>
          <w:lang w:val="en-US"/>
        </w:rPr>
        <w:t>.</w:t>
      </w:r>
    </w:p>
    <w:p w:rsidR="005F73C5" w:rsidRPr="008563AD" w:rsidRDefault="005F73C5" w:rsidP="008563AD">
      <w:pPr>
        <w:numPr>
          <w:ilvl w:val="0"/>
          <w:numId w:val="17"/>
        </w:numPr>
        <w:tabs>
          <w:tab w:val="clear" w:pos="720"/>
        </w:tabs>
        <w:spacing w:after="0" w:line="240" w:lineRule="auto"/>
        <w:ind w:left="426" w:hanging="426"/>
        <w:jc w:val="both"/>
        <w:rPr>
          <w:rFonts w:ascii="Verdana" w:hAnsi="Verdana"/>
          <w:b/>
          <w:sz w:val="20"/>
          <w:szCs w:val="20"/>
        </w:rPr>
      </w:pPr>
      <w:proofErr w:type="spellStart"/>
      <w:r w:rsidRPr="008563AD">
        <w:rPr>
          <w:rFonts w:ascii="Verdana" w:hAnsi="Verdana"/>
          <w:sz w:val="20"/>
          <w:szCs w:val="20"/>
          <w:lang w:val="en-US"/>
        </w:rPr>
        <w:lastRenderedPageBreak/>
        <w:t>Ekstrak</w:t>
      </w:r>
      <w:proofErr w:type="spellEnd"/>
      <w:r w:rsidRPr="008563AD">
        <w:rPr>
          <w:rFonts w:ascii="Verdana" w:hAnsi="Verdana"/>
          <w:sz w:val="20"/>
          <w:szCs w:val="20"/>
          <w:lang w:val="en-US"/>
        </w:rPr>
        <w:t xml:space="preserve"> </w:t>
      </w:r>
      <w:r w:rsidRPr="008563AD">
        <w:rPr>
          <w:rFonts w:ascii="Verdana" w:hAnsi="Verdana"/>
          <w:sz w:val="20"/>
          <w:szCs w:val="20"/>
        </w:rPr>
        <w:t>kasar akar wangi</w:t>
      </w:r>
      <w:r w:rsidRPr="008563AD">
        <w:rPr>
          <w:rFonts w:ascii="Verdana" w:hAnsi="Verdana"/>
          <w:sz w:val="20"/>
          <w:szCs w:val="20"/>
          <w:lang w:val="en-US"/>
        </w:rPr>
        <w:t xml:space="preserve"> </w:t>
      </w:r>
      <w:r w:rsidRPr="008563AD">
        <w:rPr>
          <w:rFonts w:ascii="Verdana" w:hAnsi="Verdana"/>
          <w:sz w:val="20"/>
          <w:szCs w:val="20"/>
          <w:lang w:val="en-CA"/>
        </w:rPr>
        <w:t>(</w:t>
      </w:r>
      <w:r w:rsidRPr="008563AD">
        <w:rPr>
          <w:rFonts w:ascii="Verdana" w:eastAsia="Times New Roman" w:hAnsi="Verdana"/>
          <w:i/>
          <w:iCs/>
          <w:sz w:val="20"/>
          <w:szCs w:val="20"/>
        </w:rPr>
        <w:t>Vetiveria zizanioides</w:t>
      </w:r>
      <w:r w:rsidRPr="008563AD">
        <w:rPr>
          <w:rFonts w:ascii="Verdana" w:hAnsi="Verdana"/>
          <w:sz w:val="20"/>
          <w:szCs w:val="20"/>
          <w:lang w:val="en-CA"/>
        </w:rPr>
        <w:t xml:space="preserve"> L.)</w:t>
      </w:r>
      <w:r w:rsidRPr="008563AD">
        <w:rPr>
          <w:rFonts w:ascii="Verdana" w:hAnsi="Verdana"/>
          <w:sz w:val="20"/>
          <w:szCs w:val="20"/>
        </w:rPr>
        <w:t xml:space="preserve"> aktif sebagai </w:t>
      </w:r>
      <w:r w:rsidRPr="008563AD">
        <w:rPr>
          <w:rFonts w:ascii="Verdana" w:hAnsi="Verdana"/>
          <w:i/>
          <w:sz w:val="20"/>
          <w:szCs w:val="20"/>
        </w:rPr>
        <w:t>antifeedant</w:t>
      </w:r>
      <w:r w:rsidRPr="008563AD">
        <w:rPr>
          <w:rFonts w:ascii="Verdana" w:hAnsi="Verdana"/>
          <w:i/>
          <w:sz w:val="20"/>
          <w:szCs w:val="20"/>
          <w:lang w:val="en-US"/>
        </w:rPr>
        <w:t xml:space="preserve"> </w:t>
      </w:r>
      <w:proofErr w:type="spellStart"/>
      <w:r w:rsidRPr="008563AD">
        <w:rPr>
          <w:rFonts w:ascii="Verdana" w:hAnsi="Verdana"/>
          <w:sz w:val="20"/>
          <w:szCs w:val="20"/>
          <w:lang w:val="en-US"/>
        </w:rPr>
        <w:t>terhadap</w:t>
      </w:r>
      <w:proofErr w:type="spellEnd"/>
      <w:r w:rsidRPr="008563AD">
        <w:rPr>
          <w:rFonts w:ascii="Verdana" w:hAnsi="Verdana"/>
          <w:sz w:val="20"/>
          <w:szCs w:val="20"/>
          <w:lang w:val="en-US"/>
        </w:rPr>
        <w:t xml:space="preserve"> </w:t>
      </w:r>
      <w:proofErr w:type="spellStart"/>
      <w:proofErr w:type="gramStart"/>
      <w:r w:rsidRPr="008563AD">
        <w:rPr>
          <w:rFonts w:ascii="Verdana" w:hAnsi="Verdana"/>
          <w:sz w:val="20"/>
          <w:szCs w:val="20"/>
          <w:lang w:val="en-US"/>
        </w:rPr>
        <w:t>hama</w:t>
      </w:r>
      <w:proofErr w:type="spellEnd"/>
      <w:proofErr w:type="gramEnd"/>
      <w:r w:rsidRPr="008563AD">
        <w:rPr>
          <w:rFonts w:ascii="Verdana" w:hAnsi="Verdana"/>
          <w:sz w:val="20"/>
          <w:szCs w:val="20"/>
          <w:lang w:val="en-US"/>
        </w:rPr>
        <w:t xml:space="preserve"> </w:t>
      </w:r>
      <w:proofErr w:type="spellStart"/>
      <w:r w:rsidRPr="008563AD">
        <w:rPr>
          <w:rFonts w:ascii="Verdana" w:hAnsi="Verdana"/>
          <w:sz w:val="20"/>
          <w:szCs w:val="20"/>
          <w:lang w:val="en-US"/>
        </w:rPr>
        <w:t>kubis-kubisan</w:t>
      </w:r>
      <w:proofErr w:type="spellEnd"/>
      <w:r w:rsidRPr="008563AD">
        <w:rPr>
          <w:rFonts w:ascii="Verdana" w:hAnsi="Verdana"/>
          <w:i/>
          <w:sz w:val="20"/>
          <w:szCs w:val="20"/>
          <w:lang w:val="en-US"/>
        </w:rPr>
        <w:t xml:space="preserve"> (</w:t>
      </w:r>
      <w:r w:rsidRPr="008563AD">
        <w:rPr>
          <w:rFonts w:ascii="Verdana" w:hAnsi="Verdana"/>
          <w:i/>
          <w:sz w:val="20"/>
          <w:szCs w:val="20"/>
        </w:rPr>
        <w:t>Plutella xylostella</w:t>
      </w:r>
      <w:r w:rsidRPr="008563AD">
        <w:rPr>
          <w:rFonts w:ascii="Verdana" w:hAnsi="Verdana"/>
          <w:i/>
          <w:sz w:val="20"/>
          <w:szCs w:val="20"/>
          <w:lang w:val="en-US"/>
        </w:rPr>
        <w:t>).</w:t>
      </w:r>
    </w:p>
    <w:p w:rsidR="005F73C5" w:rsidRPr="008563AD" w:rsidRDefault="005F73C5" w:rsidP="008563AD">
      <w:pPr>
        <w:spacing w:after="0" w:line="240" w:lineRule="auto"/>
        <w:ind w:left="360"/>
        <w:rPr>
          <w:rFonts w:ascii="Verdana" w:hAnsi="Verdana"/>
          <w:b/>
          <w:sz w:val="20"/>
          <w:szCs w:val="20"/>
        </w:rPr>
      </w:pPr>
    </w:p>
    <w:p w:rsidR="00007DC2" w:rsidRPr="008563AD" w:rsidRDefault="008563AD" w:rsidP="008563AD">
      <w:pPr>
        <w:spacing w:after="0" w:line="240" w:lineRule="auto"/>
        <w:rPr>
          <w:rFonts w:ascii="Verdana" w:hAnsi="Verdana" w:cs="Times New Roman"/>
          <w:b/>
          <w:sz w:val="20"/>
          <w:szCs w:val="20"/>
        </w:rPr>
      </w:pPr>
      <w:r w:rsidRPr="008563AD">
        <w:rPr>
          <w:rFonts w:ascii="Verdana" w:hAnsi="Verdana" w:cs="Times New Roman"/>
          <w:b/>
          <w:sz w:val="20"/>
          <w:szCs w:val="20"/>
        </w:rPr>
        <w:t>SARAN</w:t>
      </w:r>
    </w:p>
    <w:p w:rsidR="00007DC2" w:rsidRPr="008563AD" w:rsidRDefault="00007DC2" w:rsidP="008563AD">
      <w:pPr>
        <w:spacing w:after="0" w:line="240" w:lineRule="auto"/>
        <w:ind w:firstLine="720"/>
        <w:jc w:val="both"/>
        <w:rPr>
          <w:rFonts w:ascii="Verdana" w:hAnsi="Verdana"/>
          <w:b/>
          <w:sz w:val="20"/>
          <w:szCs w:val="20"/>
          <w:lang w:val="en-US"/>
        </w:rPr>
      </w:pPr>
      <w:r w:rsidRPr="008563AD">
        <w:rPr>
          <w:rFonts w:ascii="Verdana" w:hAnsi="Verdana"/>
          <w:sz w:val="20"/>
          <w:szCs w:val="20"/>
        </w:rPr>
        <w:t xml:space="preserve">Dari hasil penelitian ini, penulis menyarankan agar dilakukan pemurnian dan uji aktifitas pada senyawa yang terkandung di dalam </w:t>
      </w:r>
      <w:r w:rsidR="005F73C5" w:rsidRPr="008563AD">
        <w:rPr>
          <w:rFonts w:ascii="Verdana" w:hAnsi="Verdana"/>
          <w:sz w:val="20"/>
          <w:szCs w:val="20"/>
        </w:rPr>
        <w:t>akar wangi</w:t>
      </w:r>
      <w:r w:rsidR="005F73C5" w:rsidRPr="008563AD">
        <w:rPr>
          <w:rFonts w:ascii="Verdana" w:hAnsi="Verdana"/>
          <w:sz w:val="20"/>
          <w:szCs w:val="20"/>
          <w:lang w:val="en-US"/>
        </w:rPr>
        <w:t xml:space="preserve"> </w:t>
      </w:r>
      <w:r w:rsidR="005F73C5" w:rsidRPr="008563AD">
        <w:rPr>
          <w:rFonts w:ascii="Verdana" w:hAnsi="Verdana"/>
          <w:sz w:val="20"/>
          <w:szCs w:val="20"/>
          <w:lang w:val="en-CA"/>
        </w:rPr>
        <w:t>(</w:t>
      </w:r>
      <w:r w:rsidR="005F73C5" w:rsidRPr="008563AD">
        <w:rPr>
          <w:rFonts w:ascii="Verdana" w:eastAsia="Times New Roman" w:hAnsi="Verdana"/>
          <w:i/>
          <w:iCs/>
          <w:sz w:val="20"/>
          <w:szCs w:val="20"/>
        </w:rPr>
        <w:t>Vetiveria zizanioides</w:t>
      </w:r>
      <w:r w:rsidR="005F73C5" w:rsidRPr="008563AD">
        <w:rPr>
          <w:rFonts w:ascii="Verdana" w:hAnsi="Verdana"/>
          <w:sz w:val="20"/>
          <w:szCs w:val="20"/>
          <w:lang w:val="en-CA"/>
        </w:rPr>
        <w:t xml:space="preserve"> L.).</w:t>
      </w:r>
    </w:p>
    <w:p w:rsidR="008563AD" w:rsidRDefault="008563AD" w:rsidP="008563AD">
      <w:pPr>
        <w:spacing w:after="0" w:line="240" w:lineRule="auto"/>
        <w:rPr>
          <w:rFonts w:ascii="Verdana" w:hAnsi="Verdana" w:cs="Times New Roman"/>
          <w:b/>
          <w:sz w:val="20"/>
          <w:szCs w:val="20"/>
          <w:lang w:val="en-US"/>
        </w:rPr>
      </w:pPr>
    </w:p>
    <w:p w:rsidR="00D557E1" w:rsidRPr="008563AD" w:rsidRDefault="00007DC2" w:rsidP="008563AD">
      <w:pPr>
        <w:spacing w:after="0" w:line="240" w:lineRule="auto"/>
        <w:rPr>
          <w:rFonts w:ascii="Verdana" w:hAnsi="Verdana" w:cs="Times New Roman"/>
          <w:b/>
          <w:sz w:val="20"/>
          <w:szCs w:val="20"/>
          <w:lang w:val="en-US"/>
        </w:rPr>
      </w:pPr>
      <w:r w:rsidRPr="008563AD">
        <w:rPr>
          <w:rFonts w:ascii="Verdana" w:hAnsi="Verdana" w:cs="Times New Roman"/>
          <w:b/>
          <w:sz w:val="20"/>
          <w:szCs w:val="20"/>
        </w:rPr>
        <w:t>DAFTAR PUSTAKA</w:t>
      </w:r>
    </w:p>
    <w:p w:rsidR="00D557E1" w:rsidRPr="008563AD" w:rsidRDefault="00D557E1" w:rsidP="00711889">
      <w:pPr>
        <w:pStyle w:val="ListParagraph"/>
        <w:numPr>
          <w:ilvl w:val="0"/>
          <w:numId w:val="19"/>
        </w:numPr>
        <w:spacing w:after="0" w:line="240" w:lineRule="auto"/>
        <w:ind w:left="426" w:hanging="426"/>
        <w:jc w:val="both"/>
        <w:rPr>
          <w:rFonts w:ascii="Verdana" w:hAnsi="Verdana"/>
          <w:sz w:val="20"/>
          <w:szCs w:val="20"/>
          <w:lang w:val="en-US"/>
        </w:rPr>
      </w:pPr>
      <w:r w:rsidRPr="008563AD">
        <w:rPr>
          <w:rFonts w:ascii="Verdana" w:hAnsi="Verdana"/>
          <w:sz w:val="20"/>
          <w:szCs w:val="20"/>
        </w:rPr>
        <w:t xml:space="preserve">Anggoro, A. B. 2003. </w:t>
      </w:r>
      <w:r w:rsidRPr="008563AD">
        <w:rPr>
          <w:rFonts w:ascii="Verdana" w:hAnsi="Verdana"/>
          <w:i/>
          <w:sz w:val="20"/>
          <w:szCs w:val="20"/>
        </w:rPr>
        <w:t xml:space="preserve">Daya Repelan dan Daya Iritasi Minyak Atsiri Akar Wangi (Vetivera zizoniodes </w:t>
      </w:r>
      <w:r w:rsidRPr="008563AD">
        <w:rPr>
          <w:rFonts w:ascii="Verdana" w:hAnsi="Verdana"/>
          <w:sz w:val="20"/>
          <w:szCs w:val="20"/>
        </w:rPr>
        <w:t>(L</w:t>
      </w:r>
      <w:r w:rsidRPr="008563AD">
        <w:rPr>
          <w:rFonts w:ascii="Verdana" w:hAnsi="Verdana"/>
          <w:i/>
          <w:sz w:val="20"/>
          <w:szCs w:val="20"/>
        </w:rPr>
        <w:t>) Nogh) terhadap Nyamuk Aedes albopictus</w:t>
      </w:r>
      <w:r w:rsidRPr="008563AD">
        <w:rPr>
          <w:rFonts w:ascii="Verdana" w:hAnsi="Verdana"/>
          <w:sz w:val="20"/>
          <w:szCs w:val="20"/>
        </w:rPr>
        <w:t>. (Skripsi).  Fakultas Farmasi. Universitas Sanata Dharma, Yogyakarta.</w:t>
      </w:r>
    </w:p>
    <w:p w:rsidR="00D557E1" w:rsidRPr="008563AD" w:rsidRDefault="00D557E1" w:rsidP="00711889">
      <w:pPr>
        <w:pStyle w:val="ListParagraph"/>
        <w:numPr>
          <w:ilvl w:val="0"/>
          <w:numId w:val="19"/>
        </w:numPr>
        <w:spacing w:after="0" w:line="240" w:lineRule="auto"/>
        <w:ind w:left="426" w:hanging="426"/>
        <w:jc w:val="both"/>
        <w:rPr>
          <w:rFonts w:ascii="Verdana" w:hAnsi="Verdana"/>
          <w:sz w:val="20"/>
          <w:szCs w:val="20"/>
          <w:lang w:val="en-US"/>
        </w:rPr>
      </w:pPr>
      <w:proofErr w:type="spellStart"/>
      <w:r w:rsidRPr="008563AD">
        <w:rPr>
          <w:rFonts w:ascii="Verdana" w:hAnsi="Verdana"/>
          <w:sz w:val="20"/>
          <w:szCs w:val="20"/>
          <w:lang w:val="en-CA"/>
        </w:rPr>
        <w:t>Hidayat</w:t>
      </w:r>
      <w:proofErr w:type="spellEnd"/>
      <w:r w:rsidRPr="008563AD">
        <w:rPr>
          <w:rFonts w:ascii="Verdana" w:hAnsi="Verdana"/>
          <w:sz w:val="20"/>
          <w:szCs w:val="20"/>
          <w:lang w:val="en-CA"/>
        </w:rPr>
        <w:t xml:space="preserve">, A.R. 2008. </w:t>
      </w:r>
      <w:proofErr w:type="spellStart"/>
      <w:r w:rsidRPr="008563AD">
        <w:rPr>
          <w:rFonts w:ascii="Verdana" w:hAnsi="Verdana"/>
          <w:i/>
          <w:sz w:val="20"/>
          <w:szCs w:val="20"/>
          <w:lang w:val="en-CA"/>
        </w:rPr>
        <w:t>Isolasi</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Senyawa</w:t>
      </w:r>
      <w:proofErr w:type="spellEnd"/>
      <w:r w:rsidRPr="008563AD">
        <w:rPr>
          <w:rFonts w:ascii="Verdana" w:hAnsi="Verdana"/>
          <w:i/>
          <w:sz w:val="20"/>
          <w:szCs w:val="20"/>
          <w:lang w:val="en-CA"/>
        </w:rPr>
        <w:t xml:space="preserve"> Steroid </w:t>
      </w:r>
      <w:proofErr w:type="spellStart"/>
      <w:r w:rsidRPr="008563AD">
        <w:rPr>
          <w:rFonts w:ascii="Verdana" w:hAnsi="Verdana"/>
          <w:i/>
          <w:sz w:val="20"/>
          <w:szCs w:val="20"/>
          <w:lang w:val="en-CA"/>
        </w:rPr>
        <w:t>dari</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Ekstrak</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Kayu</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Akar</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Tumbuhan</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Datuan</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Ficus</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Vasculosa</w:t>
      </w:r>
      <w:proofErr w:type="spellEnd"/>
      <w:r w:rsidRPr="008563AD">
        <w:rPr>
          <w:rFonts w:ascii="Verdana" w:hAnsi="Verdana"/>
          <w:i/>
          <w:sz w:val="20"/>
          <w:szCs w:val="20"/>
          <w:lang w:val="en-CA"/>
        </w:rPr>
        <w:t xml:space="preserve"> Wall. ex </w:t>
      </w:r>
      <w:proofErr w:type="spellStart"/>
      <w:r w:rsidRPr="008563AD">
        <w:rPr>
          <w:rFonts w:ascii="Verdana" w:hAnsi="Verdana"/>
          <w:i/>
          <w:sz w:val="20"/>
          <w:szCs w:val="20"/>
          <w:lang w:val="en-CA"/>
        </w:rPr>
        <w:t>Miq</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dan</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Uji</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Bioaktif</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Terhadap</w:t>
      </w:r>
      <w:proofErr w:type="spellEnd"/>
      <w:r w:rsidRPr="008563AD">
        <w:rPr>
          <w:rFonts w:ascii="Verdana" w:hAnsi="Verdana"/>
          <w:i/>
          <w:sz w:val="20"/>
          <w:szCs w:val="20"/>
          <w:lang w:val="en-CA"/>
        </w:rPr>
        <w:t xml:space="preserve"> Hama </w:t>
      </w:r>
      <w:proofErr w:type="spellStart"/>
      <w:r w:rsidRPr="008563AD">
        <w:rPr>
          <w:rFonts w:ascii="Verdana" w:hAnsi="Verdana"/>
          <w:i/>
          <w:sz w:val="20"/>
          <w:szCs w:val="20"/>
          <w:lang w:val="en-CA"/>
        </w:rPr>
        <w:t>Kubis-kubisan</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Plutella</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xylostella</w:t>
      </w:r>
      <w:proofErr w:type="spellEnd"/>
      <w:r w:rsidRPr="008563AD">
        <w:rPr>
          <w:rFonts w:ascii="Verdana" w:hAnsi="Verdana"/>
          <w:i/>
          <w:sz w:val="20"/>
          <w:szCs w:val="20"/>
          <w:lang w:val="en-CA"/>
        </w:rPr>
        <w:t xml:space="preserve">). </w:t>
      </w:r>
      <w:r w:rsidRPr="008563AD">
        <w:rPr>
          <w:rFonts w:ascii="Verdana" w:hAnsi="Verdana"/>
          <w:sz w:val="20"/>
          <w:szCs w:val="20"/>
          <w:lang w:val="en-CA"/>
        </w:rPr>
        <w:t>(</w:t>
      </w:r>
      <w:proofErr w:type="spellStart"/>
      <w:r w:rsidRPr="008563AD">
        <w:rPr>
          <w:rFonts w:ascii="Verdana" w:hAnsi="Verdana"/>
          <w:sz w:val="20"/>
          <w:szCs w:val="20"/>
          <w:lang w:val="en-CA"/>
        </w:rPr>
        <w:t>Skripsi</w:t>
      </w:r>
      <w:proofErr w:type="spellEnd"/>
      <w:r w:rsidRPr="008563AD">
        <w:rPr>
          <w:rFonts w:ascii="Verdana" w:hAnsi="Verdana"/>
          <w:sz w:val="20"/>
          <w:szCs w:val="20"/>
          <w:lang w:val="en-CA"/>
        </w:rPr>
        <w:t xml:space="preserve">). </w:t>
      </w:r>
      <w:proofErr w:type="spellStart"/>
      <w:r w:rsidRPr="008563AD">
        <w:rPr>
          <w:rFonts w:ascii="Verdana" w:hAnsi="Verdana"/>
          <w:sz w:val="20"/>
          <w:szCs w:val="20"/>
          <w:lang w:val="en-CA"/>
        </w:rPr>
        <w:t>Universitas</w:t>
      </w:r>
      <w:proofErr w:type="spellEnd"/>
      <w:r w:rsidRPr="008563AD">
        <w:rPr>
          <w:rFonts w:ascii="Verdana" w:hAnsi="Verdana"/>
          <w:sz w:val="20"/>
          <w:szCs w:val="20"/>
          <w:lang w:val="en-CA"/>
        </w:rPr>
        <w:t xml:space="preserve"> Lampung. Bandar Lampung.</w:t>
      </w:r>
    </w:p>
    <w:p w:rsidR="00D557E1" w:rsidRPr="008563AD" w:rsidRDefault="00D557E1" w:rsidP="00711889">
      <w:pPr>
        <w:pStyle w:val="ListParagraph"/>
        <w:numPr>
          <w:ilvl w:val="0"/>
          <w:numId w:val="19"/>
        </w:numPr>
        <w:spacing w:after="0" w:line="240" w:lineRule="auto"/>
        <w:ind w:left="426" w:hanging="426"/>
        <w:jc w:val="both"/>
        <w:rPr>
          <w:rFonts w:ascii="Verdana" w:hAnsi="Verdana"/>
          <w:sz w:val="20"/>
          <w:szCs w:val="20"/>
          <w:lang w:val="en-US"/>
        </w:rPr>
      </w:pPr>
      <w:proofErr w:type="spellStart"/>
      <w:r w:rsidRPr="008563AD">
        <w:rPr>
          <w:rFonts w:ascii="Verdana" w:hAnsi="Verdana"/>
          <w:sz w:val="20"/>
          <w:szCs w:val="20"/>
          <w:lang w:val="en-CA"/>
        </w:rPr>
        <w:t>Kastaman</w:t>
      </w:r>
      <w:proofErr w:type="spellEnd"/>
      <w:r w:rsidRPr="008563AD">
        <w:rPr>
          <w:rFonts w:ascii="Verdana" w:hAnsi="Verdana"/>
          <w:sz w:val="20"/>
          <w:szCs w:val="20"/>
          <w:lang w:val="en-CA"/>
        </w:rPr>
        <w:t xml:space="preserve">, </w:t>
      </w:r>
      <w:proofErr w:type="spellStart"/>
      <w:r w:rsidRPr="008563AD">
        <w:rPr>
          <w:rFonts w:ascii="Verdana" w:hAnsi="Verdana"/>
          <w:sz w:val="20"/>
          <w:szCs w:val="20"/>
          <w:lang w:val="en-CA"/>
        </w:rPr>
        <w:t>Roni</w:t>
      </w:r>
      <w:proofErr w:type="spellEnd"/>
      <w:r w:rsidRPr="008563AD">
        <w:rPr>
          <w:rFonts w:ascii="Verdana" w:hAnsi="Verdana"/>
          <w:sz w:val="20"/>
          <w:szCs w:val="20"/>
          <w:lang w:val="en-CA"/>
        </w:rPr>
        <w:t xml:space="preserve">. 2003. </w:t>
      </w:r>
      <w:r w:rsidRPr="008563AD">
        <w:rPr>
          <w:rFonts w:ascii="Verdana" w:hAnsi="Verdana"/>
          <w:bCs/>
          <w:i/>
          <w:sz w:val="20"/>
          <w:szCs w:val="20"/>
        </w:rPr>
        <w:t>Analisis Kelayakan Teknis Pemanfaatan Limbah Akar Wangi (Vetiveria zizanoides) Sebagai Bahan BakuPembuatan Arang Briket</w:t>
      </w:r>
      <w:r w:rsidRPr="008563AD">
        <w:rPr>
          <w:rFonts w:ascii="Verdana" w:hAnsi="Verdana"/>
          <w:bCs/>
          <w:sz w:val="20"/>
          <w:szCs w:val="20"/>
        </w:rPr>
        <w:t xml:space="preserve">. Makalah disampaikan pada acara Seminar Nasional Tahunan PERTETA,dengan tema </w:t>
      </w:r>
      <w:r w:rsidRPr="008563AD">
        <w:rPr>
          <w:rFonts w:ascii="Verdana" w:hAnsi="Verdana"/>
          <w:bCs/>
          <w:sz w:val="20"/>
          <w:szCs w:val="20"/>
        </w:rPr>
        <w:lastRenderedPageBreak/>
        <w:t>Pengembangan Inkubator Agrobisnis Berbasis Teknologi Tepat Guna. Di Balai</w:t>
      </w:r>
    </w:p>
    <w:p w:rsidR="00D557E1" w:rsidRPr="008563AD" w:rsidRDefault="00D557E1" w:rsidP="00711889">
      <w:pPr>
        <w:pStyle w:val="ListParagraph"/>
        <w:numPr>
          <w:ilvl w:val="0"/>
          <w:numId w:val="19"/>
        </w:numPr>
        <w:spacing w:after="0" w:line="240" w:lineRule="auto"/>
        <w:ind w:left="426" w:hanging="426"/>
        <w:jc w:val="both"/>
        <w:rPr>
          <w:rFonts w:ascii="Verdana" w:hAnsi="Verdana"/>
          <w:sz w:val="20"/>
          <w:szCs w:val="20"/>
          <w:lang w:val="en-US"/>
        </w:rPr>
      </w:pPr>
      <w:proofErr w:type="spellStart"/>
      <w:r w:rsidRPr="008563AD">
        <w:rPr>
          <w:rFonts w:ascii="Verdana" w:hAnsi="Verdana"/>
          <w:sz w:val="20"/>
          <w:szCs w:val="20"/>
          <w:lang w:val="en-CA"/>
        </w:rPr>
        <w:t>Maffei</w:t>
      </w:r>
      <w:proofErr w:type="spellEnd"/>
      <w:r w:rsidRPr="008563AD">
        <w:rPr>
          <w:rFonts w:ascii="Verdana" w:hAnsi="Verdana"/>
          <w:sz w:val="20"/>
          <w:szCs w:val="20"/>
          <w:lang w:val="en-CA"/>
        </w:rPr>
        <w:t xml:space="preserve">, M. 2002.  </w:t>
      </w:r>
      <w:r w:rsidRPr="008563AD">
        <w:rPr>
          <w:rFonts w:ascii="Verdana" w:hAnsi="Verdana"/>
          <w:i/>
          <w:sz w:val="20"/>
          <w:szCs w:val="20"/>
          <w:lang w:val="en-CA"/>
        </w:rPr>
        <w:t xml:space="preserve">Introduction to the genus </w:t>
      </w:r>
      <w:proofErr w:type="spellStart"/>
      <w:r w:rsidRPr="008563AD">
        <w:rPr>
          <w:rFonts w:ascii="Verdana" w:hAnsi="Verdana"/>
          <w:i/>
          <w:sz w:val="20"/>
          <w:szCs w:val="20"/>
          <w:lang w:val="en-CA"/>
        </w:rPr>
        <w:t>vetiveria</w:t>
      </w:r>
      <w:proofErr w:type="spellEnd"/>
      <w:r w:rsidRPr="008563AD">
        <w:rPr>
          <w:rFonts w:ascii="Verdana" w:hAnsi="Verdana"/>
          <w:sz w:val="20"/>
          <w:szCs w:val="20"/>
          <w:lang w:val="en-CA"/>
        </w:rPr>
        <w:t>.  Taylor and Francis, London. P 1-19.</w:t>
      </w:r>
    </w:p>
    <w:p w:rsidR="00D557E1" w:rsidRPr="008563AD" w:rsidRDefault="00D557E1" w:rsidP="00711889">
      <w:pPr>
        <w:pStyle w:val="ListParagraph"/>
        <w:numPr>
          <w:ilvl w:val="0"/>
          <w:numId w:val="19"/>
        </w:numPr>
        <w:spacing w:after="0" w:line="240" w:lineRule="auto"/>
        <w:ind w:left="426" w:hanging="426"/>
        <w:jc w:val="both"/>
        <w:rPr>
          <w:rFonts w:ascii="Verdana" w:hAnsi="Verdana"/>
          <w:sz w:val="20"/>
          <w:szCs w:val="20"/>
          <w:lang w:val="en-US"/>
        </w:rPr>
      </w:pPr>
      <w:proofErr w:type="spellStart"/>
      <w:r w:rsidRPr="008563AD">
        <w:rPr>
          <w:rFonts w:ascii="Verdana" w:hAnsi="Verdana"/>
          <w:sz w:val="20"/>
          <w:szCs w:val="20"/>
          <w:lang w:val="en-CA"/>
        </w:rPr>
        <w:t>Murwani</w:t>
      </w:r>
      <w:proofErr w:type="spellEnd"/>
      <w:r w:rsidRPr="008563AD">
        <w:rPr>
          <w:rFonts w:ascii="Verdana" w:hAnsi="Verdana"/>
          <w:sz w:val="20"/>
          <w:szCs w:val="20"/>
          <w:lang w:val="en-CA"/>
        </w:rPr>
        <w:t xml:space="preserve">, Sri. 2002. </w:t>
      </w:r>
      <w:proofErr w:type="spellStart"/>
      <w:r w:rsidRPr="008563AD">
        <w:rPr>
          <w:rFonts w:ascii="Verdana" w:hAnsi="Verdana"/>
          <w:sz w:val="20"/>
          <w:szCs w:val="20"/>
          <w:lang w:val="en-CA"/>
        </w:rPr>
        <w:t>Pengaruh</w:t>
      </w:r>
      <w:proofErr w:type="spellEnd"/>
      <w:r w:rsidRPr="008563AD">
        <w:rPr>
          <w:rFonts w:ascii="Verdana" w:hAnsi="Verdana"/>
          <w:sz w:val="20"/>
          <w:szCs w:val="20"/>
          <w:lang w:val="en-CA"/>
        </w:rPr>
        <w:t xml:space="preserve"> </w:t>
      </w:r>
      <w:proofErr w:type="spellStart"/>
      <w:r w:rsidRPr="008563AD">
        <w:rPr>
          <w:rFonts w:ascii="Verdana" w:hAnsi="Verdana"/>
          <w:sz w:val="20"/>
          <w:szCs w:val="20"/>
          <w:lang w:val="en-CA"/>
        </w:rPr>
        <w:t>Ekstrak</w:t>
      </w:r>
      <w:proofErr w:type="spellEnd"/>
      <w:r w:rsidRPr="008563AD">
        <w:rPr>
          <w:rFonts w:ascii="Verdana" w:hAnsi="Verdana"/>
          <w:sz w:val="20"/>
          <w:szCs w:val="20"/>
          <w:lang w:val="en-CA"/>
        </w:rPr>
        <w:t xml:space="preserve"> </w:t>
      </w:r>
      <w:proofErr w:type="spellStart"/>
      <w:r w:rsidRPr="008563AD">
        <w:rPr>
          <w:rFonts w:ascii="Verdana" w:hAnsi="Verdana"/>
          <w:sz w:val="20"/>
          <w:szCs w:val="20"/>
          <w:lang w:val="en-CA"/>
        </w:rPr>
        <w:t>Akar</w:t>
      </w:r>
      <w:proofErr w:type="spellEnd"/>
      <w:r w:rsidRPr="008563AD">
        <w:rPr>
          <w:rFonts w:ascii="Verdana" w:hAnsi="Verdana"/>
          <w:sz w:val="20"/>
          <w:szCs w:val="20"/>
          <w:lang w:val="en-CA"/>
        </w:rPr>
        <w:t xml:space="preserve"> Wangi (</w:t>
      </w:r>
      <w:proofErr w:type="spellStart"/>
      <w:r w:rsidRPr="008563AD">
        <w:rPr>
          <w:rFonts w:ascii="Verdana" w:hAnsi="Verdana"/>
          <w:i/>
          <w:sz w:val="20"/>
          <w:szCs w:val="20"/>
          <w:lang w:val="en-CA"/>
        </w:rPr>
        <w:t>Vetiver</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zizanoides</w:t>
      </w:r>
      <w:proofErr w:type="spellEnd"/>
      <w:r w:rsidRPr="008563AD">
        <w:rPr>
          <w:rFonts w:ascii="Verdana" w:hAnsi="Verdana"/>
          <w:sz w:val="20"/>
          <w:szCs w:val="20"/>
          <w:lang w:val="en-CA"/>
        </w:rPr>
        <w:t xml:space="preserve"> Staph) </w:t>
      </w:r>
      <w:proofErr w:type="spellStart"/>
      <w:r w:rsidRPr="008563AD">
        <w:rPr>
          <w:rFonts w:ascii="Verdana" w:hAnsi="Verdana"/>
          <w:sz w:val="20"/>
          <w:szCs w:val="20"/>
          <w:lang w:val="en-CA"/>
        </w:rPr>
        <w:t>Terhadap</w:t>
      </w:r>
      <w:proofErr w:type="spellEnd"/>
      <w:r w:rsidRPr="008563AD">
        <w:rPr>
          <w:rFonts w:ascii="Verdana" w:hAnsi="Verdana"/>
          <w:sz w:val="20"/>
          <w:szCs w:val="20"/>
          <w:lang w:val="en-CA"/>
        </w:rPr>
        <w:t xml:space="preserve"> Larva </w:t>
      </w:r>
      <w:proofErr w:type="spellStart"/>
      <w:r w:rsidRPr="008563AD">
        <w:rPr>
          <w:rFonts w:ascii="Verdana" w:hAnsi="Verdana"/>
          <w:sz w:val="20"/>
          <w:szCs w:val="20"/>
          <w:lang w:val="en-CA"/>
        </w:rPr>
        <w:t>Nyamuk</w:t>
      </w:r>
      <w:proofErr w:type="spellEnd"/>
      <w:r w:rsidRPr="008563AD">
        <w:rPr>
          <w:rFonts w:ascii="Verdana" w:hAnsi="Verdana"/>
          <w:sz w:val="20"/>
          <w:szCs w:val="20"/>
          <w:lang w:val="en-CA"/>
        </w:rPr>
        <w:t xml:space="preserve"> Malaria (</w:t>
      </w:r>
      <w:r w:rsidRPr="008563AD">
        <w:rPr>
          <w:rFonts w:ascii="Verdana" w:hAnsi="Verdana"/>
          <w:i/>
          <w:sz w:val="20"/>
          <w:szCs w:val="20"/>
          <w:lang w:val="en-CA"/>
        </w:rPr>
        <w:t>Anopheles sp</w:t>
      </w:r>
      <w:r w:rsidRPr="008563AD">
        <w:rPr>
          <w:rFonts w:ascii="Verdana" w:hAnsi="Verdana"/>
          <w:sz w:val="20"/>
          <w:szCs w:val="20"/>
          <w:lang w:val="en-CA"/>
        </w:rPr>
        <w:t xml:space="preserve">.) </w:t>
      </w:r>
      <w:proofErr w:type="spellStart"/>
      <w:r w:rsidRPr="008563AD">
        <w:rPr>
          <w:rFonts w:ascii="Verdana" w:hAnsi="Verdana"/>
          <w:sz w:val="20"/>
          <w:szCs w:val="20"/>
          <w:lang w:val="en-CA"/>
        </w:rPr>
        <w:t>Demam</w:t>
      </w:r>
      <w:proofErr w:type="spellEnd"/>
      <w:r w:rsidRPr="008563AD">
        <w:rPr>
          <w:rFonts w:ascii="Verdana" w:hAnsi="Verdana"/>
          <w:sz w:val="20"/>
          <w:szCs w:val="20"/>
          <w:lang w:val="en-CA"/>
        </w:rPr>
        <w:t xml:space="preserve"> </w:t>
      </w:r>
      <w:proofErr w:type="spellStart"/>
      <w:r w:rsidRPr="008563AD">
        <w:rPr>
          <w:rFonts w:ascii="Verdana" w:hAnsi="Verdana"/>
          <w:sz w:val="20"/>
          <w:szCs w:val="20"/>
          <w:lang w:val="en-CA"/>
        </w:rPr>
        <w:t>Berdarah</w:t>
      </w:r>
      <w:proofErr w:type="spellEnd"/>
      <w:r w:rsidRPr="008563AD">
        <w:rPr>
          <w:rFonts w:ascii="Verdana" w:hAnsi="Verdana"/>
          <w:sz w:val="20"/>
          <w:szCs w:val="20"/>
          <w:lang w:val="en-CA"/>
        </w:rPr>
        <w:t xml:space="preserve"> (</w:t>
      </w:r>
      <w:proofErr w:type="spellStart"/>
      <w:r w:rsidRPr="008563AD">
        <w:rPr>
          <w:rFonts w:ascii="Verdana" w:hAnsi="Verdana"/>
          <w:i/>
          <w:sz w:val="20"/>
          <w:szCs w:val="20"/>
          <w:lang w:val="en-CA"/>
        </w:rPr>
        <w:t>Aedes</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aegypti</w:t>
      </w:r>
      <w:proofErr w:type="spellEnd"/>
      <w:r w:rsidRPr="008563AD">
        <w:rPr>
          <w:rFonts w:ascii="Verdana" w:hAnsi="Verdana"/>
          <w:sz w:val="20"/>
          <w:szCs w:val="20"/>
          <w:lang w:val="en-CA"/>
        </w:rPr>
        <w:t xml:space="preserve">). </w:t>
      </w:r>
      <w:proofErr w:type="spellStart"/>
      <w:r w:rsidRPr="008563AD">
        <w:rPr>
          <w:rFonts w:ascii="Verdana" w:hAnsi="Verdana"/>
          <w:i/>
          <w:sz w:val="20"/>
          <w:szCs w:val="20"/>
          <w:lang w:val="en-CA"/>
        </w:rPr>
        <w:t>Jurnal</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Penelitian</w:t>
      </w:r>
      <w:proofErr w:type="spellEnd"/>
      <w:r w:rsidRPr="008563AD">
        <w:rPr>
          <w:rFonts w:ascii="Verdana" w:hAnsi="Verdana"/>
          <w:i/>
          <w:sz w:val="20"/>
          <w:szCs w:val="20"/>
          <w:lang w:val="en-CA"/>
        </w:rPr>
        <w:t xml:space="preserve"> RISBINAKES.</w:t>
      </w:r>
      <w:r w:rsidRPr="008563AD">
        <w:rPr>
          <w:rFonts w:ascii="Verdana" w:hAnsi="Verdana"/>
          <w:sz w:val="20"/>
          <w:szCs w:val="20"/>
          <w:lang w:val="en-CA"/>
        </w:rPr>
        <w:t xml:space="preserve"> </w:t>
      </w:r>
      <w:proofErr w:type="spellStart"/>
      <w:r w:rsidRPr="008563AD">
        <w:rPr>
          <w:rFonts w:ascii="Verdana" w:hAnsi="Verdana"/>
          <w:sz w:val="20"/>
          <w:szCs w:val="20"/>
          <w:lang w:val="en-CA"/>
        </w:rPr>
        <w:t>Universitas</w:t>
      </w:r>
      <w:proofErr w:type="spellEnd"/>
      <w:r w:rsidRPr="008563AD">
        <w:rPr>
          <w:rFonts w:ascii="Verdana" w:hAnsi="Verdana"/>
          <w:sz w:val="20"/>
          <w:szCs w:val="20"/>
          <w:lang w:val="en-CA"/>
        </w:rPr>
        <w:t xml:space="preserve"> </w:t>
      </w:r>
      <w:proofErr w:type="gramStart"/>
      <w:r w:rsidRPr="008563AD">
        <w:rPr>
          <w:rFonts w:ascii="Verdana" w:hAnsi="Verdana"/>
          <w:sz w:val="20"/>
          <w:szCs w:val="20"/>
          <w:lang w:val="en-CA"/>
        </w:rPr>
        <w:t>Lampung :</w:t>
      </w:r>
      <w:proofErr w:type="gramEnd"/>
      <w:r w:rsidRPr="008563AD">
        <w:rPr>
          <w:rFonts w:ascii="Verdana" w:hAnsi="Verdana"/>
          <w:sz w:val="20"/>
          <w:szCs w:val="20"/>
          <w:lang w:val="en-CA"/>
        </w:rPr>
        <w:t xml:space="preserve"> Bandar Lampung.</w:t>
      </w:r>
    </w:p>
    <w:p w:rsidR="00D557E1" w:rsidRPr="008563AD" w:rsidRDefault="00D557E1" w:rsidP="00711889">
      <w:pPr>
        <w:pStyle w:val="ListParagraph"/>
        <w:numPr>
          <w:ilvl w:val="0"/>
          <w:numId w:val="19"/>
        </w:numPr>
        <w:spacing w:after="0" w:line="240" w:lineRule="auto"/>
        <w:ind w:left="426" w:hanging="426"/>
        <w:jc w:val="both"/>
        <w:rPr>
          <w:rFonts w:ascii="Verdana" w:hAnsi="Verdana"/>
          <w:sz w:val="20"/>
          <w:szCs w:val="20"/>
          <w:lang w:val="en-US"/>
        </w:rPr>
      </w:pPr>
      <w:r w:rsidRPr="008563AD">
        <w:rPr>
          <w:rFonts w:ascii="Verdana" w:hAnsi="Verdana"/>
          <w:sz w:val="20"/>
          <w:szCs w:val="20"/>
        </w:rPr>
        <w:t>Pracaya, 2002. Bertanam Sayuran Organik. Penebar Swadaya. Jakarta.</w:t>
      </w:r>
    </w:p>
    <w:p w:rsidR="00711889" w:rsidRPr="00711889" w:rsidRDefault="00D557E1" w:rsidP="00711889">
      <w:pPr>
        <w:pStyle w:val="ListParagraph"/>
        <w:numPr>
          <w:ilvl w:val="0"/>
          <w:numId w:val="20"/>
        </w:numPr>
        <w:spacing w:after="0" w:line="240" w:lineRule="auto"/>
        <w:ind w:left="426" w:hanging="426"/>
        <w:jc w:val="both"/>
        <w:rPr>
          <w:rFonts w:ascii="Verdana" w:hAnsi="Verdana"/>
          <w:sz w:val="20"/>
          <w:szCs w:val="20"/>
          <w:lang w:val="en-US"/>
        </w:rPr>
      </w:pPr>
      <w:proofErr w:type="spellStart"/>
      <w:r w:rsidRPr="00711889">
        <w:rPr>
          <w:rFonts w:ascii="Verdana" w:hAnsi="Verdana"/>
          <w:sz w:val="20"/>
          <w:szCs w:val="20"/>
          <w:lang w:val="en-CA"/>
        </w:rPr>
        <w:t>Sabini</w:t>
      </w:r>
      <w:proofErr w:type="spellEnd"/>
      <w:r w:rsidRPr="00711889">
        <w:rPr>
          <w:rFonts w:ascii="Verdana" w:hAnsi="Verdana"/>
          <w:sz w:val="20"/>
          <w:szCs w:val="20"/>
          <w:lang w:val="en-CA"/>
        </w:rPr>
        <w:t xml:space="preserve">, D. 2006.  </w:t>
      </w:r>
      <w:proofErr w:type="spellStart"/>
      <w:r w:rsidRPr="00711889">
        <w:rPr>
          <w:rFonts w:ascii="Verdana" w:hAnsi="Verdana"/>
          <w:i/>
          <w:sz w:val="20"/>
          <w:szCs w:val="20"/>
          <w:lang w:val="en-CA"/>
        </w:rPr>
        <w:t>Aplikasi</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Minyak</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Atsiri</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pada</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Produk</w:t>
      </w:r>
      <w:proofErr w:type="spellEnd"/>
      <w:r w:rsidRPr="00711889">
        <w:rPr>
          <w:rFonts w:ascii="Verdana" w:hAnsi="Verdana"/>
          <w:i/>
          <w:sz w:val="20"/>
          <w:szCs w:val="20"/>
          <w:lang w:val="en-CA"/>
        </w:rPr>
        <w:t xml:space="preserve"> Home Care </w:t>
      </w:r>
      <w:proofErr w:type="spellStart"/>
      <w:r w:rsidRPr="00711889">
        <w:rPr>
          <w:rFonts w:ascii="Verdana" w:hAnsi="Verdana"/>
          <w:i/>
          <w:sz w:val="20"/>
          <w:szCs w:val="20"/>
          <w:lang w:val="en-CA"/>
        </w:rPr>
        <w:t>dan</w:t>
      </w:r>
      <w:proofErr w:type="spellEnd"/>
      <w:r w:rsidRPr="00711889">
        <w:rPr>
          <w:rFonts w:ascii="Verdana" w:hAnsi="Verdana"/>
          <w:i/>
          <w:sz w:val="20"/>
          <w:szCs w:val="20"/>
          <w:lang w:val="en-CA"/>
        </w:rPr>
        <w:t xml:space="preserve"> Personal Care. </w:t>
      </w:r>
      <w:proofErr w:type="spellStart"/>
      <w:r w:rsidRPr="00711889">
        <w:rPr>
          <w:rFonts w:ascii="Verdana" w:hAnsi="Verdana"/>
          <w:sz w:val="20"/>
          <w:szCs w:val="20"/>
          <w:lang w:val="en-CA"/>
        </w:rPr>
        <w:t>Prosiding</w:t>
      </w:r>
      <w:proofErr w:type="spellEnd"/>
      <w:r w:rsidRPr="00711889">
        <w:rPr>
          <w:rFonts w:ascii="Verdana" w:hAnsi="Verdana"/>
          <w:sz w:val="20"/>
          <w:szCs w:val="20"/>
          <w:lang w:val="en-CA"/>
        </w:rPr>
        <w:t xml:space="preserve"> </w:t>
      </w:r>
      <w:proofErr w:type="spellStart"/>
      <w:r w:rsidRPr="00711889">
        <w:rPr>
          <w:rFonts w:ascii="Verdana" w:hAnsi="Verdana"/>
          <w:sz w:val="20"/>
          <w:szCs w:val="20"/>
          <w:lang w:val="en-CA"/>
        </w:rPr>
        <w:t>Konferensi</w:t>
      </w:r>
      <w:proofErr w:type="spellEnd"/>
      <w:r w:rsidRPr="00711889">
        <w:rPr>
          <w:rFonts w:ascii="Verdana" w:hAnsi="Verdana"/>
          <w:sz w:val="20"/>
          <w:szCs w:val="20"/>
          <w:lang w:val="en-CA"/>
        </w:rPr>
        <w:t xml:space="preserve"> </w:t>
      </w:r>
      <w:proofErr w:type="spellStart"/>
      <w:r w:rsidRPr="00711889">
        <w:rPr>
          <w:rFonts w:ascii="Verdana" w:hAnsi="Verdana"/>
          <w:sz w:val="20"/>
          <w:szCs w:val="20"/>
          <w:lang w:val="en-CA"/>
        </w:rPr>
        <w:t>Nasional</w:t>
      </w:r>
      <w:proofErr w:type="spellEnd"/>
      <w:r w:rsidRPr="00711889">
        <w:rPr>
          <w:rFonts w:ascii="Verdana" w:hAnsi="Verdana"/>
          <w:sz w:val="20"/>
          <w:szCs w:val="20"/>
          <w:lang w:val="en-CA"/>
        </w:rPr>
        <w:t xml:space="preserve"> </w:t>
      </w:r>
      <w:proofErr w:type="spellStart"/>
      <w:r w:rsidRPr="00711889">
        <w:rPr>
          <w:rFonts w:ascii="Verdana" w:hAnsi="Verdana"/>
          <w:sz w:val="20"/>
          <w:szCs w:val="20"/>
          <w:lang w:val="en-CA"/>
        </w:rPr>
        <w:t>Minyak</w:t>
      </w:r>
      <w:proofErr w:type="spellEnd"/>
      <w:r w:rsidRPr="00711889">
        <w:rPr>
          <w:rFonts w:ascii="Verdana" w:hAnsi="Verdana"/>
          <w:sz w:val="20"/>
          <w:szCs w:val="20"/>
          <w:lang w:val="en-CA"/>
        </w:rPr>
        <w:t xml:space="preserve"> </w:t>
      </w:r>
      <w:proofErr w:type="spellStart"/>
      <w:r w:rsidRPr="00711889">
        <w:rPr>
          <w:rFonts w:ascii="Verdana" w:hAnsi="Verdana"/>
          <w:sz w:val="20"/>
          <w:szCs w:val="20"/>
          <w:lang w:val="en-CA"/>
        </w:rPr>
        <w:t>Atsiri</w:t>
      </w:r>
      <w:proofErr w:type="spellEnd"/>
      <w:r w:rsidRPr="00711889">
        <w:rPr>
          <w:rFonts w:ascii="Verdana" w:hAnsi="Verdana"/>
          <w:sz w:val="20"/>
          <w:szCs w:val="20"/>
          <w:lang w:val="en-CA"/>
        </w:rPr>
        <w:t xml:space="preserve"> 2006.  </w:t>
      </w:r>
      <w:proofErr w:type="spellStart"/>
      <w:r w:rsidRPr="00711889">
        <w:rPr>
          <w:rFonts w:ascii="Verdana" w:hAnsi="Verdana"/>
          <w:sz w:val="20"/>
          <w:szCs w:val="20"/>
          <w:lang w:val="en-CA"/>
        </w:rPr>
        <w:t>Departemen</w:t>
      </w:r>
      <w:proofErr w:type="spellEnd"/>
      <w:r w:rsidRPr="00711889">
        <w:rPr>
          <w:rFonts w:ascii="Verdana" w:hAnsi="Verdana"/>
          <w:sz w:val="20"/>
          <w:szCs w:val="20"/>
          <w:lang w:val="en-CA"/>
        </w:rPr>
        <w:t xml:space="preserve"> </w:t>
      </w:r>
      <w:proofErr w:type="spellStart"/>
      <w:r w:rsidRPr="00711889">
        <w:rPr>
          <w:rFonts w:ascii="Verdana" w:hAnsi="Verdana"/>
          <w:sz w:val="20"/>
          <w:szCs w:val="20"/>
          <w:lang w:val="en-CA"/>
        </w:rPr>
        <w:t>Perindustrian</w:t>
      </w:r>
      <w:proofErr w:type="spellEnd"/>
      <w:r w:rsidRPr="00711889">
        <w:rPr>
          <w:rFonts w:ascii="Verdana" w:hAnsi="Verdana"/>
          <w:sz w:val="20"/>
          <w:szCs w:val="20"/>
          <w:lang w:val="en-CA"/>
        </w:rPr>
        <w:t>. P. 11 – 19.</w:t>
      </w:r>
    </w:p>
    <w:p w:rsidR="004703AB" w:rsidRPr="00711889" w:rsidRDefault="00D557E1" w:rsidP="00711889">
      <w:pPr>
        <w:pStyle w:val="ListParagraph"/>
        <w:numPr>
          <w:ilvl w:val="0"/>
          <w:numId w:val="20"/>
        </w:numPr>
        <w:spacing w:after="0" w:line="240" w:lineRule="auto"/>
        <w:ind w:left="426" w:hanging="426"/>
        <w:jc w:val="both"/>
        <w:rPr>
          <w:rFonts w:ascii="Verdana" w:hAnsi="Verdana"/>
          <w:sz w:val="20"/>
          <w:szCs w:val="20"/>
          <w:lang w:val="en-US"/>
        </w:rPr>
      </w:pPr>
      <w:proofErr w:type="spellStart"/>
      <w:r w:rsidRPr="00711889">
        <w:rPr>
          <w:rFonts w:ascii="Verdana" w:hAnsi="Verdana"/>
          <w:sz w:val="20"/>
          <w:szCs w:val="20"/>
          <w:lang w:val="en-CA"/>
        </w:rPr>
        <w:t>Sastrosiswojo</w:t>
      </w:r>
      <w:proofErr w:type="spellEnd"/>
      <w:r w:rsidRPr="00711889">
        <w:rPr>
          <w:rFonts w:ascii="Verdana" w:hAnsi="Verdana"/>
          <w:sz w:val="20"/>
          <w:szCs w:val="20"/>
          <w:lang w:val="en-CA"/>
        </w:rPr>
        <w:t>. 1987</w:t>
      </w:r>
      <w:r w:rsidRPr="00711889">
        <w:rPr>
          <w:rFonts w:ascii="Verdana" w:hAnsi="Verdana"/>
          <w:i/>
          <w:sz w:val="20"/>
          <w:szCs w:val="20"/>
          <w:lang w:val="en-CA"/>
        </w:rPr>
        <w:t xml:space="preserve">. </w:t>
      </w:r>
      <w:proofErr w:type="spellStart"/>
      <w:r w:rsidRPr="00711889">
        <w:rPr>
          <w:rFonts w:ascii="Verdana" w:hAnsi="Verdana"/>
          <w:i/>
          <w:sz w:val="20"/>
          <w:szCs w:val="20"/>
          <w:lang w:val="en-CA"/>
        </w:rPr>
        <w:t>Perpaduan</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Pengendalian</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Secara</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Hayati</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dan</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Kimiawi</w:t>
      </w:r>
      <w:proofErr w:type="spellEnd"/>
      <w:r w:rsidRPr="00711889">
        <w:rPr>
          <w:rFonts w:ascii="Verdana" w:hAnsi="Verdana"/>
          <w:i/>
          <w:sz w:val="20"/>
          <w:szCs w:val="20"/>
          <w:lang w:val="en-CA"/>
        </w:rPr>
        <w:t xml:space="preserve"> Hama </w:t>
      </w:r>
      <w:proofErr w:type="spellStart"/>
      <w:r w:rsidRPr="00711889">
        <w:rPr>
          <w:rFonts w:ascii="Verdana" w:hAnsi="Verdana"/>
          <w:i/>
          <w:sz w:val="20"/>
          <w:szCs w:val="20"/>
          <w:lang w:val="en-CA"/>
        </w:rPr>
        <w:t>Ulat</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Daun</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Kubis</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Plutella</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xylostella</w:t>
      </w:r>
      <w:proofErr w:type="spellEnd"/>
      <w:r w:rsidRPr="00711889">
        <w:rPr>
          <w:rFonts w:ascii="Verdana" w:hAnsi="Verdana"/>
          <w:i/>
          <w:sz w:val="20"/>
          <w:szCs w:val="20"/>
          <w:lang w:val="en-CA"/>
        </w:rPr>
        <w:t xml:space="preserve"> </w:t>
      </w:r>
      <w:r w:rsidRPr="00711889">
        <w:rPr>
          <w:rFonts w:ascii="Verdana" w:hAnsi="Verdana"/>
          <w:sz w:val="20"/>
          <w:szCs w:val="20"/>
          <w:lang w:val="en-CA"/>
        </w:rPr>
        <w:t xml:space="preserve">(Lepidoptera: </w:t>
      </w:r>
      <w:proofErr w:type="spellStart"/>
      <w:r w:rsidRPr="00711889">
        <w:rPr>
          <w:rFonts w:ascii="Verdana" w:hAnsi="Verdana"/>
          <w:sz w:val="20"/>
          <w:szCs w:val="20"/>
          <w:lang w:val="en-CA"/>
        </w:rPr>
        <w:t>Yponomeutidae</w:t>
      </w:r>
      <w:proofErr w:type="spellEnd"/>
      <w:r w:rsidRPr="00711889">
        <w:rPr>
          <w:rFonts w:ascii="Verdana" w:hAnsi="Verdana"/>
          <w:sz w:val="20"/>
          <w:szCs w:val="20"/>
          <w:lang w:val="en-CA"/>
        </w:rPr>
        <w:t>)</w:t>
      </w:r>
      <w:r w:rsidRPr="00711889">
        <w:rPr>
          <w:rFonts w:ascii="Verdana" w:hAnsi="Verdana"/>
          <w:i/>
          <w:sz w:val="20"/>
          <w:szCs w:val="20"/>
          <w:lang w:val="en-CA"/>
        </w:rPr>
        <w:t xml:space="preserve"> </w:t>
      </w:r>
      <w:proofErr w:type="spellStart"/>
      <w:r w:rsidRPr="00711889">
        <w:rPr>
          <w:rFonts w:ascii="Verdana" w:hAnsi="Verdana"/>
          <w:i/>
          <w:sz w:val="20"/>
          <w:szCs w:val="20"/>
          <w:lang w:val="en-CA"/>
        </w:rPr>
        <w:t>Pada</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Tanaman</w:t>
      </w:r>
      <w:proofErr w:type="spellEnd"/>
      <w:r w:rsidRPr="00711889">
        <w:rPr>
          <w:rFonts w:ascii="Verdana" w:hAnsi="Verdana"/>
          <w:i/>
          <w:sz w:val="20"/>
          <w:szCs w:val="20"/>
          <w:lang w:val="en-CA"/>
        </w:rPr>
        <w:t xml:space="preserve"> </w:t>
      </w:r>
      <w:proofErr w:type="spellStart"/>
      <w:r w:rsidRPr="00711889">
        <w:rPr>
          <w:rFonts w:ascii="Verdana" w:hAnsi="Verdana"/>
          <w:i/>
          <w:sz w:val="20"/>
          <w:szCs w:val="20"/>
          <w:lang w:val="en-CA"/>
        </w:rPr>
        <w:t>Kubis</w:t>
      </w:r>
      <w:proofErr w:type="spellEnd"/>
      <w:r w:rsidRPr="00711889">
        <w:rPr>
          <w:rFonts w:ascii="Verdana" w:hAnsi="Verdana"/>
          <w:sz w:val="20"/>
          <w:szCs w:val="20"/>
          <w:lang w:val="en-CA"/>
        </w:rPr>
        <w:t xml:space="preserve">. </w:t>
      </w:r>
      <w:proofErr w:type="spellStart"/>
      <w:r w:rsidRPr="00711889">
        <w:rPr>
          <w:rFonts w:ascii="Verdana" w:hAnsi="Verdana"/>
          <w:sz w:val="20"/>
          <w:szCs w:val="20"/>
          <w:lang w:val="en-CA"/>
        </w:rPr>
        <w:t>Desertasi</w:t>
      </w:r>
      <w:proofErr w:type="spellEnd"/>
      <w:r w:rsidRPr="00711889">
        <w:rPr>
          <w:rFonts w:ascii="Verdana" w:hAnsi="Verdana"/>
          <w:sz w:val="20"/>
          <w:szCs w:val="20"/>
          <w:lang w:val="en-CA"/>
        </w:rPr>
        <w:t xml:space="preserve">. </w:t>
      </w:r>
      <w:proofErr w:type="spellStart"/>
      <w:r w:rsidRPr="00711889">
        <w:rPr>
          <w:rFonts w:ascii="Verdana" w:hAnsi="Verdana"/>
          <w:sz w:val="20"/>
          <w:szCs w:val="20"/>
          <w:lang w:val="en-CA"/>
        </w:rPr>
        <w:t>Unpad</w:t>
      </w:r>
      <w:proofErr w:type="spellEnd"/>
      <w:r w:rsidRPr="00711889">
        <w:rPr>
          <w:rFonts w:ascii="Verdana" w:hAnsi="Verdana"/>
          <w:sz w:val="20"/>
          <w:szCs w:val="20"/>
          <w:lang w:val="en-CA"/>
        </w:rPr>
        <w:t xml:space="preserve">. Bandung. </w:t>
      </w:r>
    </w:p>
    <w:p w:rsidR="00711889" w:rsidRDefault="00D557E1" w:rsidP="00711889">
      <w:pPr>
        <w:pStyle w:val="ListParagraph"/>
        <w:numPr>
          <w:ilvl w:val="0"/>
          <w:numId w:val="20"/>
        </w:numPr>
        <w:spacing w:after="0" w:line="240" w:lineRule="auto"/>
        <w:ind w:left="426" w:hanging="426"/>
        <w:jc w:val="both"/>
        <w:rPr>
          <w:rFonts w:ascii="Verdana" w:hAnsi="Verdana"/>
          <w:sz w:val="20"/>
          <w:szCs w:val="20"/>
          <w:lang w:val="en-CA"/>
        </w:rPr>
        <w:sectPr w:rsidR="00711889" w:rsidSect="00711889">
          <w:type w:val="continuous"/>
          <w:pgSz w:w="11906" w:h="16838"/>
          <w:pgMar w:top="1559" w:right="1418" w:bottom="1559" w:left="1418" w:header="709" w:footer="709" w:gutter="0"/>
          <w:cols w:num="2" w:space="708"/>
          <w:docGrid w:linePitch="360"/>
        </w:sectPr>
      </w:pPr>
      <w:proofErr w:type="spellStart"/>
      <w:r w:rsidRPr="008563AD">
        <w:rPr>
          <w:rFonts w:ascii="Verdana" w:hAnsi="Verdana"/>
          <w:sz w:val="20"/>
          <w:szCs w:val="20"/>
          <w:lang w:val="en-CA"/>
        </w:rPr>
        <w:t>Sinurat</w:t>
      </w:r>
      <w:proofErr w:type="spellEnd"/>
      <w:r w:rsidRPr="008563AD">
        <w:rPr>
          <w:rFonts w:ascii="Verdana" w:hAnsi="Verdana"/>
          <w:sz w:val="20"/>
          <w:szCs w:val="20"/>
          <w:lang w:val="en-CA"/>
        </w:rPr>
        <w:t xml:space="preserve">, P. 2005. </w:t>
      </w:r>
      <w:proofErr w:type="spellStart"/>
      <w:r w:rsidRPr="008563AD">
        <w:rPr>
          <w:rFonts w:ascii="Verdana" w:hAnsi="Verdana"/>
          <w:i/>
          <w:sz w:val="20"/>
          <w:szCs w:val="20"/>
          <w:lang w:val="en-CA"/>
        </w:rPr>
        <w:t>Identifikasi</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Senyawa</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Bioaktif</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dari</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Biji</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Sirsak</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Annona</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muricata</w:t>
      </w:r>
      <w:proofErr w:type="spellEnd"/>
      <w:r w:rsidRPr="008563AD">
        <w:rPr>
          <w:rFonts w:ascii="Verdana" w:hAnsi="Verdana"/>
          <w:i/>
          <w:sz w:val="20"/>
          <w:szCs w:val="20"/>
          <w:lang w:val="en-CA"/>
        </w:rPr>
        <w:t xml:space="preserve">, Linn) </w:t>
      </w:r>
      <w:proofErr w:type="spellStart"/>
      <w:r w:rsidRPr="008563AD">
        <w:rPr>
          <w:rFonts w:ascii="Verdana" w:hAnsi="Verdana"/>
          <w:i/>
          <w:sz w:val="20"/>
          <w:szCs w:val="20"/>
          <w:lang w:val="en-CA"/>
        </w:rPr>
        <w:t>dengan</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Uji</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Aktifitas</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AntiFeedant</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Terhadap</w:t>
      </w:r>
      <w:proofErr w:type="spellEnd"/>
      <w:r w:rsidRPr="008563AD">
        <w:rPr>
          <w:rFonts w:ascii="Verdana" w:hAnsi="Verdana"/>
          <w:i/>
          <w:sz w:val="20"/>
          <w:szCs w:val="20"/>
          <w:lang w:val="en-CA"/>
        </w:rPr>
        <w:t xml:space="preserve"> Hama </w:t>
      </w:r>
      <w:proofErr w:type="spellStart"/>
      <w:r w:rsidRPr="008563AD">
        <w:rPr>
          <w:rFonts w:ascii="Verdana" w:hAnsi="Verdana"/>
          <w:i/>
          <w:sz w:val="20"/>
          <w:szCs w:val="20"/>
          <w:lang w:val="en-CA"/>
        </w:rPr>
        <w:t>Kubis-kubisan</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Plutella</w:t>
      </w:r>
      <w:proofErr w:type="spellEnd"/>
      <w:r w:rsidRPr="008563AD">
        <w:rPr>
          <w:rFonts w:ascii="Verdana" w:hAnsi="Verdana"/>
          <w:i/>
          <w:sz w:val="20"/>
          <w:szCs w:val="20"/>
          <w:lang w:val="en-CA"/>
        </w:rPr>
        <w:t xml:space="preserve"> </w:t>
      </w:r>
      <w:proofErr w:type="spellStart"/>
      <w:r w:rsidRPr="008563AD">
        <w:rPr>
          <w:rFonts w:ascii="Verdana" w:hAnsi="Verdana"/>
          <w:i/>
          <w:sz w:val="20"/>
          <w:szCs w:val="20"/>
          <w:lang w:val="en-CA"/>
        </w:rPr>
        <w:t>xylostella</w:t>
      </w:r>
      <w:proofErr w:type="spellEnd"/>
      <w:r w:rsidRPr="008563AD">
        <w:rPr>
          <w:rFonts w:ascii="Verdana" w:hAnsi="Verdana"/>
          <w:i/>
          <w:sz w:val="20"/>
          <w:szCs w:val="20"/>
          <w:lang w:val="en-CA"/>
        </w:rPr>
        <w:t xml:space="preserve">). </w:t>
      </w:r>
      <w:r w:rsidRPr="008563AD">
        <w:rPr>
          <w:rFonts w:ascii="Verdana" w:hAnsi="Verdana"/>
          <w:sz w:val="20"/>
          <w:szCs w:val="20"/>
          <w:lang w:val="en-CA"/>
        </w:rPr>
        <w:t>(</w:t>
      </w:r>
      <w:proofErr w:type="spellStart"/>
      <w:r w:rsidRPr="008563AD">
        <w:rPr>
          <w:rFonts w:ascii="Verdana" w:hAnsi="Verdana"/>
          <w:sz w:val="20"/>
          <w:szCs w:val="20"/>
          <w:lang w:val="en-CA"/>
        </w:rPr>
        <w:t>Skripsi</w:t>
      </w:r>
      <w:proofErr w:type="spellEnd"/>
      <w:r w:rsidRPr="008563AD">
        <w:rPr>
          <w:rFonts w:ascii="Verdana" w:hAnsi="Verdana"/>
          <w:sz w:val="20"/>
          <w:szCs w:val="20"/>
          <w:lang w:val="en-CA"/>
        </w:rPr>
        <w:t xml:space="preserve">). </w:t>
      </w:r>
      <w:proofErr w:type="spellStart"/>
      <w:r w:rsidRPr="008563AD">
        <w:rPr>
          <w:rFonts w:ascii="Verdana" w:hAnsi="Verdana"/>
          <w:sz w:val="20"/>
          <w:szCs w:val="20"/>
          <w:lang w:val="en-CA"/>
        </w:rPr>
        <w:t>Universitas</w:t>
      </w:r>
      <w:proofErr w:type="spellEnd"/>
      <w:r w:rsidRPr="008563AD">
        <w:rPr>
          <w:rFonts w:ascii="Verdana" w:hAnsi="Verdana"/>
          <w:sz w:val="20"/>
          <w:szCs w:val="20"/>
          <w:lang w:val="en-CA"/>
        </w:rPr>
        <w:t xml:space="preserve"> Lampung. Bandar Lampung.</w:t>
      </w:r>
    </w:p>
    <w:p w:rsidR="00D557E1" w:rsidRPr="008563AD" w:rsidRDefault="00D557E1" w:rsidP="00711889">
      <w:pPr>
        <w:pStyle w:val="ListParagraph"/>
        <w:spacing w:after="0" w:line="240" w:lineRule="auto"/>
        <w:ind w:left="426"/>
        <w:jc w:val="both"/>
        <w:rPr>
          <w:rFonts w:ascii="Verdana" w:hAnsi="Verdana"/>
          <w:sz w:val="20"/>
          <w:szCs w:val="20"/>
          <w:lang w:val="en-US"/>
        </w:rPr>
      </w:pPr>
    </w:p>
    <w:sectPr w:rsidR="00D557E1" w:rsidRPr="008563AD" w:rsidSect="008563AD">
      <w:type w:val="continuous"/>
      <w:pgSz w:w="11906" w:h="16838"/>
      <w:pgMar w:top="1559" w:right="1418" w:bottom="15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27A" w:rsidRDefault="00AF327A" w:rsidP="00013B2C">
      <w:pPr>
        <w:spacing w:after="0" w:line="240" w:lineRule="auto"/>
      </w:pPr>
      <w:r>
        <w:separator/>
      </w:r>
    </w:p>
  </w:endnote>
  <w:endnote w:type="continuationSeparator" w:id="0">
    <w:p w:rsidR="00AF327A" w:rsidRDefault="00AF327A" w:rsidP="0001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32463924"/>
      <w:docPartObj>
        <w:docPartGallery w:val="Page Numbers (Bottom of Page)"/>
        <w:docPartUnique/>
      </w:docPartObj>
    </w:sdtPr>
    <w:sdtEndPr>
      <w:rPr>
        <w:noProof/>
      </w:rPr>
    </w:sdtEndPr>
    <w:sdtContent>
      <w:p w:rsidR="00CA733F" w:rsidRPr="00CA733F" w:rsidRDefault="00CA733F" w:rsidP="00CA733F">
        <w:pPr>
          <w:pStyle w:val="Footer"/>
          <w:tabs>
            <w:tab w:val="left" w:pos="567"/>
          </w:tabs>
          <w:rPr>
            <w:sz w:val="20"/>
            <w:szCs w:val="20"/>
          </w:rPr>
        </w:pPr>
        <w:r w:rsidRPr="00CA733F">
          <w:rPr>
            <w:sz w:val="20"/>
            <w:szCs w:val="20"/>
          </w:rPr>
          <w:fldChar w:fldCharType="begin"/>
        </w:r>
        <w:r w:rsidRPr="00CA733F">
          <w:rPr>
            <w:sz w:val="20"/>
            <w:szCs w:val="20"/>
          </w:rPr>
          <w:instrText xml:space="preserve"> PAGE   \* MERGEFORMAT </w:instrText>
        </w:r>
        <w:r w:rsidRPr="00CA733F">
          <w:rPr>
            <w:sz w:val="20"/>
            <w:szCs w:val="20"/>
          </w:rPr>
          <w:fldChar w:fldCharType="separate"/>
        </w:r>
        <w:r w:rsidR="00335E03">
          <w:rPr>
            <w:noProof/>
            <w:sz w:val="20"/>
            <w:szCs w:val="20"/>
          </w:rPr>
          <w:t>204</w:t>
        </w:r>
        <w:r w:rsidRPr="00CA733F">
          <w:rPr>
            <w:noProof/>
            <w:sz w:val="20"/>
            <w:szCs w:val="20"/>
          </w:rPr>
          <w:fldChar w:fldCharType="end"/>
        </w:r>
        <w:r w:rsidRPr="00CA733F">
          <w:rPr>
            <w:noProof/>
            <w:sz w:val="20"/>
            <w:szCs w:val="20"/>
            <w:lang w:val="en-US"/>
          </w:rPr>
          <w:tab/>
        </w:r>
        <w:r w:rsidRPr="00CA733F">
          <w:rPr>
            <w:rFonts w:cstheme="minorHAnsi"/>
            <w:b/>
            <w:i/>
            <w:sz w:val="20"/>
            <w:szCs w:val="20"/>
          </w:rPr>
          <w:t>Jurnal Analis Farmasi</w:t>
        </w:r>
        <w:r w:rsidRPr="00CA733F">
          <w:rPr>
            <w:rFonts w:cstheme="minorHAnsi"/>
            <w:sz w:val="20"/>
            <w:szCs w:val="20"/>
          </w:rPr>
          <w:t xml:space="preserve"> </w:t>
        </w:r>
        <w:r w:rsidRPr="00CA733F">
          <w:rPr>
            <w:rFonts w:cstheme="minorHAnsi"/>
            <w:b/>
            <w:i/>
            <w:sz w:val="20"/>
            <w:szCs w:val="20"/>
          </w:rPr>
          <w:t>Volume 2 No. 3 Juli 2017</w:t>
        </w:r>
        <w:r w:rsidRPr="00CA733F">
          <w:rPr>
            <w:rFonts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60518916"/>
      <w:docPartObj>
        <w:docPartGallery w:val="Page Numbers (Bottom of Page)"/>
        <w:docPartUnique/>
      </w:docPartObj>
    </w:sdtPr>
    <w:sdtEndPr>
      <w:rPr>
        <w:noProof/>
      </w:rPr>
    </w:sdtEndPr>
    <w:sdtContent>
      <w:p w:rsidR="00CA733F" w:rsidRPr="00CA733F" w:rsidRDefault="00CA733F">
        <w:pPr>
          <w:pStyle w:val="Footer"/>
          <w:jc w:val="right"/>
          <w:rPr>
            <w:sz w:val="20"/>
            <w:szCs w:val="20"/>
          </w:rPr>
        </w:pPr>
        <w:r w:rsidRPr="00CA733F">
          <w:rPr>
            <w:rFonts w:cstheme="minorHAnsi"/>
            <w:b/>
            <w:i/>
            <w:sz w:val="20"/>
            <w:szCs w:val="20"/>
          </w:rPr>
          <w:t>Jurnal Analis Farmasi</w:t>
        </w:r>
        <w:r w:rsidRPr="00CA733F">
          <w:rPr>
            <w:rFonts w:cstheme="minorHAnsi"/>
            <w:sz w:val="20"/>
            <w:szCs w:val="20"/>
          </w:rPr>
          <w:t xml:space="preserve"> </w:t>
        </w:r>
        <w:r w:rsidRPr="00CA733F">
          <w:rPr>
            <w:rFonts w:cstheme="minorHAnsi"/>
            <w:b/>
            <w:i/>
            <w:sz w:val="20"/>
            <w:szCs w:val="20"/>
          </w:rPr>
          <w:t>Volume 2 No. 3 Juli 2017</w:t>
        </w:r>
        <w:r w:rsidRPr="00CA733F">
          <w:rPr>
            <w:rFonts w:cstheme="minorHAnsi"/>
            <w:sz w:val="20"/>
            <w:szCs w:val="20"/>
          </w:rPr>
          <w:t xml:space="preserve">          </w:t>
        </w:r>
        <w:r w:rsidRPr="00CA733F">
          <w:rPr>
            <w:sz w:val="20"/>
            <w:szCs w:val="20"/>
          </w:rPr>
          <w:fldChar w:fldCharType="begin"/>
        </w:r>
        <w:r w:rsidRPr="00CA733F">
          <w:rPr>
            <w:sz w:val="20"/>
            <w:szCs w:val="20"/>
          </w:rPr>
          <w:instrText xml:space="preserve"> PAGE   \* MERGEFORMAT </w:instrText>
        </w:r>
        <w:r w:rsidRPr="00CA733F">
          <w:rPr>
            <w:sz w:val="20"/>
            <w:szCs w:val="20"/>
          </w:rPr>
          <w:fldChar w:fldCharType="separate"/>
        </w:r>
        <w:r w:rsidR="00335E03">
          <w:rPr>
            <w:noProof/>
            <w:sz w:val="20"/>
            <w:szCs w:val="20"/>
          </w:rPr>
          <w:t>205</w:t>
        </w:r>
        <w:r w:rsidRPr="00CA733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27A" w:rsidRDefault="00AF327A" w:rsidP="00013B2C">
      <w:pPr>
        <w:spacing w:after="0" w:line="240" w:lineRule="auto"/>
      </w:pPr>
      <w:r>
        <w:separator/>
      </w:r>
    </w:p>
  </w:footnote>
  <w:footnote w:type="continuationSeparator" w:id="0">
    <w:p w:rsidR="00AF327A" w:rsidRDefault="00AF327A" w:rsidP="00013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3F" w:rsidRPr="00CA733F" w:rsidRDefault="00CA733F" w:rsidP="00CA733F">
    <w:pPr>
      <w:pStyle w:val="NoSpacing"/>
      <w:rPr>
        <w:rFonts w:cstheme="minorHAnsi"/>
        <w:b/>
        <w:i/>
        <w:sz w:val="20"/>
        <w:szCs w:val="20"/>
        <w:lang w:val="en-US"/>
      </w:rPr>
    </w:pPr>
    <w:proofErr w:type="spellStart"/>
    <w:r w:rsidRPr="00CA733F">
      <w:rPr>
        <w:rFonts w:cstheme="minorHAnsi"/>
        <w:b/>
        <w:i/>
        <w:sz w:val="20"/>
        <w:szCs w:val="20"/>
        <w:lang w:val="en-US"/>
      </w:rPr>
      <w:t>Tutik</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3F" w:rsidRDefault="00CA733F" w:rsidP="00CA733F">
    <w:pPr>
      <w:pStyle w:val="NoSpacing"/>
      <w:jc w:val="right"/>
      <w:rPr>
        <w:rFonts w:cstheme="minorHAnsi"/>
        <w:b/>
        <w:sz w:val="20"/>
        <w:szCs w:val="20"/>
        <w:lang w:val="en-US"/>
      </w:rPr>
    </w:pPr>
    <w:proofErr w:type="spellStart"/>
    <w:r w:rsidRPr="00CA733F">
      <w:rPr>
        <w:rFonts w:cstheme="minorHAnsi"/>
        <w:b/>
        <w:sz w:val="20"/>
        <w:szCs w:val="20"/>
        <w:lang w:val="en-US"/>
      </w:rPr>
      <w:t>Uji</w:t>
    </w:r>
    <w:proofErr w:type="spellEnd"/>
    <w:r w:rsidRPr="00CA733F">
      <w:rPr>
        <w:rFonts w:cstheme="minorHAnsi"/>
        <w:b/>
        <w:sz w:val="20"/>
        <w:szCs w:val="20"/>
        <w:lang w:val="en-US"/>
      </w:rPr>
      <w:t xml:space="preserve"> </w:t>
    </w:r>
    <w:proofErr w:type="spellStart"/>
    <w:r w:rsidRPr="00CA733F">
      <w:rPr>
        <w:rFonts w:cstheme="minorHAnsi"/>
        <w:b/>
        <w:sz w:val="20"/>
        <w:szCs w:val="20"/>
        <w:lang w:val="en-US"/>
      </w:rPr>
      <w:t>Efektifitas</w:t>
    </w:r>
    <w:proofErr w:type="spellEnd"/>
    <w:r w:rsidRPr="00CA733F">
      <w:rPr>
        <w:rFonts w:cstheme="minorHAnsi"/>
        <w:b/>
        <w:sz w:val="20"/>
        <w:szCs w:val="20"/>
        <w:lang w:val="en-US"/>
      </w:rPr>
      <w:t xml:space="preserve"> </w:t>
    </w:r>
    <w:proofErr w:type="spellStart"/>
    <w:r w:rsidRPr="00CA733F">
      <w:rPr>
        <w:rFonts w:cstheme="minorHAnsi"/>
        <w:b/>
        <w:sz w:val="20"/>
        <w:szCs w:val="20"/>
        <w:lang w:val="en-US"/>
      </w:rPr>
      <w:t>Ekstrak</w:t>
    </w:r>
    <w:proofErr w:type="spellEnd"/>
    <w:r w:rsidRPr="00CA733F">
      <w:rPr>
        <w:rFonts w:cstheme="minorHAnsi"/>
        <w:b/>
        <w:sz w:val="20"/>
        <w:szCs w:val="20"/>
        <w:lang w:val="en-US"/>
      </w:rPr>
      <w:t xml:space="preserve"> </w:t>
    </w:r>
    <w:proofErr w:type="spellStart"/>
    <w:r w:rsidRPr="00CA733F">
      <w:rPr>
        <w:rFonts w:cstheme="minorHAnsi"/>
        <w:b/>
        <w:sz w:val="20"/>
        <w:szCs w:val="20"/>
        <w:lang w:val="en-US"/>
      </w:rPr>
      <w:t>Etanol</w:t>
    </w:r>
    <w:proofErr w:type="spellEnd"/>
    <w:r w:rsidRPr="00CA733F">
      <w:rPr>
        <w:rFonts w:cstheme="minorHAnsi"/>
        <w:b/>
        <w:sz w:val="20"/>
        <w:szCs w:val="20"/>
        <w:lang w:val="en-US"/>
      </w:rPr>
      <w:t xml:space="preserve"> </w:t>
    </w:r>
    <w:proofErr w:type="spellStart"/>
    <w:r w:rsidRPr="00CA733F">
      <w:rPr>
        <w:rFonts w:cstheme="minorHAnsi"/>
        <w:b/>
        <w:sz w:val="20"/>
        <w:szCs w:val="20"/>
        <w:lang w:val="en-US"/>
      </w:rPr>
      <w:t>Akar</w:t>
    </w:r>
    <w:proofErr w:type="spellEnd"/>
    <w:r w:rsidRPr="00CA733F">
      <w:rPr>
        <w:rFonts w:cstheme="minorHAnsi"/>
        <w:b/>
        <w:sz w:val="20"/>
        <w:szCs w:val="20"/>
        <w:lang w:val="en-US"/>
      </w:rPr>
      <w:t xml:space="preserve"> Wangi (</w:t>
    </w:r>
    <w:proofErr w:type="spellStart"/>
    <w:r w:rsidRPr="00CA733F">
      <w:rPr>
        <w:rFonts w:cstheme="minorHAnsi"/>
        <w:b/>
        <w:i/>
        <w:sz w:val="20"/>
        <w:szCs w:val="20"/>
        <w:lang w:val="en-US"/>
      </w:rPr>
      <w:t>Vetiveria</w:t>
    </w:r>
    <w:proofErr w:type="spellEnd"/>
    <w:r w:rsidRPr="00CA733F">
      <w:rPr>
        <w:rFonts w:cstheme="minorHAnsi"/>
        <w:b/>
        <w:i/>
        <w:sz w:val="20"/>
        <w:szCs w:val="20"/>
        <w:lang w:val="en-US"/>
      </w:rPr>
      <w:t xml:space="preserve"> </w:t>
    </w:r>
    <w:proofErr w:type="spellStart"/>
    <w:r w:rsidRPr="00CA733F">
      <w:rPr>
        <w:rFonts w:cstheme="minorHAnsi"/>
        <w:b/>
        <w:i/>
        <w:sz w:val="20"/>
        <w:szCs w:val="20"/>
        <w:lang w:val="en-US"/>
      </w:rPr>
      <w:t>zizanoides</w:t>
    </w:r>
    <w:proofErr w:type="spellEnd"/>
    <w:r w:rsidRPr="00CA733F">
      <w:rPr>
        <w:rFonts w:cstheme="minorHAnsi"/>
        <w:b/>
        <w:sz w:val="20"/>
        <w:szCs w:val="20"/>
        <w:lang w:val="en-US"/>
      </w:rPr>
      <w:t xml:space="preserve"> L.) </w:t>
    </w:r>
    <w:proofErr w:type="spellStart"/>
    <w:r>
      <w:rPr>
        <w:rFonts w:cstheme="minorHAnsi"/>
        <w:b/>
        <w:sz w:val="20"/>
        <w:szCs w:val="20"/>
        <w:lang w:val="en-US"/>
      </w:rPr>
      <w:t>Sebagai</w:t>
    </w:r>
    <w:proofErr w:type="spellEnd"/>
  </w:p>
  <w:p w:rsidR="00CA733F" w:rsidRPr="00CA733F" w:rsidRDefault="00CA733F" w:rsidP="00CA733F">
    <w:pPr>
      <w:pStyle w:val="NoSpacing"/>
      <w:jc w:val="right"/>
      <w:rPr>
        <w:rFonts w:cstheme="minorHAnsi"/>
        <w:b/>
        <w:sz w:val="20"/>
        <w:szCs w:val="20"/>
        <w:lang w:val="en-US"/>
      </w:rPr>
    </w:pPr>
    <w:proofErr w:type="spellStart"/>
    <w:r>
      <w:rPr>
        <w:rFonts w:cstheme="minorHAnsi"/>
        <w:b/>
        <w:sz w:val="20"/>
        <w:szCs w:val="20"/>
        <w:lang w:val="en-US"/>
      </w:rPr>
      <w:t>Antifeedant</w:t>
    </w:r>
    <w:proofErr w:type="spellEnd"/>
    <w:r>
      <w:rPr>
        <w:rFonts w:cstheme="minorHAnsi"/>
        <w:b/>
        <w:sz w:val="20"/>
        <w:szCs w:val="20"/>
        <w:lang w:val="en-US"/>
      </w:rPr>
      <w:t xml:space="preserve"> </w:t>
    </w:r>
    <w:proofErr w:type="spellStart"/>
    <w:r w:rsidRPr="00CA733F">
      <w:rPr>
        <w:rFonts w:cstheme="minorHAnsi"/>
        <w:b/>
        <w:sz w:val="20"/>
        <w:szCs w:val="20"/>
        <w:lang w:val="en-US"/>
      </w:rPr>
      <w:t>Terhadap</w:t>
    </w:r>
    <w:proofErr w:type="spellEnd"/>
    <w:r w:rsidRPr="00CA733F">
      <w:rPr>
        <w:rFonts w:cstheme="minorHAnsi"/>
        <w:b/>
        <w:sz w:val="20"/>
        <w:szCs w:val="20"/>
        <w:lang w:val="en-US"/>
      </w:rPr>
      <w:t xml:space="preserve"> Hama </w:t>
    </w:r>
    <w:proofErr w:type="spellStart"/>
    <w:r w:rsidRPr="00CA733F">
      <w:rPr>
        <w:rFonts w:cstheme="minorHAnsi"/>
        <w:b/>
        <w:sz w:val="20"/>
        <w:szCs w:val="20"/>
        <w:lang w:val="en-US"/>
      </w:rPr>
      <w:t>Kubis-Kubisan</w:t>
    </w:r>
    <w:proofErr w:type="spellEnd"/>
    <w:r w:rsidRPr="00CA733F">
      <w:rPr>
        <w:rFonts w:cstheme="minorHAnsi"/>
        <w:b/>
        <w:sz w:val="20"/>
        <w:szCs w:val="20"/>
        <w:lang w:val="en-US"/>
      </w:rPr>
      <w:t xml:space="preserve"> (</w:t>
    </w:r>
    <w:proofErr w:type="spellStart"/>
    <w:r w:rsidRPr="00CA733F">
      <w:rPr>
        <w:rFonts w:cstheme="minorHAnsi"/>
        <w:b/>
        <w:i/>
        <w:sz w:val="20"/>
        <w:szCs w:val="20"/>
        <w:lang w:val="en-US"/>
      </w:rPr>
      <w:t>Plutella</w:t>
    </w:r>
    <w:proofErr w:type="spellEnd"/>
    <w:r w:rsidRPr="00CA733F">
      <w:rPr>
        <w:rFonts w:cstheme="minorHAnsi"/>
        <w:b/>
        <w:i/>
        <w:sz w:val="20"/>
        <w:szCs w:val="20"/>
        <w:lang w:val="en-US"/>
      </w:rPr>
      <w:t xml:space="preserve"> </w:t>
    </w:r>
    <w:proofErr w:type="spellStart"/>
    <w:r w:rsidRPr="00CA733F">
      <w:rPr>
        <w:rFonts w:cstheme="minorHAnsi"/>
        <w:b/>
        <w:i/>
        <w:sz w:val="20"/>
        <w:szCs w:val="20"/>
        <w:lang w:val="en-US"/>
      </w:rPr>
      <w:t>xylostella</w:t>
    </w:r>
    <w:proofErr w:type="spellEnd"/>
    <w:r w:rsidRPr="00CA733F">
      <w:rPr>
        <w:rFonts w:cstheme="minorHAnsi"/>
        <w:b/>
        <w:sz w:val="20"/>
        <w:szCs w:val="20"/>
        <w:lang w:val="en-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3F" w:rsidRPr="00E541F4" w:rsidRDefault="00CA733F" w:rsidP="00CA733F">
    <w:pPr>
      <w:pStyle w:val="Header"/>
      <w:rPr>
        <w:rFonts w:cstheme="minorHAnsi"/>
        <w:b/>
        <w:sz w:val="20"/>
        <w:szCs w:val="20"/>
      </w:rPr>
    </w:pPr>
    <w:r w:rsidRPr="00E541F4">
      <w:rPr>
        <w:rFonts w:cstheme="minorHAnsi"/>
        <w:b/>
        <w:sz w:val="20"/>
        <w:szCs w:val="20"/>
      </w:rPr>
      <w:t>JURNAL ANALIS FARMASI</w:t>
    </w:r>
  </w:p>
  <w:p w:rsidR="00CA733F" w:rsidRPr="00CA733F" w:rsidRDefault="00CA733F">
    <w:pPr>
      <w:pStyle w:val="Header"/>
      <w:rPr>
        <w:rFonts w:cstheme="minorHAnsi"/>
        <w:sz w:val="20"/>
        <w:szCs w:val="20"/>
        <w:lang w:val="en-US"/>
      </w:rPr>
    </w:pPr>
    <w:r w:rsidRPr="00E541F4">
      <w:rPr>
        <w:rFonts w:cstheme="minorHAnsi"/>
        <w:sz w:val="20"/>
        <w:szCs w:val="20"/>
      </w:rPr>
      <w:t xml:space="preserve">Volume 2, No. </w:t>
    </w:r>
    <w:r w:rsidRPr="00E541F4">
      <w:rPr>
        <w:rFonts w:cstheme="minorHAnsi"/>
        <w:sz w:val="20"/>
        <w:szCs w:val="20"/>
      </w:rPr>
      <w:t>3 Juli 2017 Hal</w:t>
    </w:r>
    <w:r>
      <w:rPr>
        <w:rFonts w:cstheme="minorHAnsi"/>
        <w:sz w:val="20"/>
        <w:szCs w:val="20"/>
      </w:rPr>
      <w:t xml:space="preserve"> </w:t>
    </w:r>
    <w:r w:rsidR="00335E03">
      <w:rPr>
        <w:rFonts w:cstheme="minorHAnsi"/>
        <w:sz w:val="20"/>
        <w:szCs w:val="20"/>
        <w:lang w:val="en-US"/>
      </w:rPr>
      <w:t>201-205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E9D"/>
    <w:multiLevelType w:val="hybridMultilevel"/>
    <w:tmpl w:val="C4F43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6599B"/>
    <w:multiLevelType w:val="hybridMultilevel"/>
    <w:tmpl w:val="69846722"/>
    <w:lvl w:ilvl="0" w:tplc="D1868D9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82F39"/>
    <w:multiLevelType w:val="hybridMultilevel"/>
    <w:tmpl w:val="51FA6B58"/>
    <w:lvl w:ilvl="0" w:tplc="0421000F">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
    <w:nsid w:val="17DA424F"/>
    <w:multiLevelType w:val="hybridMultilevel"/>
    <w:tmpl w:val="3EBC3284"/>
    <w:lvl w:ilvl="0" w:tplc="04210011">
      <w:start w:val="1"/>
      <w:numFmt w:val="decimal"/>
      <w:lvlText w:val="%1)"/>
      <w:lvlJc w:val="left"/>
      <w:pPr>
        <w:ind w:left="786" w:hanging="360"/>
      </w:pPr>
      <w:rPr>
        <w:rFonts w:hint="default"/>
        <w:b w:val="0"/>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BC22A45"/>
    <w:multiLevelType w:val="hybridMultilevel"/>
    <w:tmpl w:val="87F8D432"/>
    <w:lvl w:ilvl="0" w:tplc="0421000F">
      <w:start w:val="1"/>
      <w:numFmt w:val="decimal"/>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5">
    <w:nsid w:val="23A058DA"/>
    <w:multiLevelType w:val="hybridMultilevel"/>
    <w:tmpl w:val="55400760"/>
    <w:lvl w:ilvl="0" w:tplc="40B0060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11561E"/>
    <w:multiLevelType w:val="hybridMultilevel"/>
    <w:tmpl w:val="358EF73A"/>
    <w:lvl w:ilvl="0" w:tplc="2EB43D2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nsid w:val="2A91461B"/>
    <w:multiLevelType w:val="hybridMultilevel"/>
    <w:tmpl w:val="54B05D50"/>
    <w:lvl w:ilvl="0" w:tplc="1E9CAFF6">
      <w:start w:val="1"/>
      <w:numFmt w:val="decimal"/>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3AC4200E"/>
    <w:multiLevelType w:val="hybridMultilevel"/>
    <w:tmpl w:val="420C1938"/>
    <w:lvl w:ilvl="0" w:tplc="91340B84">
      <w:start w:val="1"/>
      <w:numFmt w:val="decimal"/>
      <w:lvlText w:val="%1."/>
      <w:lvlJc w:val="left"/>
      <w:pPr>
        <w:ind w:left="786" w:hanging="360"/>
      </w:pPr>
      <w:rPr>
        <w:rFonts w:ascii="Times New Roman" w:hAnsi="Times New Roman" w:hint="default"/>
        <w:b w:val="0"/>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B137C83"/>
    <w:multiLevelType w:val="multilevel"/>
    <w:tmpl w:val="1A42A1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8949AF"/>
    <w:multiLevelType w:val="hybridMultilevel"/>
    <w:tmpl w:val="1C36894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F171B60"/>
    <w:multiLevelType w:val="hybridMultilevel"/>
    <w:tmpl w:val="DE60B1E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1434239"/>
    <w:multiLevelType w:val="hybridMultilevel"/>
    <w:tmpl w:val="0B38DD5E"/>
    <w:lvl w:ilvl="0" w:tplc="BAD401A2">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382626E"/>
    <w:multiLevelType w:val="hybridMultilevel"/>
    <w:tmpl w:val="BC7C94AE"/>
    <w:lvl w:ilvl="0" w:tplc="91340B84">
      <w:start w:val="1"/>
      <w:numFmt w:val="decimal"/>
      <w:lvlText w:val="%1."/>
      <w:lvlJc w:val="left"/>
      <w:pPr>
        <w:ind w:left="786" w:hanging="360"/>
      </w:pPr>
      <w:rPr>
        <w:rFonts w:ascii="Times New Roman" w:hAnsi="Times New Roman" w:hint="default"/>
        <w:b w:val="0"/>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552D5443"/>
    <w:multiLevelType w:val="hybridMultilevel"/>
    <w:tmpl w:val="9FFAD038"/>
    <w:lvl w:ilvl="0" w:tplc="7B42FCF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C77960"/>
    <w:multiLevelType w:val="hybridMultilevel"/>
    <w:tmpl w:val="2EB88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C92D5E"/>
    <w:multiLevelType w:val="hybridMultilevel"/>
    <w:tmpl w:val="C29A3BC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5E2A2B04"/>
    <w:multiLevelType w:val="hybridMultilevel"/>
    <w:tmpl w:val="E8A6B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C021EF"/>
    <w:multiLevelType w:val="hybridMultilevel"/>
    <w:tmpl w:val="22D8330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64B94DDC"/>
    <w:multiLevelType w:val="hybridMultilevel"/>
    <w:tmpl w:val="29307AD6"/>
    <w:lvl w:ilvl="0" w:tplc="07B89870">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5"/>
  </w:num>
  <w:num w:numId="2">
    <w:abstractNumId w:val="11"/>
  </w:num>
  <w:num w:numId="3">
    <w:abstractNumId w:val="9"/>
  </w:num>
  <w:num w:numId="4">
    <w:abstractNumId w:val="12"/>
  </w:num>
  <w:num w:numId="5">
    <w:abstractNumId w:val="6"/>
  </w:num>
  <w:num w:numId="6">
    <w:abstractNumId w:val="16"/>
  </w:num>
  <w:num w:numId="7">
    <w:abstractNumId w:val="18"/>
  </w:num>
  <w:num w:numId="8">
    <w:abstractNumId w:val="2"/>
  </w:num>
  <w:num w:numId="9">
    <w:abstractNumId w:val="7"/>
  </w:num>
  <w:num w:numId="10">
    <w:abstractNumId w:val="19"/>
  </w:num>
  <w:num w:numId="11">
    <w:abstractNumId w:val="8"/>
  </w:num>
  <w:num w:numId="12">
    <w:abstractNumId w:val="4"/>
  </w:num>
  <w:num w:numId="13">
    <w:abstractNumId w:val="3"/>
  </w:num>
  <w:num w:numId="14">
    <w:abstractNumId w:val="13"/>
  </w:num>
  <w:num w:numId="15">
    <w:abstractNumId w:val="10"/>
  </w:num>
  <w:num w:numId="16">
    <w:abstractNumId w:val="15"/>
  </w:num>
  <w:num w:numId="17">
    <w:abstractNumId w:val="14"/>
  </w:num>
  <w:num w:numId="18">
    <w:abstractNumId w:val="0"/>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F9"/>
    <w:rsid w:val="00007DC2"/>
    <w:rsid w:val="00013B2C"/>
    <w:rsid w:val="00017EAA"/>
    <w:rsid w:val="0003260E"/>
    <w:rsid w:val="0005502B"/>
    <w:rsid w:val="00055438"/>
    <w:rsid w:val="000810B1"/>
    <w:rsid w:val="000930E8"/>
    <w:rsid w:val="000B4F1F"/>
    <w:rsid w:val="000E0A01"/>
    <w:rsid w:val="00165FB8"/>
    <w:rsid w:val="00196FCE"/>
    <w:rsid w:val="001C3D9F"/>
    <w:rsid w:val="00220E72"/>
    <w:rsid w:val="00256BCC"/>
    <w:rsid w:val="00265970"/>
    <w:rsid w:val="002D3DED"/>
    <w:rsid w:val="0031483A"/>
    <w:rsid w:val="00317B8D"/>
    <w:rsid w:val="00335E03"/>
    <w:rsid w:val="00377315"/>
    <w:rsid w:val="0039126C"/>
    <w:rsid w:val="0039709F"/>
    <w:rsid w:val="003C6734"/>
    <w:rsid w:val="003F6C29"/>
    <w:rsid w:val="004414D4"/>
    <w:rsid w:val="004703AB"/>
    <w:rsid w:val="004A7AE2"/>
    <w:rsid w:val="004C5CF6"/>
    <w:rsid w:val="004F2CEB"/>
    <w:rsid w:val="00501CAC"/>
    <w:rsid w:val="00522C8E"/>
    <w:rsid w:val="00533D6E"/>
    <w:rsid w:val="0054293E"/>
    <w:rsid w:val="00582F09"/>
    <w:rsid w:val="00584800"/>
    <w:rsid w:val="005D2D91"/>
    <w:rsid w:val="005D44E7"/>
    <w:rsid w:val="005D6AE0"/>
    <w:rsid w:val="005F26E5"/>
    <w:rsid w:val="005F73C5"/>
    <w:rsid w:val="00621C0F"/>
    <w:rsid w:val="00630A73"/>
    <w:rsid w:val="00644E15"/>
    <w:rsid w:val="00680762"/>
    <w:rsid w:val="006C2EC0"/>
    <w:rsid w:val="0071138B"/>
    <w:rsid w:val="00711889"/>
    <w:rsid w:val="00747FF9"/>
    <w:rsid w:val="00767D3F"/>
    <w:rsid w:val="007A150F"/>
    <w:rsid w:val="00814106"/>
    <w:rsid w:val="008245B5"/>
    <w:rsid w:val="00825CEE"/>
    <w:rsid w:val="00843340"/>
    <w:rsid w:val="008532D1"/>
    <w:rsid w:val="008563AD"/>
    <w:rsid w:val="00862402"/>
    <w:rsid w:val="00885B73"/>
    <w:rsid w:val="0089434F"/>
    <w:rsid w:val="008C6930"/>
    <w:rsid w:val="00956080"/>
    <w:rsid w:val="0096440A"/>
    <w:rsid w:val="0098365E"/>
    <w:rsid w:val="00984930"/>
    <w:rsid w:val="00992400"/>
    <w:rsid w:val="00996A47"/>
    <w:rsid w:val="009C7411"/>
    <w:rsid w:val="009E616C"/>
    <w:rsid w:val="00A420DE"/>
    <w:rsid w:val="00A53676"/>
    <w:rsid w:val="00AD4871"/>
    <w:rsid w:val="00AF327A"/>
    <w:rsid w:val="00B12D96"/>
    <w:rsid w:val="00C7762B"/>
    <w:rsid w:val="00CA2596"/>
    <w:rsid w:val="00CA733F"/>
    <w:rsid w:val="00CB1EB5"/>
    <w:rsid w:val="00CD13DB"/>
    <w:rsid w:val="00D557E1"/>
    <w:rsid w:val="00DC2BF2"/>
    <w:rsid w:val="00DC4F50"/>
    <w:rsid w:val="00DC5576"/>
    <w:rsid w:val="00E30477"/>
    <w:rsid w:val="00E60F07"/>
    <w:rsid w:val="00E74DB1"/>
    <w:rsid w:val="00EA0337"/>
    <w:rsid w:val="00EB5093"/>
    <w:rsid w:val="00EC068C"/>
    <w:rsid w:val="00EE0341"/>
    <w:rsid w:val="00F10F78"/>
    <w:rsid w:val="00F2007E"/>
    <w:rsid w:val="00F348CA"/>
    <w:rsid w:val="00F41544"/>
    <w:rsid w:val="00F55834"/>
    <w:rsid w:val="00F55D3E"/>
    <w:rsid w:val="00F70DEF"/>
    <w:rsid w:val="00F91BCD"/>
    <w:rsid w:val="00F92C46"/>
    <w:rsid w:val="00F97528"/>
    <w:rsid w:val="00FA2768"/>
    <w:rsid w:val="00FC665B"/>
    <w:rsid w:val="00FE45DC"/>
    <w:rsid w:val="00FE531B"/>
    <w:rsid w:val="00FE55DB"/>
    <w:rsid w:val="00FF220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F9"/>
    <w:pPr>
      <w:spacing w:after="200" w:line="27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FF9"/>
    <w:pPr>
      <w:spacing w:line="240" w:lineRule="auto"/>
      <w:jc w:val="left"/>
    </w:pPr>
    <w:rPr>
      <w:rFonts w:asciiTheme="minorHAnsi" w:hAnsiTheme="minorHAnsi"/>
      <w:sz w:val="22"/>
    </w:rPr>
  </w:style>
  <w:style w:type="character" w:styleId="Hyperlink">
    <w:name w:val="Hyperlink"/>
    <w:basedOn w:val="DefaultParagraphFont"/>
    <w:uiPriority w:val="99"/>
    <w:unhideWhenUsed/>
    <w:rsid w:val="00747FF9"/>
    <w:rPr>
      <w:color w:val="0000FF" w:themeColor="hyperlink"/>
      <w:u w:val="single"/>
    </w:rPr>
  </w:style>
  <w:style w:type="character" w:customStyle="1" w:styleId="shorttext">
    <w:name w:val="short_text"/>
    <w:basedOn w:val="DefaultParagraphFont"/>
    <w:rsid w:val="00013B2C"/>
  </w:style>
  <w:style w:type="paragraph" w:styleId="Header">
    <w:name w:val="header"/>
    <w:basedOn w:val="Normal"/>
    <w:link w:val="HeaderChar"/>
    <w:uiPriority w:val="99"/>
    <w:unhideWhenUsed/>
    <w:rsid w:val="00013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B2C"/>
    <w:rPr>
      <w:rFonts w:asciiTheme="minorHAnsi" w:hAnsiTheme="minorHAnsi"/>
      <w:sz w:val="22"/>
    </w:rPr>
  </w:style>
  <w:style w:type="paragraph" w:styleId="Footer">
    <w:name w:val="footer"/>
    <w:basedOn w:val="Normal"/>
    <w:link w:val="FooterChar"/>
    <w:uiPriority w:val="99"/>
    <w:unhideWhenUsed/>
    <w:rsid w:val="00013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B2C"/>
    <w:rPr>
      <w:rFonts w:asciiTheme="minorHAnsi" w:hAnsiTheme="minorHAnsi"/>
      <w:sz w:val="22"/>
    </w:rPr>
  </w:style>
  <w:style w:type="paragraph" w:styleId="ListParagraph">
    <w:name w:val="List Paragraph"/>
    <w:basedOn w:val="Normal"/>
    <w:qFormat/>
    <w:rsid w:val="00013B2C"/>
    <w:pPr>
      <w:ind w:left="720"/>
      <w:contextualSpacing/>
    </w:pPr>
  </w:style>
  <w:style w:type="paragraph" w:styleId="BalloonText">
    <w:name w:val="Balloon Text"/>
    <w:basedOn w:val="Normal"/>
    <w:link w:val="BalloonTextChar"/>
    <w:uiPriority w:val="99"/>
    <w:semiHidden/>
    <w:unhideWhenUsed/>
    <w:rsid w:val="00055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02B"/>
    <w:rPr>
      <w:rFonts w:ascii="Tahoma" w:hAnsi="Tahoma" w:cs="Tahoma"/>
      <w:sz w:val="16"/>
      <w:szCs w:val="16"/>
    </w:rPr>
  </w:style>
  <w:style w:type="character" w:customStyle="1" w:styleId="ft81">
    <w:name w:val="ft81"/>
    <w:basedOn w:val="DefaultParagraphFont"/>
    <w:rsid w:val="00EA0337"/>
    <w:rPr>
      <w:rFonts w:ascii="Times" w:hAnsi="Times" w:cs="Times New Roman"/>
      <w:color w:val="000000"/>
      <w:sz w:val="26"/>
      <w:szCs w:val="26"/>
    </w:rPr>
  </w:style>
  <w:style w:type="character" w:customStyle="1" w:styleId="ft51">
    <w:name w:val="ft51"/>
    <w:basedOn w:val="DefaultParagraphFont"/>
    <w:rsid w:val="00EA0337"/>
    <w:rPr>
      <w:rFonts w:ascii="Helvetica" w:hAnsi="Helvetica" w:cs="Times New Roman"/>
      <w:color w:val="000000"/>
      <w:sz w:val="26"/>
      <w:szCs w:val="26"/>
    </w:rPr>
  </w:style>
  <w:style w:type="paragraph" w:styleId="BodyTextIndent">
    <w:name w:val="Body Text Indent"/>
    <w:basedOn w:val="Normal"/>
    <w:link w:val="BodyTextIndentChar"/>
    <w:uiPriority w:val="99"/>
    <w:rsid w:val="00EA0337"/>
    <w:pPr>
      <w:spacing w:after="0" w:line="240" w:lineRule="auto"/>
      <w:ind w:left="720" w:hanging="720"/>
    </w:pPr>
    <w:rPr>
      <w:rFonts w:ascii="Calibri" w:eastAsia="Times New Roman" w:hAnsi="Calibri" w:cs="Times New Roman"/>
      <w:sz w:val="24"/>
      <w:szCs w:val="24"/>
      <w:lang w:val="en-US"/>
    </w:rPr>
  </w:style>
  <w:style w:type="character" w:customStyle="1" w:styleId="BodyTextIndentChar">
    <w:name w:val="Body Text Indent Char"/>
    <w:basedOn w:val="DefaultParagraphFont"/>
    <w:link w:val="BodyTextIndent"/>
    <w:uiPriority w:val="99"/>
    <w:rsid w:val="00EA0337"/>
    <w:rPr>
      <w:rFonts w:ascii="Calibri" w:eastAsia="Times New Roman" w:hAnsi="Calibri" w:cs="Times New Roman"/>
      <w:szCs w:val="24"/>
      <w:lang w:val="en-US"/>
    </w:rPr>
  </w:style>
  <w:style w:type="character" w:customStyle="1" w:styleId="ft31">
    <w:name w:val="ft31"/>
    <w:basedOn w:val="DefaultParagraphFont"/>
    <w:rsid w:val="00EA0337"/>
    <w:rPr>
      <w:rFonts w:ascii="Times" w:hAnsi="Times" w:cs="Times New Roman"/>
      <w:color w:val="000000"/>
      <w:sz w:val="68"/>
      <w:szCs w:val="68"/>
    </w:rPr>
  </w:style>
  <w:style w:type="character" w:customStyle="1" w:styleId="ft41">
    <w:name w:val="ft41"/>
    <w:basedOn w:val="DefaultParagraphFont"/>
    <w:rsid w:val="00EA0337"/>
    <w:rPr>
      <w:rFonts w:ascii="Times" w:hAnsi="Times" w:cs="Times New Roman"/>
      <w:color w:val="000000"/>
      <w:sz w:val="68"/>
      <w:szCs w:val="68"/>
    </w:rPr>
  </w:style>
  <w:style w:type="paragraph" w:styleId="HTMLPreformatted">
    <w:name w:val="HTML Preformatted"/>
    <w:basedOn w:val="Normal"/>
    <w:link w:val="HTMLPreformattedChar"/>
    <w:uiPriority w:val="99"/>
    <w:unhideWhenUsed/>
    <w:rsid w:val="000E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E0A01"/>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F9"/>
    <w:pPr>
      <w:spacing w:after="200" w:line="27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FF9"/>
    <w:pPr>
      <w:spacing w:line="240" w:lineRule="auto"/>
      <w:jc w:val="left"/>
    </w:pPr>
    <w:rPr>
      <w:rFonts w:asciiTheme="minorHAnsi" w:hAnsiTheme="minorHAnsi"/>
      <w:sz w:val="22"/>
    </w:rPr>
  </w:style>
  <w:style w:type="character" w:styleId="Hyperlink">
    <w:name w:val="Hyperlink"/>
    <w:basedOn w:val="DefaultParagraphFont"/>
    <w:uiPriority w:val="99"/>
    <w:unhideWhenUsed/>
    <w:rsid w:val="00747FF9"/>
    <w:rPr>
      <w:color w:val="0000FF" w:themeColor="hyperlink"/>
      <w:u w:val="single"/>
    </w:rPr>
  </w:style>
  <w:style w:type="character" w:customStyle="1" w:styleId="shorttext">
    <w:name w:val="short_text"/>
    <w:basedOn w:val="DefaultParagraphFont"/>
    <w:rsid w:val="00013B2C"/>
  </w:style>
  <w:style w:type="paragraph" w:styleId="Header">
    <w:name w:val="header"/>
    <w:basedOn w:val="Normal"/>
    <w:link w:val="HeaderChar"/>
    <w:uiPriority w:val="99"/>
    <w:unhideWhenUsed/>
    <w:rsid w:val="00013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B2C"/>
    <w:rPr>
      <w:rFonts w:asciiTheme="minorHAnsi" w:hAnsiTheme="minorHAnsi"/>
      <w:sz w:val="22"/>
    </w:rPr>
  </w:style>
  <w:style w:type="paragraph" w:styleId="Footer">
    <w:name w:val="footer"/>
    <w:basedOn w:val="Normal"/>
    <w:link w:val="FooterChar"/>
    <w:uiPriority w:val="99"/>
    <w:unhideWhenUsed/>
    <w:rsid w:val="00013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B2C"/>
    <w:rPr>
      <w:rFonts w:asciiTheme="minorHAnsi" w:hAnsiTheme="minorHAnsi"/>
      <w:sz w:val="22"/>
    </w:rPr>
  </w:style>
  <w:style w:type="paragraph" w:styleId="ListParagraph">
    <w:name w:val="List Paragraph"/>
    <w:basedOn w:val="Normal"/>
    <w:qFormat/>
    <w:rsid w:val="00013B2C"/>
    <w:pPr>
      <w:ind w:left="720"/>
      <w:contextualSpacing/>
    </w:pPr>
  </w:style>
  <w:style w:type="paragraph" w:styleId="BalloonText">
    <w:name w:val="Balloon Text"/>
    <w:basedOn w:val="Normal"/>
    <w:link w:val="BalloonTextChar"/>
    <w:uiPriority w:val="99"/>
    <w:semiHidden/>
    <w:unhideWhenUsed/>
    <w:rsid w:val="00055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02B"/>
    <w:rPr>
      <w:rFonts w:ascii="Tahoma" w:hAnsi="Tahoma" w:cs="Tahoma"/>
      <w:sz w:val="16"/>
      <w:szCs w:val="16"/>
    </w:rPr>
  </w:style>
  <w:style w:type="character" w:customStyle="1" w:styleId="ft81">
    <w:name w:val="ft81"/>
    <w:basedOn w:val="DefaultParagraphFont"/>
    <w:rsid w:val="00EA0337"/>
    <w:rPr>
      <w:rFonts w:ascii="Times" w:hAnsi="Times" w:cs="Times New Roman"/>
      <w:color w:val="000000"/>
      <w:sz w:val="26"/>
      <w:szCs w:val="26"/>
    </w:rPr>
  </w:style>
  <w:style w:type="character" w:customStyle="1" w:styleId="ft51">
    <w:name w:val="ft51"/>
    <w:basedOn w:val="DefaultParagraphFont"/>
    <w:rsid w:val="00EA0337"/>
    <w:rPr>
      <w:rFonts w:ascii="Helvetica" w:hAnsi="Helvetica" w:cs="Times New Roman"/>
      <w:color w:val="000000"/>
      <w:sz w:val="26"/>
      <w:szCs w:val="26"/>
    </w:rPr>
  </w:style>
  <w:style w:type="paragraph" w:styleId="BodyTextIndent">
    <w:name w:val="Body Text Indent"/>
    <w:basedOn w:val="Normal"/>
    <w:link w:val="BodyTextIndentChar"/>
    <w:uiPriority w:val="99"/>
    <w:rsid w:val="00EA0337"/>
    <w:pPr>
      <w:spacing w:after="0" w:line="240" w:lineRule="auto"/>
      <w:ind w:left="720" w:hanging="720"/>
    </w:pPr>
    <w:rPr>
      <w:rFonts w:ascii="Calibri" w:eastAsia="Times New Roman" w:hAnsi="Calibri" w:cs="Times New Roman"/>
      <w:sz w:val="24"/>
      <w:szCs w:val="24"/>
      <w:lang w:val="en-US"/>
    </w:rPr>
  </w:style>
  <w:style w:type="character" w:customStyle="1" w:styleId="BodyTextIndentChar">
    <w:name w:val="Body Text Indent Char"/>
    <w:basedOn w:val="DefaultParagraphFont"/>
    <w:link w:val="BodyTextIndent"/>
    <w:uiPriority w:val="99"/>
    <w:rsid w:val="00EA0337"/>
    <w:rPr>
      <w:rFonts w:ascii="Calibri" w:eastAsia="Times New Roman" w:hAnsi="Calibri" w:cs="Times New Roman"/>
      <w:szCs w:val="24"/>
      <w:lang w:val="en-US"/>
    </w:rPr>
  </w:style>
  <w:style w:type="character" w:customStyle="1" w:styleId="ft31">
    <w:name w:val="ft31"/>
    <w:basedOn w:val="DefaultParagraphFont"/>
    <w:rsid w:val="00EA0337"/>
    <w:rPr>
      <w:rFonts w:ascii="Times" w:hAnsi="Times" w:cs="Times New Roman"/>
      <w:color w:val="000000"/>
      <w:sz w:val="68"/>
      <w:szCs w:val="68"/>
    </w:rPr>
  </w:style>
  <w:style w:type="character" w:customStyle="1" w:styleId="ft41">
    <w:name w:val="ft41"/>
    <w:basedOn w:val="DefaultParagraphFont"/>
    <w:rsid w:val="00EA0337"/>
    <w:rPr>
      <w:rFonts w:ascii="Times" w:hAnsi="Times" w:cs="Times New Roman"/>
      <w:color w:val="000000"/>
      <w:sz w:val="68"/>
      <w:szCs w:val="68"/>
    </w:rPr>
  </w:style>
  <w:style w:type="paragraph" w:styleId="HTMLPreformatted">
    <w:name w:val="HTML Preformatted"/>
    <w:basedOn w:val="Normal"/>
    <w:link w:val="HTMLPreformattedChar"/>
    <w:uiPriority w:val="99"/>
    <w:unhideWhenUsed/>
    <w:rsid w:val="000E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E0A01"/>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23283">
      <w:bodyDiv w:val="1"/>
      <w:marLeft w:val="0"/>
      <w:marRight w:val="0"/>
      <w:marTop w:val="0"/>
      <w:marBottom w:val="0"/>
      <w:divBdr>
        <w:top w:val="none" w:sz="0" w:space="0" w:color="auto"/>
        <w:left w:val="none" w:sz="0" w:space="0" w:color="auto"/>
        <w:bottom w:val="none" w:sz="0" w:space="0" w:color="auto"/>
        <w:right w:val="none" w:sz="0" w:space="0" w:color="auto"/>
      </w:divBdr>
      <w:divsChild>
        <w:div w:id="1689484847">
          <w:marLeft w:val="0"/>
          <w:marRight w:val="0"/>
          <w:marTop w:val="0"/>
          <w:marBottom w:val="0"/>
          <w:divBdr>
            <w:top w:val="none" w:sz="0" w:space="0" w:color="auto"/>
            <w:left w:val="none" w:sz="0" w:space="0" w:color="auto"/>
            <w:bottom w:val="none" w:sz="0" w:space="0" w:color="auto"/>
            <w:right w:val="none" w:sz="0" w:space="0" w:color="auto"/>
          </w:divBdr>
          <w:divsChild>
            <w:div w:id="1291084789">
              <w:marLeft w:val="0"/>
              <w:marRight w:val="0"/>
              <w:marTop w:val="0"/>
              <w:marBottom w:val="0"/>
              <w:divBdr>
                <w:top w:val="none" w:sz="0" w:space="0" w:color="auto"/>
                <w:left w:val="none" w:sz="0" w:space="0" w:color="auto"/>
                <w:bottom w:val="none" w:sz="0" w:space="0" w:color="auto"/>
                <w:right w:val="none" w:sz="0" w:space="0" w:color="auto"/>
              </w:divBdr>
              <w:divsChild>
                <w:div w:id="1338118601">
                  <w:marLeft w:val="0"/>
                  <w:marRight w:val="0"/>
                  <w:marTop w:val="0"/>
                  <w:marBottom w:val="0"/>
                  <w:divBdr>
                    <w:top w:val="none" w:sz="0" w:space="0" w:color="auto"/>
                    <w:left w:val="none" w:sz="0" w:space="0" w:color="auto"/>
                    <w:bottom w:val="none" w:sz="0" w:space="0" w:color="auto"/>
                    <w:right w:val="none" w:sz="0" w:space="0" w:color="auto"/>
                  </w:divBdr>
                  <w:divsChild>
                    <w:div w:id="15293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21729">
          <w:marLeft w:val="0"/>
          <w:marRight w:val="0"/>
          <w:marTop w:val="0"/>
          <w:marBottom w:val="0"/>
          <w:divBdr>
            <w:top w:val="none" w:sz="0" w:space="0" w:color="auto"/>
            <w:left w:val="none" w:sz="0" w:space="0" w:color="auto"/>
            <w:bottom w:val="none" w:sz="0" w:space="0" w:color="auto"/>
            <w:right w:val="none" w:sz="0" w:space="0" w:color="auto"/>
          </w:divBdr>
        </w:div>
        <w:div w:id="1010794203">
          <w:marLeft w:val="0"/>
          <w:marRight w:val="0"/>
          <w:marTop w:val="0"/>
          <w:marBottom w:val="0"/>
          <w:divBdr>
            <w:top w:val="none" w:sz="0" w:space="0" w:color="auto"/>
            <w:left w:val="none" w:sz="0" w:space="0" w:color="auto"/>
            <w:bottom w:val="none" w:sz="0" w:space="0" w:color="auto"/>
            <w:right w:val="none" w:sz="0" w:space="0" w:color="auto"/>
          </w:divBdr>
          <w:divsChild>
            <w:div w:id="1348025717">
              <w:marLeft w:val="0"/>
              <w:marRight w:val="0"/>
              <w:marTop w:val="0"/>
              <w:marBottom w:val="0"/>
              <w:divBdr>
                <w:top w:val="none" w:sz="0" w:space="0" w:color="auto"/>
                <w:left w:val="none" w:sz="0" w:space="0" w:color="auto"/>
                <w:bottom w:val="none" w:sz="0" w:space="0" w:color="auto"/>
                <w:right w:val="none" w:sz="0" w:space="0" w:color="auto"/>
              </w:divBdr>
              <w:divsChild>
                <w:div w:id="37902431">
                  <w:marLeft w:val="0"/>
                  <w:marRight w:val="0"/>
                  <w:marTop w:val="0"/>
                  <w:marBottom w:val="0"/>
                  <w:divBdr>
                    <w:top w:val="none" w:sz="0" w:space="0" w:color="auto"/>
                    <w:left w:val="none" w:sz="0" w:space="0" w:color="auto"/>
                    <w:bottom w:val="none" w:sz="0" w:space="0" w:color="auto"/>
                    <w:right w:val="none" w:sz="0" w:space="0" w:color="auto"/>
                  </w:divBdr>
                  <w:divsChild>
                    <w:div w:id="375202291">
                      <w:marLeft w:val="0"/>
                      <w:marRight w:val="0"/>
                      <w:marTop w:val="0"/>
                      <w:marBottom w:val="0"/>
                      <w:divBdr>
                        <w:top w:val="none" w:sz="0" w:space="0" w:color="auto"/>
                        <w:left w:val="none" w:sz="0" w:space="0" w:color="auto"/>
                        <w:bottom w:val="none" w:sz="0" w:space="0" w:color="auto"/>
                        <w:right w:val="none" w:sz="0" w:space="0" w:color="auto"/>
                      </w:divBdr>
                      <w:divsChild>
                        <w:div w:id="593127979">
                          <w:marLeft w:val="0"/>
                          <w:marRight w:val="0"/>
                          <w:marTop w:val="0"/>
                          <w:marBottom w:val="0"/>
                          <w:divBdr>
                            <w:top w:val="none" w:sz="0" w:space="0" w:color="auto"/>
                            <w:left w:val="none" w:sz="0" w:space="0" w:color="auto"/>
                            <w:bottom w:val="none" w:sz="0" w:space="0" w:color="auto"/>
                            <w:right w:val="none" w:sz="0" w:space="0" w:color="auto"/>
                          </w:divBdr>
                          <w:divsChild>
                            <w:div w:id="6869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30.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2263</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Laksito</cp:lastModifiedBy>
  <cp:revision>8</cp:revision>
  <cp:lastPrinted>2016-07-28T01:06:00Z</cp:lastPrinted>
  <dcterms:created xsi:type="dcterms:W3CDTF">2018-01-03T03:55:00Z</dcterms:created>
  <dcterms:modified xsi:type="dcterms:W3CDTF">2018-01-03T07:24:00Z</dcterms:modified>
</cp:coreProperties>
</file>