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5F" w:rsidRPr="00762D3D" w:rsidRDefault="00930B5F" w:rsidP="00E5495C">
      <w:pPr>
        <w:spacing w:after="0" w:line="240" w:lineRule="auto"/>
        <w:jc w:val="center"/>
        <w:rPr>
          <w:rFonts w:ascii="Verdana" w:hAnsi="Verdana" w:cs="Times New Roman"/>
          <w:b/>
          <w:sz w:val="20"/>
          <w:szCs w:val="20"/>
          <w:lang w:val="id-ID"/>
        </w:rPr>
      </w:pPr>
      <w:r w:rsidRPr="00762D3D">
        <w:rPr>
          <w:rFonts w:ascii="Verdana" w:hAnsi="Verdana" w:cs="Times New Roman"/>
          <w:b/>
          <w:sz w:val="20"/>
          <w:szCs w:val="20"/>
        </w:rPr>
        <w:t>IDENTIFIKASI NATRIUM DIKLOFENAK PADA JAMU REMATIK YANG BEREDAR DI DEPOT JAMU WAY HALIM BANDAR LAMPUNG  SECARA KROMATOGRAFI LAPIS TIPIS</w:t>
      </w:r>
    </w:p>
    <w:p w:rsidR="00930B5F" w:rsidRDefault="00930B5F" w:rsidP="00E5495C">
      <w:pPr>
        <w:spacing w:after="0" w:line="240" w:lineRule="auto"/>
        <w:jc w:val="center"/>
        <w:rPr>
          <w:rFonts w:ascii="Verdana" w:hAnsi="Verdana" w:cs="Times New Roman"/>
          <w:b/>
          <w:sz w:val="20"/>
          <w:szCs w:val="20"/>
          <w:lang w:val="id-ID"/>
        </w:rPr>
      </w:pPr>
    </w:p>
    <w:p w:rsidR="00C918FD" w:rsidRPr="00C918FD" w:rsidRDefault="00C918FD" w:rsidP="00E5495C">
      <w:pPr>
        <w:spacing w:after="0" w:line="240" w:lineRule="auto"/>
        <w:jc w:val="center"/>
        <w:rPr>
          <w:rFonts w:ascii="Verdana" w:hAnsi="Verdana" w:cs="Times New Roman"/>
          <w:b/>
          <w:sz w:val="20"/>
          <w:szCs w:val="20"/>
          <w:lang w:val="id-ID"/>
        </w:rPr>
      </w:pPr>
      <w:r w:rsidRPr="00C918FD">
        <w:rPr>
          <w:rFonts w:ascii="Verdana" w:hAnsi="Verdana" w:cs="Times New Roman"/>
          <w:b/>
          <w:sz w:val="20"/>
          <w:szCs w:val="20"/>
        </w:rPr>
        <w:t>IDENTIFY IF THERE IS A CHEMICAL DRUG DICLOFENAC</w:t>
      </w:r>
      <w:r w:rsidR="00E5495C">
        <w:rPr>
          <w:rFonts w:ascii="Verdana" w:hAnsi="Verdana" w:cs="Times New Roman"/>
          <w:b/>
          <w:sz w:val="20"/>
          <w:szCs w:val="20"/>
        </w:rPr>
        <w:t xml:space="preserve"> </w:t>
      </w:r>
      <w:r w:rsidRPr="00C918FD">
        <w:rPr>
          <w:rFonts w:ascii="Verdana" w:hAnsi="Verdana" w:cs="Times New Roman"/>
          <w:b/>
          <w:sz w:val="20"/>
          <w:szCs w:val="20"/>
        </w:rPr>
        <w:t xml:space="preserve"> SODIUM IN RHEUMATIC MEDICINAL HERBS </w:t>
      </w:r>
      <w:r w:rsidR="00E5495C">
        <w:rPr>
          <w:rFonts w:ascii="Verdana" w:hAnsi="Verdana" w:cs="Times New Roman"/>
          <w:b/>
          <w:sz w:val="20"/>
          <w:szCs w:val="20"/>
        </w:rPr>
        <w:t xml:space="preserve"> </w:t>
      </w:r>
      <w:r w:rsidRPr="00C918FD">
        <w:rPr>
          <w:rFonts w:ascii="Verdana" w:hAnsi="Verdana" w:cs="Times New Roman"/>
          <w:b/>
          <w:sz w:val="20"/>
          <w:szCs w:val="20"/>
        </w:rPr>
        <w:t xml:space="preserve">CIRCULATING DEPOT WAY HALIM </w:t>
      </w:r>
    </w:p>
    <w:p w:rsidR="00C918FD" w:rsidRPr="00C918FD" w:rsidRDefault="00C918FD" w:rsidP="00E5495C">
      <w:pPr>
        <w:spacing w:after="0" w:line="240" w:lineRule="auto"/>
        <w:jc w:val="center"/>
        <w:rPr>
          <w:rFonts w:ascii="Verdana" w:hAnsi="Verdana" w:cs="Times New Roman"/>
          <w:b/>
          <w:sz w:val="20"/>
          <w:szCs w:val="20"/>
        </w:rPr>
      </w:pPr>
      <w:r w:rsidRPr="00C918FD">
        <w:rPr>
          <w:rFonts w:ascii="Verdana" w:hAnsi="Verdana" w:cs="Times New Roman"/>
          <w:b/>
          <w:sz w:val="20"/>
          <w:szCs w:val="20"/>
        </w:rPr>
        <w:t>BANDAR LAMPUNG</w:t>
      </w:r>
    </w:p>
    <w:p w:rsidR="00C918FD" w:rsidRPr="00762D3D" w:rsidRDefault="00C918FD" w:rsidP="00E5495C">
      <w:pPr>
        <w:spacing w:after="0" w:line="240" w:lineRule="auto"/>
        <w:jc w:val="center"/>
        <w:rPr>
          <w:rFonts w:ascii="Verdana" w:hAnsi="Verdana" w:cs="Times New Roman"/>
          <w:b/>
          <w:sz w:val="20"/>
          <w:szCs w:val="20"/>
          <w:lang w:val="id-ID"/>
        </w:rPr>
      </w:pPr>
      <w:bookmarkStart w:id="0" w:name="_GoBack"/>
      <w:bookmarkEnd w:id="0"/>
    </w:p>
    <w:p w:rsidR="00930B5F" w:rsidRPr="00CC4F88" w:rsidRDefault="00B8030B" w:rsidP="00E5495C">
      <w:pPr>
        <w:pStyle w:val="NoSpacing"/>
        <w:jc w:val="center"/>
        <w:rPr>
          <w:rFonts w:ascii="Verdana" w:hAnsi="Verdana" w:cs="Times New Roman"/>
          <w:b/>
          <w:sz w:val="20"/>
          <w:szCs w:val="20"/>
        </w:rPr>
      </w:pPr>
      <w:r w:rsidRPr="00B8030B">
        <w:rPr>
          <w:rFonts w:ascii="Verdana" w:hAnsi="Verdana" w:cs="Times New Roman"/>
          <w:b/>
          <w:sz w:val="20"/>
          <w:szCs w:val="20"/>
        </w:rPr>
        <w:t>Gusti Ayu Rai Saputri</w:t>
      </w:r>
      <w:r w:rsidR="006E37D5">
        <w:rPr>
          <w:rFonts w:ascii="Verdana" w:hAnsi="Verdana" w:cs="Times New Roman"/>
          <w:b/>
          <w:sz w:val="20"/>
          <w:szCs w:val="20"/>
          <w:vertAlign w:val="superscript"/>
        </w:rPr>
        <w:t>1</w:t>
      </w:r>
      <w:r>
        <w:rPr>
          <w:rFonts w:ascii="Verdana" w:hAnsi="Verdana" w:cs="Times New Roman"/>
          <w:b/>
          <w:sz w:val="20"/>
          <w:szCs w:val="20"/>
        </w:rPr>
        <w:t xml:space="preserve">, </w:t>
      </w:r>
      <w:r w:rsidRPr="00B8030B">
        <w:rPr>
          <w:rFonts w:ascii="Verdana" w:hAnsi="Verdana" w:cs="Times New Roman"/>
          <w:b/>
          <w:sz w:val="20"/>
          <w:szCs w:val="20"/>
        </w:rPr>
        <w:t>Annisa Primadiamanti</w:t>
      </w:r>
      <w:r w:rsidR="006E37D5">
        <w:rPr>
          <w:rFonts w:ascii="Verdana" w:hAnsi="Verdana" w:cs="Times New Roman"/>
          <w:b/>
          <w:sz w:val="20"/>
          <w:szCs w:val="20"/>
          <w:vertAlign w:val="superscript"/>
        </w:rPr>
        <w:t>1</w:t>
      </w:r>
      <w:r w:rsidR="00CC4F88">
        <w:rPr>
          <w:rFonts w:ascii="Verdana" w:hAnsi="Verdana" w:cs="Times New Roman"/>
          <w:b/>
          <w:sz w:val="20"/>
          <w:szCs w:val="20"/>
        </w:rPr>
        <w:t xml:space="preserve">, </w:t>
      </w:r>
      <w:r w:rsidR="00CC4F88" w:rsidRPr="00CC4F88">
        <w:rPr>
          <w:rFonts w:ascii="Verdana" w:hAnsi="Verdana" w:cs="Times New Roman"/>
          <w:b/>
          <w:sz w:val="20"/>
          <w:szCs w:val="20"/>
          <w:lang w:val="en-US"/>
        </w:rPr>
        <w:t>Gusti Ayu Putri Mei Restuti</w:t>
      </w:r>
      <w:r w:rsidR="00CC4F88">
        <w:rPr>
          <w:rFonts w:ascii="Verdana" w:hAnsi="Verdana" w:cs="Times New Roman"/>
          <w:b/>
          <w:sz w:val="20"/>
          <w:szCs w:val="20"/>
          <w:vertAlign w:val="superscript"/>
        </w:rPr>
        <w:t>2</w:t>
      </w:r>
    </w:p>
    <w:p w:rsidR="00E5495C" w:rsidRDefault="00E5495C" w:rsidP="00E5495C">
      <w:pPr>
        <w:pStyle w:val="NoSpacing"/>
        <w:jc w:val="center"/>
        <w:rPr>
          <w:rFonts w:ascii="Verdana" w:hAnsi="Verdana" w:cs="Times New Roman"/>
          <w:b/>
          <w:sz w:val="20"/>
          <w:szCs w:val="20"/>
          <w:lang w:val="en-US"/>
        </w:rPr>
      </w:pPr>
    </w:p>
    <w:p w:rsidR="00E5495C" w:rsidRPr="00E5495C" w:rsidRDefault="00E5495C" w:rsidP="00E5495C">
      <w:pPr>
        <w:pStyle w:val="NoSpacing"/>
        <w:jc w:val="center"/>
        <w:rPr>
          <w:rFonts w:ascii="Verdana" w:hAnsi="Verdana" w:cs="Times New Roman"/>
          <w:b/>
          <w:sz w:val="20"/>
          <w:szCs w:val="20"/>
          <w:lang w:val="en-US"/>
        </w:rPr>
      </w:pPr>
      <w:r>
        <w:rPr>
          <w:rFonts w:ascii="Verdana" w:hAnsi="Verdana" w:cs="Times New Roman"/>
          <w:b/>
          <w:sz w:val="20"/>
          <w:szCs w:val="20"/>
          <w:lang w:val="en-US"/>
        </w:rPr>
        <w:t>ABSTRACT</w:t>
      </w:r>
    </w:p>
    <w:p w:rsidR="00B8030B" w:rsidRDefault="00B8030B" w:rsidP="00E5495C">
      <w:pPr>
        <w:autoSpaceDE w:val="0"/>
        <w:autoSpaceDN w:val="0"/>
        <w:adjustRightInd w:val="0"/>
        <w:spacing w:after="0" w:line="240" w:lineRule="auto"/>
        <w:ind w:firstLine="720"/>
        <w:jc w:val="both"/>
        <w:rPr>
          <w:rFonts w:ascii="Verdana" w:hAnsi="Verdana" w:cs="Times New Roman"/>
          <w:sz w:val="20"/>
          <w:szCs w:val="20"/>
          <w:lang w:val="id-ID"/>
        </w:rPr>
      </w:pPr>
      <w:r w:rsidRPr="00B8030B">
        <w:rPr>
          <w:rFonts w:ascii="Verdana" w:hAnsi="Verdana" w:cs="Times New Roman"/>
          <w:sz w:val="20"/>
          <w:szCs w:val="20"/>
        </w:rPr>
        <w:t>Based BPOM RI in 2004, is a traditional medicine ingredient or ingredients in the form of plant material, animal material, mineral materials, preparation sarian (galenic), or mixtures of these materials that have historically been used for treatment. Herbal medicine is a traditional medicine that is traditionally provided. Chemicals, drugs are often added in herbal arthritis is diclofenac sodium. Diclofenac sodium is the drug class of anti-inflammatory drugs (NSAID) with analgesic, anti-inflammatory, and antipyretic. This research was conducted to identify if there is a chemical drug diclofenac sodium in rheumatic medicinal herbs circulating depot Way Halim Bandar Lampung. Arthritic herbal medicine used in this study are 6 kinds of brand herbal arthritis that samples A, B, C, D, E, F were sold in herbal medicine depot Way Halim Bandar Lampung. The method used to identify the medicinal rheumatism are the Thin Layer Chromatography method which is the principle which separates a multicomponent compound using two phases which stationary and mobile phases. The results showed arthritis of 6 samples of herbs used no herbs containing diclofenac sodium. It is shown from the color patches and the difference Rf Rf samples with reference standards are not mutually approached.</w:t>
      </w:r>
    </w:p>
    <w:p w:rsidR="00B8030B" w:rsidRPr="00B8030B" w:rsidRDefault="00B8030B" w:rsidP="00E5495C">
      <w:pPr>
        <w:autoSpaceDE w:val="0"/>
        <w:autoSpaceDN w:val="0"/>
        <w:adjustRightInd w:val="0"/>
        <w:spacing w:after="0" w:line="240" w:lineRule="auto"/>
        <w:jc w:val="both"/>
        <w:rPr>
          <w:rFonts w:ascii="Verdana" w:hAnsi="Verdana" w:cs="Times New Roman"/>
          <w:sz w:val="20"/>
          <w:szCs w:val="20"/>
        </w:rPr>
      </w:pPr>
      <w:r w:rsidRPr="00B8030B">
        <w:rPr>
          <w:rFonts w:ascii="Verdana" w:hAnsi="Verdana" w:cs="Times New Roman"/>
          <w:sz w:val="20"/>
          <w:szCs w:val="20"/>
        </w:rPr>
        <w:br/>
        <w:t>Keywords: Sodium diclofenac, Herbs rheumatism, Thin Layer Chromatography</w:t>
      </w:r>
    </w:p>
    <w:p w:rsidR="00A77E65" w:rsidRPr="00762D3D" w:rsidRDefault="00A77E65" w:rsidP="00E5495C">
      <w:pPr>
        <w:pStyle w:val="NoSpacing"/>
        <w:jc w:val="center"/>
        <w:rPr>
          <w:rFonts w:ascii="Verdana" w:hAnsi="Verdana" w:cs="Times New Roman"/>
          <w:b/>
          <w:sz w:val="20"/>
          <w:szCs w:val="20"/>
        </w:rPr>
      </w:pPr>
    </w:p>
    <w:p w:rsidR="00E25CBD" w:rsidRPr="00762D3D" w:rsidRDefault="00E25CBD" w:rsidP="00E5495C">
      <w:pPr>
        <w:pStyle w:val="NoSpacing"/>
        <w:jc w:val="center"/>
        <w:rPr>
          <w:rFonts w:ascii="Verdana" w:hAnsi="Verdana" w:cs="Times New Roman"/>
          <w:b/>
          <w:sz w:val="20"/>
          <w:szCs w:val="20"/>
        </w:rPr>
      </w:pPr>
      <w:r w:rsidRPr="00762D3D">
        <w:rPr>
          <w:rFonts w:ascii="Verdana" w:hAnsi="Verdana" w:cs="Times New Roman"/>
          <w:b/>
          <w:sz w:val="20"/>
          <w:szCs w:val="20"/>
        </w:rPr>
        <w:t xml:space="preserve">ABSTRAK </w:t>
      </w:r>
    </w:p>
    <w:p w:rsidR="00930B5F" w:rsidRPr="00762D3D" w:rsidRDefault="00930B5F" w:rsidP="00E5495C">
      <w:pPr>
        <w:autoSpaceDE w:val="0"/>
        <w:autoSpaceDN w:val="0"/>
        <w:adjustRightInd w:val="0"/>
        <w:spacing w:after="0" w:line="240" w:lineRule="auto"/>
        <w:jc w:val="both"/>
        <w:rPr>
          <w:rFonts w:ascii="Verdana" w:hAnsi="Verdana" w:cs="Times New Roman"/>
          <w:sz w:val="20"/>
          <w:szCs w:val="20"/>
        </w:rPr>
      </w:pPr>
      <w:r w:rsidRPr="00762D3D">
        <w:rPr>
          <w:rFonts w:ascii="Verdana" w:hAnsi="Verdana" w:cs="Times New Roman"/>
          <w:sz w:val="20"/>
          <w:szCs w:val="20"/>
        </w:rPr>
        <w:t>Berdasarkan BPOM RI tahun 2004, obat tradisional adalah bahan atau ramuan bahan yang berupa bahan tumbuhan, bahan hewan, bahan mineral, sediaan sarian (galenik), atau campuran dari bahan tersebut yang secara turun temurun telah digunakan untuk pengobatan. Jamu merupakan obat tradisional yang disediakan secara tradisional. Bahan kimia obat yang sering ditambahkan dalam jamu rematik adalah natrium diklofenak. Natrium diklofenak merupakan obat golongan anti-inflamasi nonsteroid (NSAID) dengan efek analgesik, anti-inflamasi, dan antipiretik.  Penelitian ini dilakukan untuk mengidentifikasi apakah terdapat bahan kimia obat natrium diklofenak dalam jamu rematik yang beredar di depot jamu Way Halim Bandar Lampung. Jamu rematik yang digunakan pada penelitian ini yaitu 6 macam merek jamu rematik yaitu sampel A, B, C, D, E, F yang di jual di depot jamu Way Halim Bandar Lampung. Metode yang digunakan untuk mengidentifikasi jamu rematik ini adalah metode Kromatografi Lapis Tipis yang prinsipnya yaitu memisahkan senyawa multikomponen dengan menggunakan dua fase yaitu fase diam dan fase gerak. Hasil penelitian menunjukkan dari 6 sampel jamu rematik yang digunakan tidak ada jamu yang mengandung natrium diklofenak. Hal ini ditunjukkan dari warna bercak dan selisih Rf sampel dengan Rf baku pembanding tidak saling mendekati.</w:t>
      </w:r>
    </w:p>
    <w:p w:rsidR="00930B5F" w:rsidRPr="00762D3D" w:rsidRDefault="00930B5F" w:rsidP="00E5495C">
      <w:pPr>
        <w:autoSpaceDE w:val="0"/>
        <w:autoSpaceDN w:val="0"/>
        <w:adjustRightInd w:val="0"/>
        <w:spacing w:after="0" w:line="240" w:lineRule="auto"/>
        <w:jc w:val="both"/>
        <w:rPr>
          <w:rFonts w:ascii="Verdana" w:hAnsi="Verdana" w:cs="Times New Roman"/>
          <w:sz w:val="20"/>
          <w:szCs w:val="20"/>
        </w:rPr>
      </w:pPr>
    </w:p>
    <w:p w:rsidR="00930B5F" w:rsidRDefault="00930B5F" w:rsidP="00E5495C">
      <w:pPr>
        <w:pBdr>
          <w:bottom w:val="single" w:sz="4" w:space="1" w:color="auto"/>
        </w:pBdr>
        <w:spacing w:after="0" w:line="240" w:lineRule="auto"/>
        <w:jc w:val="both"/>
        <w:rPr>
          <w:rFonts w:ascii="Verdana" w:hAnsi="Verdana" w:cs="Times New Roman"/>
          <w:sz w:val="20"/>
          <w:szCs w:val="20"/>
        </w:rPr>
      </w:pPr>
      <w:r w:rsidRPr="00E5495C">
        <w:rPr>
          <w:rFonts w:ascii="Verdana" w:hAnsi="Verdana" w:cs="Times New Roman"/>
          <w:bCs/>
          <w:sz w:val="20"/>
          <w:szCs w:val="20"/>
        </w:rPr>
        <w:t xml:space="preserve">Kata kunci </w:t>
      </w:r>
      <w:r w:rsidRPr="00E5495C">
        <w:rPr>
          <w:rFonts w:ascii="Verdana" w:hAnsi="Verdana" w:cs="Times New Roman"/>
          <w:sz w:val="20"/>
          <w:szCs w:val="20"/>
        </w:rPr>
        <w:t>: Natrium diklofenak, Jamu rematik, Kromatografi Lapis Tipis</w:t>
      </w:r>
    </w:p>
    <w:p w:rsidR="00E5495C" w:rsidRDefault="00E5495C" w:rsidP="00E5495C">
      <w:pPr>
        <w:pBdr>
          <w:bottom w:val="single" w:sz="4" w:space="1" w:color="auto"/>
        </w:pBdr>
        <w:spacing w:after="0" w:line="240" w:lineRule="auto"/>
        <w:jc w:val="both"/>
        <w:rPr>
          <w:rFonts w:ascii="Verdana" w:hAnsi="Verdana" w:cs="Times New Roman"/>
          <w:sz w:val="20"/>
          <w:szCs w:val="20"/>
        </w:rPr>
      </w:pPr>
    </w:p>
    <w:p w:rsidR="0094464C" w:rsidRDefault="0094464C" w:rsidP="00E5495C">
      <w:pPr>
        <w:pBdr>
          <w:bottom w:val="single" w:sz="4" w:space="1" w:color="auto"/>
        </w:pBdr>
        <w:spacing w:after="0" w:line="240" w:lineRule="auto"/>
        <w:jc w:val="both"/>
        <w:rPr>
          <w:rFonts w:ascii="Verdana" w:hAnsi="Verdana" w:cs="Times New Roman"/>
          <w:sz w:val="20"/>
          <w:szCs w:val="20"/>
        </w:rPr>
      </w:pPr>
    </w:p>
    <w:p w:rsidR="00E5495C" w:rsidRPr="00E5495C" w:rsidRDefault="00E5495C" w:rsidP="00E5495C">
      <w:pPr>
        <w:pBdr>
          <w:bottom w:val="single" w:sz="4" w:space="1" w:color="auto"/>
        </w:pBdr>
        <w:spacing w:after="0" w:line="240" w:lineRule="auto"/>
        <w:jc w:val="both"/>
        <w:rPr>
          <w:rFonts w:ascii="Verdana" w:hAnsi="Verdana" w:cs="Times New Roman"/>
          <w:sz w:val="20"/>
          <w:szCs w:val="20"/>
        </w:rPr>
      </w:pPr>
    </w:p>
    <w:p w:rsidR="00D80AD0" w:rsidRPr="00762D3D" w:rsidRDefault="00433B84" w:rsidP="00E5495C">
      <w:pPr>
        <w:pStyle w:val="ListParagraph"/>
        <w:numPr>
          <w:ilvl w:val="0"/>
          <w:numId w:val="1"/>
        </w:numPr>
        <w:spacing w:after="0" w:line="240" w:lineRule="auto"/>
        <w:ind w:left="360"/>
        <w:rPr>
          <w:rFonts w:ascii="Verdana" w:hAnsi="Verdana" w:cstheme="majorBidi"/>
          <w:bCs/>
          <w:sz w:val="20"/>
          <w:szCs w:val="20"/>
        </w:rPr>
      </w:pPr>
      <w:r>
        <w:rPr>
          <w:rFonts w:ascii="Verdana" w:hAnsi="Verdana" w:cstheme="majorBidi"/>
          <w:bCs/>
          <w:sz w:val="20"/>
          <w:szCs w:val="20"/>
          <w:lang w:val="id-ID"/>
        </w:rPr>
        <w:t>Dosen Akademi Analis Farmasi dan Makanan Putra Indonesia Lampung</w:t>
      </w:r>
    </w:p>
    <w:p w:rsidR="006E4A40" w:rsidRPr="00762D3D" w:rsidRDefault="00D80AD0" w:rsidP="00E5495C">
      <w:pPr>
        <w:pStyle w:val="ListParagraph"/>
        <w:numPr>
          <w:ilvl w:val="0"/>
          <w:numId w:val="1"/>
        </w:numPr>
        <w:spacing w:after="0" w:line="240" w:lineRule="auto"/>
        <w:ind w:left="360"/>
        <w:jc w:val="both"/>
        <w:rPr>
          <w:rFonts w:ascii="Verdana" w:hAnsi="Verdana" w:cstheme="majorBidi"/>
          <w:b/>
          <w:sz w:val="20"/>
          <w:szCs w:val="20"/>
          <w:lang w:val="id-ID"/>
        </w:rPr>
      </w:pPr>
      <w:r w:rsidRPr="00762D3D">
        <w:rPr>
          <w:rFonts w:ascii="Verdana" w:hAnsi="Verdana" w:cstheme="majorBidi"/>
          <w:bCs/>
          <w:sz w:val="20"/>
          <w:szCs w:val="20"/>
        </w:rPr>
        <w:t>Akademi Analis Farmasi Dan Makanan</w:t>
      </w:r>
      <w:r w:rsidRPr="00762D3D">
        <w:rPr>
          <w:rFonts w:ascii="Verdana" w:hAnsi="Verdana" w:cstheme="majorBidi"/>
          <w:bCs/>
          <w:sz w:val="20"/>
          <w:szCs w:val="20"/>
          <w:lang w:val="id-ID"/>
        </w:rPr>
        <w:t xml:space="preserve"> </w:t>
      </w:r>
      <w:r w:rsidRPr="00762D3D">
        <w:rPr>
          <w:rFonts w:ascii="Verdana" w:hAnsi="Verdana" w:cstheme="majorBidi"/>
          <w:bCs/>
          <w:sz w:val="20"/>
          <w:szCs w:val="20"/>
        </w:rPr>
        <w:t>Putra Indonesia</w:t>
      </w:r>
      <w:r w:rsidRPr="00762D3D">
        <w:rPr>
          <w:rFonts w:ascii="Verdana" w:hAnsi="Verdana" w:cstheme="majorBidi"/>
          <w:bCs/>
          <w:sz w:val="20"/>
          <w:szCs w:val="20"/>
          <w:lang w:val="id-ID"/>
        </w:rPr>
        <w:t xml:space="preserve"> </w:t>
      </w:r>
      <w:r w:rsidRPr="00762D3D">
        <w:rPr>
          <w:rFonts w:ascii="Verdana" w:hAnsi="Verdana" w:cstheme="majorBidi"/>
          <w:bCs/>
          <w:sz w:val="20"/>
          <w:szCs w:val="20"/>
        </w:rPr>
        <w:t>Lampun</w:t>
      </w:r>
    </w:p>
    <w:p w:rsidR="006E4A40" w:rsidRDefault="006E4A40" w:rsidP="00E5495C">
      <w:pPr>
        <w:pStyle w:val="ListParagraph"/>
        <w:spacing w:after="0" w:line="240" w:lineRule="auto"/>
        <w:ind w:left="360"/>
        <w:jc w:val="both"/>
        <w:rPr>
          <w:rFonts w:ascii="Verdana" w:hAnsi="Verdana" w:cstheme="majorBidi"/>
          <w:b/>
          <w:sz w:val="20"/>
          <w:szCs w:val="20"/>
        </w:rPr>
      </w:pPr>
    </w:p>
    <w:p w:rsidR="0094464C" w:rsidRPr="0094464C" w:rsidRDefault="0094464C" w:rsidP="00E5495C">
      <w:pPr>
        <w:pStyle w:val="ListParagraph"/>
        <w:spacing w:after="0" w:line="240" w:lineRule="auto"/>
        <w:ind w:left="360"/>
        <w:jc w:val="both"/>
        <w:rPr>
          <w:rFonts w:ascii="Verdana" w:hAnsi="Verdana" w:cstheme="majorBidi"/>
          <w:b/>
          <w:sz w:val="20"/>
          <w:szCs w:val="20"/>
        </w:rPr>
      </w:pPr>
    </w:p>
    <w:p w:rsidR="0094464C" w:rsidRDefault="0094464C" w:rsidP="0061708C">
      <w:pPr>
        <w:spacing w:after="0" w:line="240" w:lineRule="auto"/>
        <w:rPr>
          <w:rFonts w:ascii="Verdana" w:hAnsi="Verdana" w:cstheme="majorBidi"/>
          <w:b/>
          <w:sz w:val="20"/>
          <w:szCs w:val="20"/>
          <w:lang w:val="id-ID"/>
        </w:rPr>
        <w:sectPr w:rsidR="0094464C" w:rsidSect="00E732E6">
          <w:headerReference w:type="even" r:id="rId8"/>
          <w:headerReference w:type="default" r:id="rId9"/>
          <w:footerReference w:type="even" r:id="rId10"/>
          <w:footerReference w:type="default" r:id="rId11"/>
          <w:headerReference w:type="first" r:id="rId12"/>
          <w:type w:val="continuous"/>
          <w:pgSz w:w="11906" w:h="16838" w:code="9"/>
          <w:pgMar w:top="1418" w:right="1559" w:bottom="1418" w:left="1559" w:header="709" w:footer="709" w:gutter="0"/>
          <w:pgNumType w:start="102"/>
          <w:cols w:space="720"/>
          <w:titlePg/>
          <w:docGrid w:linePitch="360"/>
        </w:sectPr>
      </w:pPr>
    </w:p>
    <w:p w:rsidR="00281BA2" w:rsidRPr="0094464C" w:rsidRDefault="00281BA2" w:rsidP="0061708C">
      <w:pPr>
        <w:spacing w:after="0" w:line="240" w:lineRule="auto"/>
        <w:rPr>
          <w:rFonts w:ascii="Verdana" w:hAnsi="Verdana" w:cstheme="majorBidi"/>
          <w:b/>
          <w:sz w:val="20"/>
          <w:szCs w:val="20"/>
          <w:lang w:val="id-ID"/>
        </w:rPr>
      </w:pPr>
      <w:r w:rsidRPr="0094464C">
        <w:rPr>
          <w:rFonts w:ascii="Verdana" w:hAnsi="Verdana" w:cstheme="majorBidi"/>
          <w:b/>
          <w:sz w:val="20"/>
          <w:szCs w:val="20"/>
          <w:lang w:val="id-ID"/>
        </w:rPr>
        <w:lastRenderedPageBreak/>
        <w:t>PENDAHULUAN</w:t>
      </w:r>
    </w:p>
    <w:p w:rsidR="00930B5F" w:rsidRPr="0094464C" w:rsidRDefault="00930B5F" w:rsidP="0061708C">
      <w:pPr>
        <w:spacing w:after="0" w:line="240" w:lineRule="auto"/>
        <w:ind w:firstLine="720"/>
        <w:jc w:val="both"/>
        <w:rPr>
          <w:rFonts w:ascii="Verdana" w:hAnsi="Verdana" w:cs="Times New Roman"/>
          <w:sz w:val="20"/>
          <w:szCs w:val="20"/>
        </w:rPr>
      </w:pPr>
      <w:r w:rsidRPr="0094464C">
        <w:rPr>
          <w:rFonts w:ascii="Verdana" w:hAnsi="Verdana" w:cs="Times New Roman"/>
          <w:sz w:val="20"/>
          <w:szCs w:val="20"/>
        </w:rPr>
        <w:t xml:space="preserve">Berdasarkan UU No. 36 Tahun 2009 tentang Kesehatan, Obat Tradisional (OT) adalah bahan atau ramuan bahan yang berupa bahan tumbuhan, bahan  hewan, bahan mineral, sediaan sarian (galenik) atau campuran dari bahan tersebut secara turun temurun telah digunakan untuk pengobatan, dan dapat diterapkan sesuai dengan norma yang berlaku di masyarakat. Di Indonesia terdapat berbagai macam obat tradisional salah satu contohnya yaitu jamu. Jamu adalah  obat tradisional yang disediakan secara tradisional, misalnya dalam bentu seduhan, pil, dan cairan yang berisi seluruh bahan tanaman yang menjadi penyusun jamu tersebut serta digunakan secara tradisional </w:t>
      </w:r>
      <w:r w:rsidR="004614F6" w:rsidRPr="0094464C">
        <w:rPr>
          <w:rFonts w:ascii="Verdana" w:hAnsi="Verdana" w:cs="Times New Roman"/>
          <w:sz w:val="20"/>
          <w:szCs w:val="20"/>
          <w:lang w:val="id-ID"/>
        </w:rPr>
        <w:t>[2]</w:t>
      </w:r>
      <w:r w:rsidRPr="0094464C">
        <w:rPr>
          <w:rFonts w:ascii="Verdana" w:hAnsi="Verdana" w:cs="Times New Roman"/>
          <w:sz w:val="20"/>
          <w:szCs w:val="20"/>
        </w:rPr>
        <w:t>.</w:t>
      </w:r>
    </w:p>
    <w:p w:rsidR="00930B5F" w:rsidRPr="0094464C" w:rsidRDefault="00930B5F" w:rsidP="0061708C">
      <w:pPr>
        <w:spacing w:after="0" w:line="240" w:lineRule="auto"/>
        <w:ind w:firstLine="720"/>
        <w:jc w:val="both"/>
        <w:rPr>
          <w:rFonts w:ascii="Verdana" w:hAnsi="Verdana" w:cs="Times New Roman"/>
          <w:sz w:val="20"/>
          <w:szCs w:val="20"/>
        </w:rPr>
      </w:pPr>
      <w:r w:rsidRPr="0094464C">
        <w:rPr>
          <w:rFonts w:ascii="Verdana" w:hAnsi="Verdana" w:cs="Times New Roman"/>
          <w:sz w:val="20"/>
          <w:szCs w:val="20"/>
        </w:rPr>
        <w:t xml:space="preserve">Menurut Aditama </w:t>
      </w:r>
      <w:r w:rsidR="004614F6" w:rsidRPr="0094464C">
        <w:rPr>
          <w:rFonts w:ascii="Verdana" w:hAnsi="Verdana" w:cs="Times New Roman"/>
          <w:sz w:val="20"/>
          <w:szCs w:val="20"/>
          <w:lang w:val="id-ID"/>
        </w:rPr>
        <w:t>[1]</w:t>
      </w:r>
      <w:r w:rsidRPr="0094464C">
        <w:rPr>
          <w:rFonts w:ascii="Verdana" w:hAnsi="Verdana" w:cs="Times New Roman"/>
          <w:sz w:val="20"/>
          <w:szCs w:val="20"/>
        </w:rPr>
        <w:t xml:space="preserve"> didapat data dari Riset Kesehatan Dasar (Riskesdas), suatu penelitian kesehatan berskala nasional yang diselenggarakan Badan Penelitian dan Pengembangan Kesehatan Kementerian Kesehatan, menunjukkan bahwa 30,4% rumah tangga di Indonesia memanfaatkan pelayanan kesehatan tradisional, diantaranya 77,8% rumah tangga memanfaatkan jenis pelayanan kesehatan tradisional keterampilan tanpa alat, dan 49,0%  rumah tangga memanfaatkan ramuan. Sementara itu data Riskesdas 2010 menunjukkan 60 % penduduk Indonesia diatas usia 15 tahun menyatakan pernah minum jamu, dan 90 % diantaranya menyatakan adanya manfaat minum jamu.</w:t>
      </w:r>
    </w:p>
    <w:p w:rsidR="00930B5F" w:rsidRPr="0094464C" w:rsidRDefault="00930B5F" w:rsidP="00E5495C">
      <w:pPr>
        <w:autoSpaceDE w:val="0"/>
        <w:autoSpaceDN w:val="0"/>
        <w:adjustRightInd w:val="0"/>
        <w:spacing w:after="0" w:line="240" w:lineRule="auto"/>
        <w:jc w:val="both"/>
        <w:rPr>
          <w:rFonts w:ascii="Verdana" w:hAnsi="Verdana" w:cs="Times New Roman"/>
          <w:sz w:val="20"/>
          <w:szCs w:val="20"/>
        </w:rPr>
      </w:pPr>
      <w:r w:rsidRPr="0094464C">
        <w:rPr>
          <w:rFonts w:ascii="Verdana" w:hAnsi="Verdana" w:cs="Times New Roman"/>
          <w:sz w:val="20"/>
          <w:szCs w:val="20"/>
        </w:rPr>
        <w:t xml:space="preserve">Salah satu jamu yang dikonsumsi oleh masyarakat adalah jamu rematik. Rematik suatu penyakit yang tidak hanya menyerang sendi, tetapi juga menyerang organ atau bagian tubuh lainya, </w:t>
      </w:r>
      <w:r w:rsidR="004614F6" w:rsidRPr="0094464C">
        <w:rPr>
          <w:rFonts w:ascii="Verdana" w:hAnsi="Verdana" w:cs="Times New Roman"/>
          <w:sz w:val="20"/>
          <w:szCs w:val="20"/>
          <w:lang w:val="id-ID"/>
        </w:rPr>
        <w:t>[5]</w:t>
      </w:r>
      <w:r w:rsidRPr="0094464C">
        <w:rPr>
          <w:rFonts w:ascii="Verdana" w:hAnsi="Verdana" w:cs="Times New Roman"/>
          <w:sz w:val="20"/>
          <w:szCs w:val="20"/>
        </w:rPr>
        <w:t>. Oleh karena itu pemilihan jamu rematik merupakan salah satu alternatif pengobatan bagi penyakit rematik, selain pengobatan menggunakan obat sintetik. Karena penyakit rematik merupakan pengobatan jangka panjang sehingga masyarakat lebih memilih mengkonsumsi jamu.</w:t>
      </w:r>
    </w:p>
    <w:p w:rsidR="00930B5F" w:rsidRPr="0094464C" w:rsidRDefault="00930B5F" w:rsidP="0061708C">
      <w:pPr>
        <w:autoSpaceDE w:val="0"/>
        <w:autoSpaceDN w:val="0"/>
        <w:adjustRightInd w:val="0"/>
        <w:spacing w:after="0" w:line="240" w:lineRule="auto"/>
        <w:ind w:firstLine="720"/>
        <w:jc w:val="both"/>
        <w:rPr>
          <w:rFonts w:ascii="Verdana" w:hAnsi="Verdana" w:cs="Times New Roman"/>
          <w:sz w:val="20"/>
          <w:szCs w:val="20"/>
        </w:rPr>
      </w:pPr>
      <w:r w:rsidRPr="0094464C">
        <w:rPr>
          <w:rFonts w:ascii="Verdana" w:hAnsi="Verdana" w:cs="Times New Roman"/>
          <w:sz w:val="20"/>
          <w:szCs w:val="20"/>
        </w:rPr>
        <w:t xml:space="preserve">Namun kurangnya pengetahuan masyarakat terhadap obat tradisional yang memiliki efek cepat dianggap obat </w:t>
      </w:r>
      <w:r w:rsidRPr="0094464C">
        <w:rPr>
          <w:rFonts w:ascii="Verdana" w:hAnsi="Verdana" w:cs="Times New Roman"/>
          <w:sz w:val="20"/>
          <w:szCs w:val="20"/>
        </w:rPr>
        <w:lastRenderedPageBreak/>
        <w:t>tradisional yang bagus dan manjur, hal ini dimanfaatkan oleh beberapa produsen dengan menambahkan Bahan Kimia Obat (BKO)  kedalam obat tradisional hasil  produksinya. Penambahan bahan kimia obat pada jamu bertentangan dengan Menurut Permenkes RI No. 006/Menkes/Per/V/2012 Pasal 33 dan 37 tentang Izin Usaha Obat Tradisional dan Pendaftaran Obat Tradisional dinyatakan bahwa obat tradisional tidak boleh mengandung bahan kimia sintetik atau isolasi yang berkhasiat sebagai obat.</w:t>
      </w:r>
    </w:p>
    <w:p w:rsidR="00930B5F" w:rsidRPr="0094464C" w:rsidRDefault="00930B5F" w:rsidP="0061708C">
      <w:pPr>
        <w:autoSpaceDE w:val="0"/>
        <w:autoSpaceDN w:val="0"/>
        <w:adjustRightInd w:val="0"/>
        <w:spacing w:after="0" w:line="240" w:lineRule="auto"/>
        <w:ind w:firstLine="720"/>
        <w:jc w:val="both"/>
        <w:rPr>
          <w:rFonts w:ascii="Verdana" w:hAnsi="Verdana" w:cs="Times New Roman"/>
          <w:sz w:val="20"/>
          <w:szCs w:val="20"/>
        </w:rPr>
      </w:pPr>
      <w:r w:rsidRPr="0094464C">
        <w:rPr>
          <w:rFonts w:ascii="Verdana" w:hAnsi="Verdana" w:cs="Times New Roman"/>
          <w:sz w:val="20"/>
          <w:szCs w:val="20"/>
        </w:rPr>
        <w:t xml:space="preserve">Menurut penelitian dari Wahyuni </w:t>
      </w:r>
      <w:r w:rsidR="004614F6" w:rsidRPr="0094464C">
        <w:rPr>
          <w:rFonts w:ascii="Verdana" w:hAnsi="Verdana" w:cs="Times New Roman"/>
          <w:sz w:val="20"/>
          <w:szCs w:val="20"/>
          <w:lang w:val="id-ID"/>
        </w:rPr>
        <w:t>[8],</w:t>
      </w:r>
      <w:r w:rsidRPr="0094464C">
        <w:rPr>
          <w:rFonts w:ascii="Verdana" w:hAnsi="Verdana" w:cs="Times New Roman"/>
          <w:sz w:val="20"/>
          <w:szCs w:val="20"/>
        </w:rPr>
        <w:t xml:space="preserve"> jamu rematik yang beredar di Pasar Tengah Bandar Lampung secara Kromatografi Lapis Tipis diketahui ada tiga dari enam sampel positif mengandung bahan kimia obat deksametason dan salah satunya tidak memiliki nomor batch dan tidak memiliki tanggal kadaluarsa, dan pada penelitian yang telah dilakukan oleh Handayani </w:t>
      </w:r>
      <w:r w:rsidR="004614F6" w:rsidRPr="0094464C">
        <w:rPr>
          <w:rFonts w:ascii="Verdana" w:hAnsi="Verdana" w:cs="Times New Roman"/>
          <w:sz w:val="20"/>
          <w:szCs w:val="20"/>
          <w:lang w:val="id-ID"/>
        </w:rPr>
        <w:t>[4]</w:t>
      </w:r>
      <w:r w:rsidRPr="0094464C">
        <w:rPr>
          <w:rFonts w:ascii="Verdana" w:hAnsi="Verdana" w:cs="Times New Roman"/>
          <w:sz w:val="20"/>
          <w:szCs w:val="20"/>
        </w:rPr>
        <w:t xml:space="preserve">, identifikasi furosemid pada jamu serbuk pelangsing yang beredar di pasar panjang Bandar Lampung Secara kromatografi lapis tipis disimpulkan 50% sampel dari populasi jamu serbuk serbuk pelangsing positif mengandung bahan kimia obat sintetik furosemid. </w:t>
      </w:r>
    </w:p>
    <w:p w:rsidR="00930B5F" w:rsidRPr="0094464C" w:rsidRDefault="00930B5F" w:rsidP="0061708C">
      <w:pPr>
        <w:autoSpaceDE w:val="0"/>
        <w:autoSpaceDN w:val="0"/>
        <w:adjustRightInd w:val="0"/>
        <w:spacing w:after="0" w:line="240" w:lineRule="auto"/>
        <w:ind w:firstLine="720"/>
        <w:jc w:val="both"/>
        <w:rPr>
          <w:rFonts w:ascii="Verdana" w:hAnsi="Verdana" w:cs="Times New Roman"/>
          <w:sz w:val="20"/>
          <w:szCs w:val="20"/>
        </w:rPr>
      </w:pPr>
      <w:r w:rsidRPr="0094464C">
        <w:rPr>
          <w:rFonts w:ascii="Verdana" w:hAnsi="Verdana" w:cs="Times New Roman"/>
          <w:sz w:val="20"/>
          <w:szCs w:val="20"/>
        </w:rPr>
        <w:t xml:space="preserve">Bahan Kimia Obat yang sering di tambahkan pada jamu rematik adalah natrium diklofenak, natrium diklofenak merupakan turunan asam fenil asetat yang mempunyai daya analgesik, antipiretik, dan anti-inflamasi. Selain itu diklofenak paling umum digunakan untuk kondisi yang berkaitan dengan jenis nyeri muskuloskeletal kronis, seperti artritis rematoid, osteoartritis, spondilitis ankilosa, dan gout </w:t>
      </w:r>
      <w:r w:rsidR="004614F6" w:rsidRPr="0094464C">
        <w:rPr>
          <w:rFonts w:ascii="Verdana" w:hAnsi="Verdana" w:cs="Times New Roman"/>
          <w:sz w:val="20"/>
          <w:szCs w:val="20"/>
          <w:lang w:val="id-ID"/>
        </w:rPr>
        <w:t>[5]</w:t>
      </w:r>
      <w:r w:rsidRPr="0094464C">
        <w:rPr>
          <w:rFonts w:ascii="Verdana" w:hAnsi="Verdana" w:cs="Times New Roman"/>
          <w:sz w:val="20"/>
          <w:szCs w:val="20"/>
        </w:rPr>
        <w:t>.</w:t>
      </w:r>
    </w:p>
    <w:p w:rsidR="00930B5F" w:rsidRPr="0094464C" w:rsidRDefault="00930B5F" w:rsidP="0061708C">
      <w:pPr>
        <w:spacing w:after="0" w:line="240" w:lineRule="auto"/>
        <w:ind w:firstLine="720"/>
        <w:jc w:val="both"/>
        <w:rPr>
          <w:rFonts w:ascii="Verdana" w:hAnsi="Verdana" w:cs="Times New Roman"/>
          <w:sz w:val="20"/>
          <w:szCs w:val="20"/>
        </w:rPr>
      </w:pPr>
      <w:r w:rsidRPr="0094464C">
        <w:rPr>
          <w:rFonts w:ascii="Verdana" w:hAnsi="Verdana" w:cs="Times New Roman"/>
          <w:sz w:val="20"/>
          <w:szCs w:val="20"/>
        </w:rPr>
        <w:t xml:space="preserve">Dari uraian diatas, maka penulis tertarik untuk mengidentifikasi ada atau tidaknya bahan kimia obat natrium diklofenak dalam jamu rematik sediaan serbuk yang beredar di depot jamu Way Halim Bandar Lampung secara Kromatografi Lapis Tipis. </w:t>
      </w:r>
    </w:p>
    <w:p w:rsidR="00930B5F" w:rsidRPr="00762D3D" w:rsidRDefault="00930B5F" w:rsidP="0061708C">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 xml:space="preserve">Salah satu metode yang dapat digunakan untuk mengidentifikasi bahan kimia obat adalah kromatografi lapis tipis. Kromatografi Lapis Tipis adalah suatu metode pemisahan berbagai senyawa-senyawa organik </w:t>
      </w:r>
      <w:r w:rsidRPr="00762D3D">
        <w:rPr>
          <w:rFonts w:ascii="Verdana" w:hAnsi="Verdana" w:cs="Times New Roman"/>
          <w:sz w:val="20"/>
          <w:szCs w:val="20"/>
        </w:rPr>
        <w:lastRenderedPageBreak/>
        <w:t xml:space="preserve">dan anorganik dengan menggunakan 2 fase yaitu fase diam sebagai adsorben  (menarik salah satu senyawa untuk dapat dipisahkan dari campurannya) dan fase gerak sebagai pembawa  (membawa senyawa yang terikat pada fase gerak untuk dipisahkan dari campurannya) </w:t>
      </w:r>
      <w:r w:rsidR="004614F6">
        <w:rPr>
          <w:rFonts w:ascii="Verdana" w:hAnsi="Verdana" w:cs="Times New Roman"/>
          <w:sz w:val="20"/>
          <w:szCs w:val="20"/>
          <w:lang w:val="id-ID"/>
        </w:rPr>
        <w:t>[7]</w:t>
      </w:r>
      <w:r w:rsidRPr="00762D3D">
        <w:rPr>
          <w:rFonts w:ascii="Verdana" w:hAnsi="Verdana" w:cs="Times New Roman"/>
          <w:sz w:val="20"/>
          <w:szCs w:val="20"/>
        </w:rPr>
        <w:t xml:space="preserve"> .</w:t>
      </w:r>
    </w:p>
    <w:p w:rsidR="004760FB" w:rsidRPr="00762D3D" w:rsidRDefault="004760FB" w:rsidP="00E5495C">
      <w:pPr>
        <w:pStyle w:val="ListParagraph"/>
        <w:spacing w:after="0" w:line="240" w:lineRule="auto"/>
        <w:ind w:left="0"/>
        <w:jc w:val="both"/>
        <w:rPr>
          <w:rFonts w:ascii="Verdana" w:hAnsi="Verdana" w:cs="Times New Roman"/>
          <w:sz w:val="20"/>
          <w:szCs w:val="20"/>
          <w:lang w:val="id-ID"/>
        </w:rPr>
      </w:pPr>
    </w:p>
    <w:p w:rsidR="004760FB" w:rsidRPr="00762D3D" w:rsidRDefault="004760FB" w:rsidP="00E5495C">
      <w:pPr>
        <w:pStyle w:val="ListParagraph"/>
        <w:spacing w:after="0" w:line="240" w:lineRule="auto"/>
        <w:ind w:left="0"/>
        <w:rPr>
          <w:rFonts w:ascii="Verdana" w:hAnsi="Verdana" w:cstheme="majorBidi"/>
          <w:b/>
          <w:bCs/>
          <w:sz w:val="20"/>
          <w:szCs w:val="20"/>
          <w:lang w:val="id-ID"/>
        </w:rPr>
      </w:pPr>
      <w:r w:rsidRPr="00762D3D">
        <w:rPr>
          <w:rFonts w:ascii="Verdana" w:hAnsi="Verdana" w:cstheme="majorBidi"/>
          <w:b/>
          <w:bCs/>
          <w:sz w:val="20"/>
          <w:szCs w:val="20"/>
        </w:rPr>
        <w:t>METODOLOGI PENELITIAN</w:t>
      </w:r>
    </w:p>
    <w:p w:rsidR="004652D8" w:rsidRPr="004652D8" w:rsidRDefault="00762D3D" w:rsidP="00482F37">
      <w:pPr>
        <w:spacing w:after="0" w:line="240" w:lineRule="auto"/>
        <w:ind w:firstLine="720"/>
        <w:jc w:val="both"/>
        <w:rPr>
          <w:rFonts w:ascii="Verdana" w:hAnsi="Verdana" w:cs="Times New Roman"/>
          <w:sz w:val="20"/>
          <w:szCs w:val="20"/>
          <w:lang w:val="id-ID"/>
        </w:rPr>
      </w:pPr>
      <w:r w:rsidRPr="00762D3D">
        <w:rPr>
          <w:rFonts w:ascii="Verdana" w:hAnsi="Verdana" w:cs="Times New Roman"/>
          <w:sz w:val="20"/>
          <w:szCs w:val="20"/>
        </w:rPr>
        <w:t>Penelitian dilakukan di Laboratorium Kimia Medik, Universitas Malahayati Jl. Pramuka No. 27 Bandar Lampung</w:t>
      </w:r>
      <w:r w:rsidR="004652D8">
        <w:rPr>
          <w:rFonts w:ascii="Verdana" w:hAnsi="Verdana" w:cs="Times New Roman"/>
          <w:sz w:val="20"/>
          <w:szCs w:val="20"/>
          <w:lang w:val="id-ID"/>
        </w:rPr>
        <w:t xml:space="preserve">. </w:t>
      </w:r>
      <w:r w:rsidRPr="00762D3D">
        <w:rPr>
          <w:rFonts w:ascii="Verdana" w:hAnsi="Verdana" w:cs="Times New Roman"/>
          <w:sz w:val="20"/>
          <w:szCs w:val="20"/>
        </w:rPr>
        <w:t>Penelitian dilaksanakan pada bulan Juni 2016</w:t>
      </w:r>
      <w:r w:rsidR="004652D8">
        <w:rPr>
          <w:rFonts w:ascii="Verdana" w:hAnsi="Verdana" w:cs="Times New Roman"/>
          <w:sz w:val="20"/>
          <w:szCs w:val="20"/>
          <w:lang w:val="id-ID"/>
        </w:rPr>
        <w:t xml:space="preserve">.  </w:t>
      </w:r>
      <w:r w:rsidR="004652D8" w:rsidRPr="00762D3D">
        <w:rPr>
          <w:rFonts w:ascii="Verdana" w:hAnsi="Verdana" w:cs="Times New Roman"/>
          <w:sz w:val="20"/>
          <w:szCs w:val="20"/>
        </w:rPr>
        <w:t>Jamu rematik yang digunakan pada penelitian ini yaitu 6 macam merek jamu rematik yaitu sampel A, B, C, D, E, F yang di jual di depot jamu Way Halim Bandar Lampung. Metode yang digunakan untuk mengidentifikasi jamu rematik ini adalah metode Kromatografi Lapis Tipis yang prinsipnya yaitu memisahkan senyawa multikomponen dengan menggunakan dua fase yaitu fase diam dan fase gerak</w:t>
      </w:r>
    </w:p>
    <w:p w:rsidR="00762D3D" w:rsidRPr="00762D3D" w:rsidRDefault="00762D3D" w:rsidP="00E5495C">
      <w:pPr>
        <w:pStyle w:val="ListParagraph"/>
        <w:spacing w:after="0" w:line="240" w:lineRule="auto"/>
        <w:ind w:left="0"/>
        <w:rPr>
          <w:rFonts w:ascii="Verdana" w:hAnsi="Verdana" w:cstheme="majorBidi"/>
          <w:b/>
          <w:bCs/>
          <w:sz w:val="20"/>
          <w:szCs w:val="20"/>
          <w:lang w:val="id-ID"/>
        </w:rPr>
      </w:pPr>
    </w:p>
    <w:p w:rsidR="00930B5F" w:rsidRPr="00762D3D" w:rsidRDefault="00930B5F" w:rsidP="00E5495C">
      <w:pPr>
        <w:spacing w:after="0" w:line="240" w:lineRule="auto"/>
        <w:jc w:val="both"/>
        <w:rPr>
          <w:rFonts w:ascii="Verdana" w:hAnsi="Verdana" w:cs="Times New Roman"/>
          <w:b/>
          <w:sz w:val="20"/>
          <w:szCs w:val="20"/>
        </w:rPr>
      </w:pPr>
      <w:r w:rsidRPr="00762D3D">
        <w:rPr>
          <w:rFonts w:ascii="Verdana" w:hAnsi="Verdana" w:cs="Times New Roman"/>
          <w:b/>
          <w:sz w:val="20"/>
          <w:szCs w:val="20"/>
        </w:rPr>
        <w:t>Alat dan Bahan</w:t>
      </w:r>
    </w:p>
    <w:p w:rsidR="00930B5F" w:rsidRPr="00762D3D" w:rsidRDefault="00930B5F" w:rsidP="00E5495C">
      <w:pPr>
        <w:spacing w:after="0" w:line="240" w:lineRule="auto"/>
        <w:jc w:val="both"/>
        <w:rPr>
          <w:rFonts w:ascii="Verdana" w:hAnsi="Verdana" w:cs="Times New Roman"/>
          <w:sz w:val="20"/>
          <w:szCs w:val="20"/>
        </w:rPr>
      </w:pPr>
      <w:r w:rsidRPr="00762D3D">
        <w:rPr>
          <w:rFonts w:ascii="Verdana" w:hAnsi="Verdana" w:cs="Times New Roman"/>
          <w:sz w:val="20"/>
          <w:szCs w:val="20"/>
        </w:rPr>
        <w:t>Alat</w:t>
      </w:r>
    </w:p>
    <w:p w:rsidR="00930B5F" w:rsidRDefault="00930B5F" w:rsidP="00482F37">
      <w:pPr>
        <w:spacing w:after="0" w:line="240" w:lineRule="auto"/>
        <w:ind w:firstLine="720"/>
        <w:jc w:val="both"/>
        <w:rPr>
          <w:rFonts w:ascii="Verdana" w:hAnsi="Verdana" w:cs="Times New Roman"/>
          <w:sz w:val="20"/>
          <w:szCs w:val="20"/>
          <w:lang w:val="id-ID"/>
        </w:rPr>
      </w:pPr>
      <w:r w:rsidRPr="00762D3D">
        <w:rPr>
          <w:rFonts w:ascii="Verdana" w:hAnsi="Verdana" w:cs="Times New Roman"/>
          <w:sz w:val="20"/>
          <w:szCs w:val="20"/>
        </w:rPr>
        <w:t xml:space="preserve">Alat-alat yang digunakan dalam penelitian ini adalah Alat gelas kaca, Corong pisah, Kertas saring, Erlenmeyer 250 ml, Plat, </w:t>
      </w:r>
      <w:r w:rsidRPr="00762D3D">
        <w:rPr>
          <w:rFonts w:ascii="Verdana" w:hAnsi="Verdana" w:cs="Times New Roman"/>
          <w:i/>
          <w:sz w:val="20"/>
          <w:szCs w:val="20"/>
        </w:rPr>
        <w:t>Chamber</w:t>
      </w:r>
      <w:r w:rsidRPr="00762D3D">
        <w:rPr>
          <w:rFonts w:ascii="Verdana" w:hAnsi="Verdana" w:cs="Times New Roman"/>
          <w:sz w:val="20"/>
          <w:szCs w:val="20"/>
        </w:rPr>
        <w:t>, Pipet kapiler dan vial, Tabung sentrifuge</w:t>
      </w:r>
    </w:p>
    <w:p w:rsidR="004652D8" w:rsidRPr="004652D8" w:rsidRDefault="004652D8" w:rsidP="00E5495C">
      <w:pPr>
        <w:spacing w:after="0" w:line="240" w:lineRule="auto"/>
        <w:jc w:val="both"/>
        <w:rPr>
          <w:rFonts w:ascii="Verdana" w:hAnsi="Verdana" w:cs="Times New Roman"/>
          <w:b/>
          <w:sz w:val="20"/>
          <w:szCs w:val="20"/>
          <w:lang w:val="id-ID"/>
        </w:rPr>
      </w:pPr>
    </w:p>
    <w:p w:rsidR="00930B5F" w:rsidRPr="00762D3D" w:rsidRDefault="00930B5F" w:rsidP="00E5495C">
      <w:pPr>
        <w:spacing w:after="0" w:line="240" w:lineRule="auto"/>
        <w:jc w:val="both"/>
        <w:rPr>
          <w:rFonts w:ascii="Verdana" w:hAnsi="Verdana" w:cs="Times New Roman"/>
          <w:sz w:val="20"/>
          <w:szCs w:val="20"/>
        </w:rPr>
      </w:pPr>
      <w:r w:rsidRPr="00762D3D">
        <w:rPr>
          <w:rFonts w:ascii="Verdana" w:hAnsi="Verdana" w:cs="Times New Roman"/>
          <w:sz w:val="20"/>
          <w:szCs w:val="20"/>
        </w:rPr>
        <w:t>Bahan</w:t>
      </w:r>
    </w:p>
    <w:p w:rsidR="00930B5F" w:rsidRPr="00762D3D" w:rsidRDefault="00930B5F" w:rsidP="00482F3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Bahan-bahan yang digunakan yaitu, Silika Gel GF 254, Asam sulfat 1N, Natrium Karbonat, Eter, Aquadest, Etanol, Etil Asetat, Sampel, Natrium Diklofenak.</w:t>
      </w:r>
    </w:p>
    <w:p w:rsidR="00482F37" w:rsidRDefault="00482F37" w:rsidP="00E5495C">
      <w:pPr>
        <w:spacing w:after="0" w:line="240" w:lineRule="auto"/>
        <w:jc w:val="both"/>
        <w:rPr>
          <w:rFonts w:ascii="Verdana" w:hAnsi="Verdana" w:cs="Times New Roman"/>
          <w:b/>
          <w:sz w:val="20"/>
          <w:szCs w:val="20"/>
        </w:rPr>
      </w:pPr>
    </w:p>
    <w:p w:rsidR="00762D3D" w:rsidRPr="00762D3D" w:rsidRDefault="00762D3D" w:rsidP="00E5495C">
      <w:pPr>
        <w:spacing w:after="0" w:line="240" w:lineRule="auto"/>
        <w:jc w:val="both"/>
        <w:rPr>
          <w:rFonts w:ascii="Verdana" w:hAnsi="Verdana" w:cs="Times New Roman"/>
          <w:b/>
          <w:sz w:val="20"/>
          <w:szCs w:val="20"/>
        </w:rPr>
      </w:pPr>
      <w:r w:rsidRPr="00762D3D">
        <w:rPr>
          <w:rFonts w:ascii="Verdana" w:hAnsi="Verdana" w:cs="Times New Roman"/>
          <w:b/>
          <w:sz w:val="20"/>
          <w:szCs w:val="20"/>
        </w:rPr>
        <w:t>Prosedur Penelitian</w:t>
      </w:r>
    </w:p>
    <w:p w:rsidR="00762D3D" w:rsidRPr="00482F37" w:rsidRDefault="00762D3D" w:rsidP="00E5495C">
      <w:pPr>
        <w:spacing w:after="0" w:line="240" w:lineRule="auto"/>
        <w:jc w:val="both"/>
        <w:rPr>
          <w:rFonts w:ascii="Verdana" w:hAnsi="Verdana" w:cs="Times New Roman"/>
          <w:sz w:val="20"/>
          <w:szCs w:val="20"/>
        </w:rPr>
      </w:pPr>
      <w:r w:rsidRPr="00482F37">
        <w:rPr>
          <w:rFonts w:ascii="Verdana" w:hAnsi="Verdana" w:cs="Times New Roman"/>
          <w:sz w:val="20"/>
          <w:szCs w:val="20"/>
        </w:rPr>
        <w:t xml:space="preserve">Keseragaman Bobot </w:t>
      </w:r>
      <w:r w:rsidR="004614F6" w:rsidRPr="00482F37">
        <w:rPr>
          <w:rFonts w:ascii="Verdana" w:hAnsi="Verdana" w:cs="Times New Roman"/>
          <w:sz w:val="20"/>
          <w:szCs w:val="20"/>
          <w:lang w:val="id-ID"/>
        </w:rPr>
        <w:t>[3]</w:t>
      </w:r>
    </w:p>
    <w:p w:rsidR="0094464C" w:rsidRDefault="00762D3D" w:rsidP="0094464C">
      <w:pPr>
        <w:pStyle w:val="ListParagraph"/>
        <w:numPr>
          <w:ilvl w:val="0"/>
          <w:numId w:val="34"/>
        </w:numPr>
        <w:spacing w:after="0" w:line="240" w:lineRule="auto"/>
        <w:ind w:left="0" w:firstLine="273"/>
        <w:jc w:val="both"/>
        <w:rPr>
          <w:rFonts w:ascii="Verdana" w:hAnsi="Verdana" w:cs="Times New Roman"/>
          <w:sz w:val="20"/>
          <w:szCs w:val="20"/>
        </w:rPr>
      </w:pPr>
      <w:r w:rsidRPr="00762D3D">
        <w:rPr>
          <w:rFonts w:ascii="Verdana" w:hAnsi="Verdana" w:cs="Times New Roman"/>
          <w:sz w:val="20"/>
          <w:szCs w:val="20"/>
        </w:rPr>
        <w:t xml:space="preserve">Timbang 20 sampel dalam </w:t>
      </w:r>
    </w:p>
    <w:p w:rsidR="00762D3D" w:rsidRPr="00762D3D" w:rsidRDefault="00762D3D" w:rsidP="0094464C">
      <w:pPr>
        <w:pStyle w:val="ListParagraph"/>
        <w:spacing w:after="0" w:line="240" w:lineRule="auto"/>
        <w:ind w:left="273" w:firstLine="425"/>
        <w:jc w:val="both"/>
        <w:rPr>
          <w:rFonts w:ascii="Verdana" w:hAnsi="Verdana" w:cs="Times New Roman"/>
          <w:sz w:val="20"/>
          <w:szCs w:val="20"/>
        </w:rPr>
      </w:pPr>
      <w:r w:rsidRPr="00762D3D">
        <w:rPr>
          <w:rFonts w:ascii="Verdana" w:hAnsi="Verdana" w:cs="Times New Roman"/>
          <w:sz w:val="20"/>
          <w:szCs w:val="20"/>
        </w:rPr>
        <w:t xml:space="preserve">bungkus. </w:t>
      </w:r>
    </w:p>
    <w:p w:rsidR="00762D3D" w:rsidRPr="00762D3D" w:rsidRDefault="00762D3D" w:rsidP="0094464C">
      <w:pPr>
        <w:pStyle w:val="ListParagraph"/>
        <w:numPr>
          <w:ilvl w:val="0"/>
          <w:numId w:val="34"/>
        </w:numPr>
        <w:spacing w:after="0" w:line="240" w:lineRule="auto"/>
        <w:ind w:left="698" w:hanging="425"/>
        <w:jc w:val="both"/>
        <w:rPr>
          <w:rFonts w:ascii="Verdana" w:hAnsi="Verdana" w:cs="Times New Roman"/>
          <w:sz w:val="20"/>
          <w:szCs w:val="20"/>
        </w:rPr>
      </w:pPr>
      <w:r w:rsidRPr="00762D3D">
        <w:rPr>
          <w:rFonts w:ascii="Verdana" w:hAnsi="Verdana" w:cs="Times New Roman"/>
          <w:sz w:val="20"/>
          <w:szCs w:val="20"/>
        </w:rPr>
        <w:t>Keluarkan isi sampel lalu timbang kembali wadah sampel yang kosong.</w:t>
      </w:r>
    </w:p>
    <w:p w:rsidR="00762D3D" w:rsidRPr="00762D3D" w:rsidRDefault="00762D3D" w:rsidP="0094464C">
      <w:pPr>
        <w:pStyle w:val="ListParagraph"/>
        <w:numPr>
          <w:ilvl w:val="0"/>
          <w:numId w:val="34"/>
        </w:numPr>
        <w:spacing w:after="0" w:line="240" w:lineRule="auto"/>
        <w:ind w:left="0" w:firstLine="273"/>
        <w:jc w:val="both"/>
        <w:rPr>
          <w:rFonts w:ascii="Verdana" w:hAnsi="Verdana" w:cs="Times New Roman"/>
          <w:sz w:val="20"/>
          <w:szCs w:val="20"/>
        </w:rPr>
      </w:pPr>
      <w:r w:rsidRPr="00762D3D">
        <w:rPr>
          <w:rFonts w:ascii="Verdana" w:hAnsi="Verdana" w:cs="Times New Roman"/>
          <w:sz w:val="20"/>
          <w:szCs w:val="20"/>
        </w:rPr>
        <w:t>Hitung bobot isi rata – rata.</w:t>
      </w:r>
    </w:p>
    <w:p w:rsidR="00762D3D" w:rsidRPr="00762D3D" w:rsidRDefault="00762D3D" w:rsidP="0094464C">
      <w:pPr>
        <w:pStyle w:val="ListParagraph"/>
        <w:numPr>
          <w:ilvl w:val="0"/>
          <w:numId w:val="34"/>
        </w:numPr>
        <w:spacing w:after="0" w:line="240" w:lineRule="auto"/>
        <w:ind w:left="0" w:firstLine="273"/>
        <w:jc w:val="both"/>
        <w:rPr>
          <w:rFonts w:ascii="Verdana" w:hAnsi="Verdana" w:cs="Times New Roman"/>
          <w:sz w:val="20"/>
          <w:szCs w:val="20"/>
        </w:rPr>
      </w:pPr>
      <w:r w:rsidRPr="00762D3D">
        <w:rPr>
          <w:rFonts w:ascii="Verdana" w:hAnsi="Verdana" w:cs="Times New Roman"/>
          <w:sz w:val="20"/>
          <w:szCs w:val="20"/>
        </w:rPr>
        <w:t>Hitung penyimpanan terhadap bobot rata – rata.</w:t>
      </w:r>
    </w:p>
    <w:p w:rsidR="00762D3D" w:rsidRDefault="00762D3D" w:rsidP="00E5495C">
      <w:pPr>
        <w:spacing w:after="0" w:line="240" w:lineRule="auto"/>
        <w:jc w:val="both"/>
        <w:rPr>
          <w:rFonts w:ascii="Verdana" w:hAnsi="Verdana" w:cs="Times New Roman"/>
          <w:sz w:val="20"/>
          <w:szCs w:val="20"/>
        </w:rPr>
      </w:pPr>
      <w:r w:rsidRPr="00482F37">
        <w:rPr>
          <w:rFonts w:ascii="Verdana" w:hAnsi="Verdana" w:cs="Times New Roman"/>
          <w:sz w:val="20"/>
          <w:szCs w:val="20"/>
        </w:rPr>
        <w:t xml:space="preserve">Identifikasi dengan Kromatografi Lapis Tipis </w:t>
      </w:r>
      <w:r w:rsidR="004614F6" w:rsidRPr="00482F37">
        <w:rPr>
          <w:rFonts w:ascii="Verdana" w:hAnsi="Verdana" w:cs="Times New Roman"/>
          <w:sz w:val="20"/>
          <w:szCs w:val="20"/>
          <w:lang w:val="id-ID"/>
        </w:rPr>
        <w:t>[2,4]</w:t>
      </w:r>
    </w:p>
    <w:p w:rsidR="00762D3D" w:rsidRPr="00762D3D" w:rsidRDefault="00762D3D" w:rsidP="00482F37">
      <w:pPr>
        <w:pStyle w:val="ListParagraph"/>
        <w:numPr>
          <w:ilvl w:val="0"/>
          <w:numId w:val="35"/>
        </w:numPr>
        <w:spacing w:after="0" w:line="240" w:lineRule="auto"/>
        <w:ind w:left="426" w:hanging="426"/>
        <w:jc w:val="both"/>
        <w:rPr>
          <w:rFonts w:ascii="Verdana" w:hAnsi="Verdana" w:cs="Times New Roman"/>
          <w:sz w:val="20"/>
          <w:szCs w:val="20"/>
        </w:rPr>
      </w:pPr>
      <w:r w:rsidRPr="00762D3D">
        <w:rPr>
          <w:rFonts w:ascii="Verdana" w:hAnsi="Verdana" w:cs="Times New Roman"/>
          <w:sz w:val="20"/>
          <w:szCs w:val="20"/>
        </w:rPr>
        <w:t>Penanganan Sampel (Larutan uji)</w:t>
      </w:r>
    </w:p>
    <w:p w:rsidR="00482F37" w:rsidRDefault="00762D3D" w:rsidP="00482F37">
      <w:pPr>
        <w:pStyle w:val="ListParagraph"/>
        <w:numPr>
          <w:ilvl w:val="1"/>
          <w:numId w:val="35"/>
        </w:numPr>
        <w:spacing w:after="0" w:line="240" w:lineRule="auto"/>
        <w:ind w:left="851" w:hanging="425"/>
        <w:jc w:val="both"/>
        <w:rPr>
          <w:rFonts w:ascii="Verdana" w:hAnsi="Verdana" w:cs="Times New Roman"/>
          <w:sz w:val="20"/>
          <w:szCs w:val="20"/>
        </w:rPr>
      </w:pPr>
      <w:r w:rsidRPr="00762D3D">
        <w:rPr>
          <w:rFonts w:ascii="Verdana" w:hAnsi="Verdana" w:cs="Times New Roman"/>
          <w:sz w:val="20"/>
          <w:szCs w:val="20"/>
        </w:rPr>
        <w:lastRenderedPageBreak/>
        <w:t xml:space="preserve">Satu dosis jamu ditambah 30 ml air dalam </w:t>
      </w:r>
      <w:r w:rsidR="00482F37">
        <w:rPr>
          <w:rFonts w:ascii="Verdana" w:hAnsi="Verdana" w:cs="Times New Roman"/>
          <w:sz w:val="20"/>
          <w:szCs w:val="20"/>
        </w:rPr>
        <w:t>Erlenmeyer</w:t>
      </w:r>
    </w:p>
    <w:p w:rsidR="00482F37" w:rsidRDefault="00762D3D" w:rsidP="00482F37">
      <w:pPr>
        <w:pStyle w:val="ListParagraph"/>
        <w:numPr>
          <w:ilvl w:val="1"/>
          <w:numId w:val="35"/>
        </w:numPr>
        <w:spacing w:after="0" w:line="240" w:lineRule="auto"/>
        <w:ind w:left="851" w:hanging="425"/>
        <w:jc w:val="both"/>
        <w:rPr>
          <w:rFonts w:ascii="Verdana" w:hAnsi="Verdana" w:cs="Times New Roman"/>
          <w:sz w:val="20"/>
          <w:szCs w:val="20"/>
        </w:rPr>
      </w:pPr>
      <w:r w:rsidRPr="00482F37">
        <w:rPr>
          <w:rFonts w:ascii="Verdana" w:hAnsi="Verdana" w:cs="Times New Roman"/>
          <w:sz w:val="20"/>
          <w:szCs w:val="20"/>
        </w:rPr>
        <w:t>Dibasahkan dengan beberapa ml larutan Na</w:t>
      </w:r>
      <w:r w:rsidRPr="00482F37">
        <w:rPr>
          <w:rFonts w:ascii="Verdana" w:hAnsi="Verdana" w:cs="Times New Roman"/>
          <w:sz w:val="20"/>
          <w:szCs w:val="20"/>
          <w:vertAlign w:val="subscript"/>
        </w:rPr>
        <w:t>2</w:t>
      </w:r>
      <w:r w:rsidRPr="00482F37">
        <w:rPr>
          <w:rFonts w:ascii="Verdana" w:hAnsi="Verdana" w:cs="Times New Roman"/>
          <w:sz w:val="20"/>
          <w:szCs w:val="20"/>
        </w:rPr>
        <w:t>CO</w:t>
      </w:r>
      <w:r w:rsidRPr="00482F37">
        <w:rPr>
          <w:rFonts w:ascii="Verdana" w:hAnsi="Verdana" w:cs="Times New Roman"/>
          <w:sz w:val="20"/>
          <w:szCs w:val="20"/>
          <w:vertAlign w:val="subscript"/>
        </w:rPr>
        <w:t xml:space="preserve">3 </w:t>
      </w:r>
      <w:r w:rsidRPr="00482F37">
        <w:rPr>
          <w:rFonts w:ascii="Verdana" w:hAnsi="Verdana" w:cs="Times New Roman"/>
          <w:sz w:val="20"/>
          <w:szCs w:val="20"/>
        </w:rPr>
        <w:t>5% b/v dan dikocok.</w:t>
      </w:r>
    </w:p>
    <w:p w:rsidR="00482F37" w:rsidRDefault="00762D3D" w:rsidP="00482F37">
      <w:pPr>
        <w:pStyle w:val="ListParagraph"/>
        <w:numPr>
          <w:ilvl w:val="1"/>
          <w:numId w:val="35"/>
        </w:numPr>
        <w:spacing w:after="0" w:line="240" w:lineRule="auto"/>
        <w:ind w:left="851" w:hanging="425"/>
        <w:jc w:val="both"/>
        <w:rPr>
          <w:rFonts w:ascii="Verdana" w:hAnsi="Verdana" w:cs="Times New Roman"/>
          <w:sz w:val="20"/>
          <w:szCs w:val="20"/>
        </w:rPr>
      </w:pPr>
      <w:r w:rsidRPr="00482F37">
        <w:rPr>
          <w:rFonts w:ascii="Verdana" w:hAnsi="Verdana" w:cs="Times New Roman"/>
          <w:sz w:val="20"/>
          <w:szCs w:val="20"/>
        </w:rPr>
        <w:t>Disaring (sentrifuge).</w:t>
      </w:r>
    </w:p>
    <w:p w:rsidR="00482F37" w:rsidRDefault="00762D3D" w:rsidP="00482F37">
      <w:pPr>
        <w:pStyle w:val="ListParagraph"/>
        <w:numPr>
          <w:ilvl w:val="1"/>
          <w:numId w:val="35"/>
        </w:numPr>
        <w:spacing w:after="0" w:line="240" w:lineRule="auto"/>
        <w:ind w:left="851" w:hanging="425"/>
        <w:jc w:val="both"/>
        <w:rPr>
          <w:rFonts w:ascii="Verdana" w:hAnsi="Verdana" w:cs="Times New Roman"/>
          <w:sz w:val="20"/>
          <w:szCs w:val="20"/>
        </w:rPr>
      </w:pPr>
      <w:r w:rsidRPr="00482F37">
        <w:rPr>
          <w:rFonts w:ascii="Verdana" w:hAnsi="Verdana" w:cs="Times New Roman"/>
          <w:sz w:val="20"/>
          <w:szCs w:val="20"/>
        </w:rPr>
        <w:t>Ditambahkan beberapa ml H</w:t>
      </w:r>
      <w:r w:rsidRPr="00482F37">
        <w:rPr>
          <w:rFonts w:ascii="Verdana" w:hAnsi="Verdana" w:cs="Times New Roman"/>
          <w:sz w:val="20"/>
          <w:szCs w:val="20"/>
          <w:vertAlign w:val="subscript"/>
        </w:rPr>
        <w:t>2</w:t>
      </w:r>
      <w:r w:rsidRPr="00482F37">
        <w:rPr>
          <w:rFonts w:ascii="Verdana" w:hAnsi="Verdana" w:cs="Times New Roman"/>
          <w:sz w:val="20"/>
          <w:szCs w:val="20"/>
        </w:rPr>
        <w:t>SO</w:t>
      </w:r>
      <w:r w:rsidRPr="00482F37">
        <w:rPr>
          <w:rFonts w:ascii="Verdana" w:hAnsi="Verdana" w:cs="Times New Roman"/>
          <w:sz w:val="20"/>
          <w:szCs w:val="20"/>
          <w:vertAlign w:val="subscript"/>
        </w:rPr>
        <w:t>4</w:t>
      </w:r>
      <w:r w:rsidR="00482F37">
        <w:rPr>
          <w:rFonts w:ascii="Verdana" w:hAnsi="Verdana" w:cs="Times New Roman"/>
          <w:sz w:val="20"/>
          <w:szCs w:val="20"/>
        </w:rPr>
        <w:t xml:space="preserve"> 1N sampai bereaksi asam </w:t>
      </w:r>
      <w:r w:rsidRPr="00482F37">
        <w:rPr>
          <w:rFonts w:ascii="Verdana" w:hAnsi="Verdana" w:cs="Times New Roman"/>
          <w:sz w:val="20"/>
          <w:szCs w:val="20"/>
        </w:rPr>
        <w:t>kemudian masukan filtrat dalam corong pisah.</w:t>
      </w:r>
    </w:p>
    <w:p w:rsidR="00482F37" w:rsidRDefault="00762D3D" w:rsidP="00482F37">
      <w:pPr>
        <w:pStyle w:val="ListParagraph"/>
        <w:numPr>
          <w:ilvl w:val="1"/>
          <w:numId w:val="35"/>
        </w:numPr>
        <w:spacing w:after="0" w:line="240" w:lineRule="auto"/>
        <w:ind w:left="851" w:hanging="425"/>
        <w:jc w:val="both"/>
        <w:rPr>
          <w:rFonts w:ascii="Verdana" w:hAnsi="Verdana" w:cs="Times New Roman"/>
          <w:sz w:val="20"/>
          <w:szCs w:val="20"/>
        </w:rPr>
      </w:pPr>
      <w:r w:rsidRPr="00482F37">
        <w:rPr>
          <w:rFonts w:ascii="Verdana" w:hAnsi="Verdana" w:cs="Times New Roman"/>
          <w:sz w:val="20"/>
          <w:szCs w:val="20"/>
        </w:rPr>
        <w:t>Ekstraksi 3 kali dengan eter @ 20 ml</w:t>
      </w:r>
    </w:p>
    <w:p w:rsidR="00482F37" w:rsidRDefault="00762D3D" w:rsidP="00482F37">
      <w:pPr>
        <w:pStyle w:val="ListParagraph"/>
        <w:numPr>
          <w:ilvl w:val="1"/>
          <w:numId w:val="35"/>
        </w:numPr>
        <w:spacing w:after="0" w:line="240" w:lineRule="auto"/>
        <w:ind w:left="851" w:hanging="425"/>
        <w:jc w:val="both"/>
        <w:rPr>
          <w:rFonts w:ascii="Verdana" w:hAnsi="Verdana" w:cs="Times New Roman"/>
          <w:sz w:val="20"/>
          <w:szCs w:val="20"/>
        </w:rPr>
      </w:pPr>
      <w:r w:rsidRPr="00482F37">
        <w:rPr>
          <w:rFonts w:ascii="Verdana" w:hAnsi="Verdana" w:cs="Times New Roman"/>
          <w:sz w:val="20"/>
          <w:szCs w:val="20"/>
        </w:rPr>
        <w:t>Ekstraksi dikumpulkan dan diuapkan</w:t>
      </w:r>
    </w:p>
    <w:p w:rsidR="00762D3D" w:rsidRPr="00482F37" w:rsidRDefault="00762D3D" w:rsidP="00482F37">
      <w:pPr>
        <w:pStyle w:val="ListParagraph"/>
        <w:numPr>
          <w:ilvl w:val="1"/>
          <w:numId w:val="35"/>
        </w:numPr>
        <w:spacing w:after="0" w:line="240" w:lineRule="auto"/>
        <w:ind w:left="851" w:hanging="425"/>
        <w:jc w:val="both"/>
        <w:rPr>
          <w:rFonts w:ascii="Verdana" w:hAnsi="Verdana" w:cs="Times New Roman"/>
          <w:sz w:val="20"/>
          <w:szCs w:val="20"/>
        </w:rPr>
      </w:pPr>
      <w:r w:rsidRPr="00482F37">
        <w:rPr>
          <w:rFonts w:ascii="Verdana" w:hAnsi="Verdana" w:cs="Times New Roman"/>
          <w:sz w:val="20"/>
          <w:szCs w:val="20"/>
        </w:rPr>
        <w:t>Sisa penguapan dilarutkan dalam 2 ml etanol.</w:t>
      </w:r>
    </w:p>
    <w:p w:rsidR="00762D3D" w:rsidRPr="00762D3D" w:rsidRDefault="00762D3D" w:rsidP="00482F37">
      <w:pPr>
        <w:pStyle w:val="ListParagraph"/>
        <w:numPr>
          <w:ilvl w:val="0"/>
          <w:numId w:val="35"/>
        </w:numPr>
        <w:spacing w:after="0" w:line="240" w:lineRule="auto"/>
        <w:ind w:left="426" w:hanging="426"/>
        <w:jc w:val="both"/>
        <w:rPr>
          <w:rFonts w:ascii="Verdana" w:hAnsi="Verdana" w:cs="Times New Roman"/>
          <w:sz w:val="20"/>
          <w:szCs w:val="20"/>
        </w:rPr>
      </w:pPr>
      <w:r w:rsidRPr="00762D3D">
        <w:rPr>
          <w:rFonts w:ascii="Verdana" w:hAnsi="Verdana" w:cs="Times New Roman"/>
          <w:sz w:val="20"/>
          <w:szCs w:val="20"/>
        </w:rPr>
        <w:t>Larutan Uji Ditambah Baku Pembanding</w:t>
      </w:r>
    </w:p>
    <w:p w:rsidR="00482F37" w:rsidRDefault="00762D3D" w:rsidP="00482F37">
      <w:pPr>
        <w:pStyle w:val="ListParagraph"/>
        <w:numPr>
          <w:ilvl w:val="1"/>
          <w:numId w:val="35"/>
        </w:numPr>
        <w:spacing w:after="0" w:line="240" w:lineRule="auto"/>
        <w:ind w:left="786"/>
        <w:jc w:val="both"/>
        <w:rPr>
          <w:rFonts w:ascii="Verdana" w:hAnsi="Verdana" w:cs="Times New Roman"/>
          <w:sz w:val="20"/>
          <w:szCs w:val="20"/>
        </w:rPr>
      </w:pPr>
      <w:r w:rsidRPr="00762D3D">
        <w:rPr>
          <w:rFonts w:ascii="Verdana" w:hAnsi="Verdana" w:cs="Times New Roman"/>
          <w:sz w:val="20"/>
          <w:szCs w:val="20"/>
        </w:rPr>
        <w:t>Satu dosis jamu yang telah ditambah 50 mg natrium diklofenak dan 30 ml air.</w:t>
      </w:r>
    </w:p>
    <w:p w:rsidR="00482F37" w:rsidRDefault="00762D3D" w:rsidP="00482F37">
      <w:pPr>
        <w:pStyle w:val="ListParagraph"/>
        <w:numPr>
          <w:ilvl w:val="1"/>
          <w:numId w:val="35"/>
        </w:numPr>
        <w:spacing w:after="0" w:line="240" w:lineRule="auto"/>
        <w:ind w:left="786"/>
        <w:jc w:val="both"/>
        <w:rPr>
          <w:rFonts w:ascii="Verdana" w:hAnsi="Verdana" w:cs="Times New Roman"/>
          <w:sz w:val="20"/>
          <w:szCs w:val="20"/>
        </w:rPr>
      </w:pPr>
      <w:r w:rsidRPr="00482F37">
        <w:rPr>
          <w:rFonts w:ascii="Verdana" w:hAnsi="Verdana" w:cs="Times New Roman"/>
          <w:sz w:val="20"/>
          <w:szCs w:val="20"/>
        </w:rPr>
        <w:t>Kocok selama 30 menit dan saring.</w:t>
      </w:r>
    </w:p>
    <w:p w:rsidR="00482F37" w:rsidRDefault="00762D3D" w:rsidP="00482F37">
      <w:pPr>
        <w:pStyle w:val="ListParagraph"/>
        <w:numPr>
          <w:ilvl w:val="1"/>
          <w:numId w:val="35"/>
        </w:numPr>
        <w:spacing w:after="0" w:line="240" w:lineRule="auto"/>
        <w:ind w:left="786"/>
        <w:jc w:val="both"/>
        <w:rPr>
          <w:rFonts w:ascii="Verdana" w:hAnsi="Verdana" w:cs="Times New Roman"/>
          <w:sz w:val="20"/>
          <w:szCs w:val="20"/>
        </w:rPr>
      </w:pPr>
      <w:r w:rsidRPr="00482F37">
        <w:rPr>
          <w:rFonts w:ascii="Verdana" w:hAnsi="Verdana" w:cs="Times New Roman"/>
          <w:sz w:val="20"/>
          <w:szCs w:val="20"/>
        </w:rPr>
        <w:t>Dibasahkan dengan beberapa ml larutan Na</w:t>
      </w:r>
      <w:r w:rsidRPr="00482F37">
        <w:rPr>
          <w:rFonts w:ascii="Verdana" w:hAnsi="Verdana" w:cs="Times New Roman"/>
          <w:sz w:val="20"/>
          <w:szCs w:val="20"/>
          <w:vertAlign w:val="subscript"/>
        </w:rPr>
        <w:t>2</w:t>
      </w:r>
      <w:r w:rsidRPr="00482F37">
        <w:rPr>
          <w:rFonts w:ascii="Verdana" w:hAnsi="Verdana" w:cs="Times New Roman"/>
          <w:sz w:val="20"/>
          <w:szCs w:val="20"/>
        </w:rPr>
        <w:t>CO</w:t>
      </w:r>
      <w:r w:rsidRPr="00482F37">
        <w:rPr>
          <w:rFonts w:ascii="Verdana" w:hAnsi="Verdana" w:cs="Times New Roman"/>
          <w:sz w:val="20"/>
          <w:szCs w:val="20"/>
          <w:vertAlign w:val="subscript"/>
        </w:rPr>
        <w:t xml:space="preserve">3 </w:t>
      </w:r>
      <w:r w:rsidRPr="00482F37">
        <w:rPr>
          <w:rFonts w:ascii="Verdana" w:hAnsi="Verdana" w:cs="Times New Roman"/>
          <w:sz w:val="20"/>
          <w:szCs w:val="20"/>
        </w:rPr>
        <w:t>5% b/v dan dikocok.</w:t>
      </w:r>
    </w:p>
    <w:p w:rsidR="00482F37" w:rsidRDefault="00762D3D" w:rsidP="00482F37">
      <w:pPr>
        <w:pStyle w:val="ListParagraph"/>
        <w:numPr>
          <w:ilvl w:val="1"/>
          <w:numId w:val="35"/>
        </w:numPr>
        <w:spacing w:after="0" w:line="240" w:lineRule="auto"/>
        <w:ind w:left="786"/>
        <w:jc w:val="both"/>
        <w:rPr>
          <w:rFonts w:ascii="Verdana" w:hAnsi="Verdana" w:cs="Times New Roman"/>
          <w:sz w:val="20"/>
          <w:szCs w:val="20"/>
        </w:rPr>
      </w:pPr>
      <w:r w:rsidRPr="00482F37">
        <w:rPr>
          <w:rFonts w:ascii="Verdana" w:hAnsi="Verdana" w:cs="Times New Roman"/>
          <w:sz w:val="20"/>
          <w:szCs w:val="20"/>
        </w:rPr>
        <w:t>Disaring (sentrifuge).</w:t>
      </w:r>
    </w:p>
    <w:p w:rsidR="00482F37" w:rsidRDefault="00762D3D" w:rsidP="00482F37">
      <w:pPr>
        <w:pStyle w:val="ListParagraph"/>
        <w:numPr>
          <w:ilvl w:val="1"/>
          <w:numId w:val="35"/>
        </w:numPr>
        <w:spacing w:after="0" w:line="240" w:lineRule="auto"/>
        <w:ind w:left="786"/>
        <w:jc w:val="both"/>
        <w:rPr>
          <w:rFonts w:ascii="Verdana" w:hAnsi="Verdana" w:cs="Times New Roman"/>
          <w:sz w:val="20"/>
          <w:szCs w:val="20"/>
        </w:rPr>
      </w:pPr>
      <w:r w:rsidRPr="00482F37">
        <w:rPr>
          <w:rFonts w:ascii="Verdana" w:hAnsi="Verdana" w:cs="Times New Roman"/>
          <w:sz w:val="20"/>
          <w:szCs w:val="20"/>
        </w:rPr>
        <w:t>Ditambahkan beberapa ml H</w:t>
      </w:r>
      <w:r w:rsidRPr="00482F37">
        <w:rPr>
          <w:rFonts w:ascii="Verdana" w:hAnsi="Verdana" w:cs="Times New Roman"/>
          <w:sz w:val="20"/>
          <w:szCs w:val="20"/>
          <w:vertAlign w:val="subscript"/>
        </w:rPr>
        <w:t>2</w:t>
      </w:r>
      <w:r w:rsidRPr="00482F37">
        <w:rPr>
          <w:rFonts w:ascii="Verdana" w:hAnsi="Verdana" w:cs="Times New Roman"/>
          <w:sz w:val="20"/>
          <w:szCs w:val="20"/>
        </w:rPr>
        <w:t>SO</w:t>
      </w:r>
      <w:r w:rsidRPr="00482F37">
        <w:rPr>
          <w:rFonts w:ascii="Verdana" w:hAnsi="Verdana" w:cs="Times New Roman"/>
          <w:sz w:val="20"/>
          <w:szCs w:val="20"/>
          <w:vertAlign w:val="subscript"/>
        </w:rPr>
        <w:t>4</w:t>
      </w:r>
      <w:r w:rsidR="00482F37">
        <w:rPr>
          <w:rFonts w:ascii="Verdana" w:hAnsi="Verdana" w:cs="Times New Roman"/>
          <w:sz w:val="20"/>
          <w:szCs w:val="20"/>
        </w:rPr>
        <w:t xml:space="preserve"> 1N sampai bereaksi asam </w:t>
      </w:r>
      <w:r w:rsidRPr="00482F37">
        <w:rPr>
          <w:rFonts w:ascii="Verdana" w:hAnsi="Verdana" w:cs="Times New Roman"/>
          <w:sz w:val="20"/>
          <w:szCs w:val="20"/>
        </w:rPr>
        <w:t>kemudian masukan filtrat dalam corong pisah.</w:t>
      </w:r>
    </w:p>
    <w:p w:rsidR="00482F37" w:rsidRDefault="00762D3D" w:rsidP="00482F37">
      <w:pPr>
        <w:pStyle w:val="ListParagraph"/>
        <w:numPr>
          <w:ilvl w:val="1"/>
          <w:numId w:val="35"/>
        </w:numPr>
        <w:spacing w:after="0" w:line="240" w:lineRule="auto"/>
        <w:ind w:left="786"/>
        <w:jc w:val="both"/>
        <w:rPr>
          <w:rFonts w:ascii="Verdana" w:hAnsi="Verdana" w:cs="Times New Roman"/>
          <w:sz w:val="20"/>
          <w:szCs w:val="20"/>
        </w:rPr>
      </w:pPr>
      <w:r w:rsidRPr="00482F37">
        <w:rPr>
          <w:rFonts w:ascii="Verdana" w:hAnsi="Verdana" w:cs="Times New Roman"/>
          <w:sz w:val="20"/>
          <w:szCs w:val="20"/>
        </w:rPr>
        <w:t>Ekstraksi 3 kali dengan eter @ 20 ml.</w:t>
      </w:r>
    </w:p>
    <w:p w:rsidR="00482F37" w:rsidRDefault="00762D3D" w:rsidP="00482F37">
      <w:pPr>
        <w:pStyle w:val="ListParagraph"/>
        <w:numPr>
          <w:ilvl w:val="1"/>
          <w:numId w:val="35"/>
        </w:numPr>
        <w:spacing w:after="0" w:line="240" w:lineRule="auto"/>
        <w:ind w:left="786"/>
        <w:jc w:val="both"/>
        <w:rPr>
          <w:rFonts w:ascii="Verdana" w:hAnsi="Verdana" w:cs="Times New Roman"/>
          <w:sz w:val="20"/>
          <w:szCs w:val="20"/>
        </w:rPr>
      </w:pPr>
      <w:r w:rsidRPr="00482F37">
        <w:rPr>
          <w:rFonts w:ascii="Verdana" w:hAnsi="Verdana" w:cs="Times New Roman"/>
          <w:sz w:val="20"/>
          <w:szCs w:val="20"/>
        </w:rPr>
        <w:t>Ekstrak eter dikumpulkan dan diuapkan.</w:t>
      </w:r>
    </w:p>
    <w:p w:rsidR="00762D3D" w:rsidRPr="00482F37" w:rsidRDefault="00762D3D" w:rsidP="00482F37">
      <w:pPr>
        <w:pStyle w:val="ListParagraph"/>
        <w:numPr>
          <w:ilvl w:val="1"/>
          <w:numId w:val="35"/>
        </w:numPr>
        <w:spacing w:after="0" w:line="240" w:lineRule="auto"/>
        <w:ind w:left="786"/>
        <w:jc w:val="both"/>
        <w:rPr>
          <w:rFonts w:ascii="Verdana" w:hAnsi="Verdana" w:cs="Times New Roman"/>
          <w:sz w:val="20"/>
          <w:szCs w:val="20"/>
        </w:rPr>
      </w:pPr>
      <w:r w:rsidRPr="00482F37">
        <w:rPr>
          <w:rFonts w:ascii="Verdana" w:hAnsi="Verdana" w:cs="Times New Roman"/>
          <w:sz w:val="20"/>
          <w:szCs w:val="20"/>
        </w:rPr>
        <w:t>Sisa penguapan dilarutkan dalam 2 ml etanol.</w:t>
      </w:r>
    </w:p>
    <w:p w:rsidR="00762D3D" w:rsidRPr="00762D3D" w:rsidRDefault="00762D3D" w:rsidP="00482F37">
      <w:pPr>
        <w:pStyle w:val="ListParagraph"/>
        <w:numPr>
          <w:ilvl w:val="0"/>
          <w:numId w:val="35"/>
        </w:numPr>
        <w:spacing w:after="0" w:line="240" w:lineRule="auto"/>
        <w:ind w:left="426" w:hanging="426"/>
        <w:jc w:val="both"/>
        <w:rPr>
          <w:rFonts w:ascii="Verdana" w:hAnsi="Verdana" w:cs="Times New Roman"/>
          <w:sz w:val="20"/>
          <w:szCs w:val="20"/>
        </w:rPr>
      </w:pPr>
      <w:r w:rsidRPr="00762D3D">
        <w:rPr>
          <w:rFonts w:ascii="Verdana" w:hAnsi="Verdana" w:cs="Times New Roman"/>
          <w:sz w:val="20"/>
          <w:szCs w:val="20"/>
        </w:rPr>
        <w:t>Larutan Baku Pembanding</w:t>
      </w:r>
    </w:p>
    <w:p w:rsidR="00762D3D" w:rsidRPr="00762D3D" w:rsidRDefault="00762D3D" w:rsidP="00482F37">
      <w:pPr>
        <w:pStyle w:val="ListParagraph"/>
        <w:spacing w:after="0" w:line="240" w:lineRule="auto"/>
        <w:ind w:left="426"/>
        <w:jc w:val="both"/>
        <w:rPr>
          <w:rFonts w:ascii="Verdana" w:hAnsi="Verdana" w:cs="Times New Roman"/>
          <w:sz w:val="20"/>
          <w:szCs w:val="20"/>
        </w:rPr>
      </w:pPr>
      <w:r w:rsidRPr="00762D3D">
        <w:rPr>
          <w:rFonts w:ascii="Verdana" w:hAnsi="Verdana" w:cs="Times New Roman"/>
          <w:sz w:val="20"/>
          <w:szCs w:val="20"/>
        </w:rPr>
        <w:t>Dibuat larutan baku natrium diklofenak 0,1% dalam etanol.</w:t>
      </w:r>
    </w:p>
    <w:p w:rsidR="00482F37" w:rsidRDefault="00482F37" w:rsidP="00E5495C">
      <w:pPr>
        <w:spacing w:after="0" w:line="240" w:lineRule="auto"/>
        <w:jc w:val="both"/>
        <w:rPr>
          <w:rFonts w:ascii="Verdana" w:hAnsi="Verdana" w:cs="Times New Roman"/>
          <w:sz w:val="20"/>
          <w:szCs w:val="20"/>
        </w:rPr>
      </w:pPr>
    </w:p>
    <w:p w:rsidR="00762D3D" w:rsidRPr="00762D3D" w:rsidRDefault="00762D3D" w:rsidP="00E5495C">
      <w:pPr>
        <w:spacing w:after="0" w:line="240" w:lineRule="auto"/>
        <w:jc w:val="both"/>
        <w:rPr>
          <w:rFonts w:ascii="Verdana" w:hAnsi="Verdana" w:cs="Times New Roman"/>
          <w:sz w:val="20"/>
          <w:szCs w:val="20"/>
        </w:rPr>
      </w:pPr>
      <w:r w:rsidRPr="00762D3D">
        <w:rPr>
          <w:rFonts w:ascii="Verdana" w:hAnsi="Verdana" w:cs="Times New Roman"/>
          <w:sz w:val="20"/>
          <w:szCs w:val="20"/>
        </w:rPr>
        <w:t>Identifikasi KLT</w:t>
      </w:r>
    </w:p>
    <w:p w:rsidR="00762D3D" w:rsidRPr="00762D3D" w:rsidRDefault="00762D3D" w:rsidP="00482F37">
      <w:pPr>
        <w:pStyle w:val="ListParagraph"/>
        <w:numPr>
          <w:ilvl w:val="0"/>
          <w:numId w:val="36"/>
        </w:numPr>
        <w:spacing w:after="0" w:line="240" w:lineRule="auto"/>
        <w:ind w:left="426" w:hanging="426"/>
        <w:jc w:val="both"/>
        <w:rPr>
          <w:rFonts w:ascii="Verdana" w:hAnsi="Verdana" w:cs="Times New Roman"/>
          <w:sz w:val="20"/>
          <w:szCs w:val="20"/>
        </w:rPr>
      </w:pPr>
      <w:r w:rsidRPr="00762D3D">
        <w:rPr>
          <w:rFonts w:ascii="Verdana" w:hAnsi="Verdana" w:cs="Times New Roman"/>
          <w:sz w:val="20"/>
          <w:szCs w:val="20"/>
        </w:rPr>
        <w:t>Larutan hasil ekstraksi dengan baku pembanding ditotolkan secara terpisah.</w:t>
      </w:r>
    </w:p>
    <w:p w:rsidR="00762D3D" w:rsidRPr="00762D3D" w:rsidRDefault="00762D3D" w:rsidP="00482F37">
      <w:pPr>
        <w:pStyle w:val="ListParagraph"/>
        <w:numPr>
          <w:ilvl w:val="0"/>
          <w:numId w:val="36"/>
        </w:numPr>
        <w:spacing w:after="0" w:line="240" w:lineRule="auto"/>
        <w:ind w:left="426" w:hanging="426"/>
        <w:jc w:val="both"/>
        <w:rPr>
          <w:rFonts w:ascii="Verdana" w:hAnsi="Verdana" w:cs="Times New Roman"/>
          <w:sz w:val="20"/>
          <w:szCs w:val="20"/>
        </w:rPr>
      </w:pPr>
      <w:r w:rsidRPr="00762D3D">
        <w:rPr>
          <w:rFonts w:ascii="Verdana" w:hAnsi="Verdana" w:cs="Times New Roman"/>
          <w:sz w:val="20"/>
          <w:szCs w:val="20"/>
        </w:rPr>
        <w:t xml:space="preserve">Plat dimasukkan kedalam </w:t>
      </w:r>
      <w:r w:rsidRPr="00762D3D">
        <w:rPr>
          <w:rFonts w:ascii="Verdana" w:hAnsi="Verdana" w:cs="Times New Roman"/>
          <w:i/>
          <w:sz w:val="20"/>
          <w:szCs w:val="20"/>
        </w:rPr>
        <w:t xml:space="preserve">chamber </w:t>
      </w:r>
      <w:r w:rsidRPr="00762D3D">
        <w:rPr>
          <w:rFonts w:ascii="Verdana" w:hAnsi="Verdana" w:cs="Times New Roman"/>
          <w:sz w:val="20"/>
          <w:szCs w:val="20"/>
        </w:rPr>
        <w:t xml:space="preserve">yang telah jenuh dengan fase gerak untuk pengembangan, setelah fase gerak merambat naik sampai batas yang di tentukan, plat diangkat dari </w:t>
      </w:r>
      <w:r w:rsidRPr="00762D3D">
        <w:rPr>
          <w:rFonts w:ascii="Verdana" w:hAnsi="Verdana" w:cs="Times New Roman"/>
          <w:i/>
          <w:sz w:val="20"/>
          <w:szCs w:val="20"/>
        </w:rPr>
        <w:t xml:space="preserve">chamber </w:t>
      </w:r>
      <w:r w:rsidRPr="00762D3D">
        <w:rPr>
          <w:rFonts w:ascii="Verdana" w:hAnsi="Verdana" w:cs="Times New Roman"/>
          <w:sz w:val="20"/>
          <w:szCs w:val="20"/>
        </w:rPr>
        <w:t>dan dikering udarakan, lalu dilakukan deteksi.</w:t>
      </w:r>
    </w:p>
    <w:p w:rsidR="00762D3D" w:rsidRPr="00762D3D" w:rsidRDefault="00762D3D" w:rsidP="0094464C">
      <w:pPr>
        <w:tabs>
          <w:tab w:val="left" w:pos="1134"/>
        </w:tabs>
        <w:spacing w:after="0" w:line="240" w:lineRule="auto"/>
        <w:jc w:val="both"/>
        <w:rPr>
          <w:rFonts w:ascii="Verdana" w:hAnsi="Verdana" w:cs="Times New Roman"/>
          <w:sz w:val="20"/>
          <w:szCs w:val="20"/>
        </w:rPr>
      </w:pPr>
      <w:r w:rsidRPr="00762D3D">
        <w:rPr>
          <w:rFonts w:ascii="Verdana" w:hAnsi="Verdana" w:cs="Times New Roman"/>
          <w:sz w:val="20"/>
          <w:szCs w:val="20"/>
        </w:rPr>
        <w:t>Fase diam</w:t>
      </w:r>
      <w:r w:rsidRPr="00762D3D">
        <w:rPr>
          <w:rFonts w:ascii="Verdana" w:hAnsi="Verdana" w:cs="Times New Roman"/>
          <w:sz w:val="20"/>
          <w:szCs w:val="20"/>
        </w:rPr>
        <w:tab/>
        <w:t>:</w:t>
      </w:r>
      <w:r w:rsidR="0094464C">
        <w:rPr>
          <w:rFonts w:ascii="Verdana" w:hAnsi="Verdana" w:cs="Times New Roman"/>
          <w:sz w:val="20"/>
          <w:szCs w:val="20"/>
        </w:rPr>
        <w:t xml:space="preserve"> </w:t>
      </w:r>
      <w:r w:rsidRPr="00762D3D">
        <w:rPr>
          <w:rFonts w:ascii="Verdana" w:hAnsi="Verdana" w:cs="Times New Roman"/>
          <w:sz w:val="20"/>
          <w:szCs w:val="20"/>
        </w:rPr>
        <w:t>Silika gel GF 254</w:t>
      </w:r>
    </w:p>
    <w:p w:rsidR="00762D3D" w:rsidRPr="00762D3D" w:rsidRDefault="00762D3D" w:rsidP="0094464C">
      <w:pPr>
        <w:tabs>
          <w:tab w:val="left" w:pos="1134"/>
        </w:tabs>
        <w:spacing w:after="0" w:line="240" w:lineRule="auto"/>
        <w:jc w:val="both"/>
        <w:rPr>
          <w:rFonts w:ascii="Verdana" w:hAnsi="Verdana" w:cs="Times New Roman"/>
          <w:sz w:val="20"/>
          <w:szCs w:val="20"/>
        </w:rPr>
      </w:pPr>
      <w:r w:rsidRPr="00762D3D">
        <w:rPr>
          <w:rFonts w:ascii="Verdana" w:hAnsi="Verdana" w:cs="Times New Roman"/>
          <w:sz w:val="20"/>
          <w:szCs w:val="20"/>
        </w:rPr>
        <w:t>Fase gerak</w:t>
      </w:r>
      <w:r w:rsidRPr="00762D3D">
        <w:rPr>
          <w:rFonts w:ascii="Verdana" w:hAnsi="Verdana" w:cs="Times New Roman"/>
          <w:sz w:val="20"/>
          <w:szCs w:val="20"/>
        </w:rPr>
        <w:tab/>
        <w:t>:</w:t>
      </w:r>
      <w:r w:rsidR="0094464C">
        <w:rPr>
          <w:rFonts w:ascii="Verdana" w:hAnsi="Verdana" w:cs="Times New Roman"/>
          <w:sz w:val="20"/>
          <w:szCs w:val="20"/>
        </w:rPr>
        <w:t xml:space="preserve"> </w:t>
      </w:r>
      <w:r w:rsidRPr="00762D3D">
        <w:rPr>
          <w:rFonts w:ascii="Verdana" w:hAnsi="Verdana" w:cs="Times New Roman"/>
          <w:sz w:val="20"/>
          <w:szCs w:val="20"/>
        </w:rPr>
        <w:t>Etil Asetat : Air (98,5:</w:t>
      </w:r>
      <w:r w:rsidR="0094464C">
        <w:rPr>
          <w:rFonts w:ascii="Verdana" w:hAnsi="Verdana" w:cs="Times New Roman"/>
          <w:sz w:val="20"/>
          <w:szCs w:val="20"/>
        </w:rPr>
        <w:t xml:space="preserve"> </w:t>
      </w:r>
      <w:r w:rsidRPr="00762D3D">
        <w:rPr>
          <w:rFonts w:ascii="Verdana" w:hAnsi="Verdana" w:cs="Times New Roman"/>
          <w:sz w:val="20"/>
          <w:szCs w:val="20"/>
        </w:rPr>
        <w:t>1,5)</w:t>
      </w:r>
    </w:p>
    <w:p w:rsidR="00762D3D" w:rsidRDefault="00762D3D" w:rsidP="00E5495C">
      <w:pPr>
        <w:spacing w:after="0" w:line="240" w:lineRule="auto"/>
        <w:jc w:val="both"/>
        <w:rPr>
          <w:rFonts w:ascii="Verdana" w:hAnsi="Verdana" w:cs="Times New Roman"/>
          <w:sz w:val="20"/>
          <w:szCs w:val="20"/>
          <w:lang w:val="id-ID"/>
        </w:rPr>
      </w:pPr>
      <w:r w:rsidRPr="00762D3D">
        <w:rPr>
          <w:rFonts w:ascii="Verdana" w:hAnsi="Verdana" w:cs="Times New Roman"/>
          <w:sz w:val="20"/>
          <w:szCs w:val="20"/>
        </w:rPr>
        <w:t>Penampak Bercak</w:t>
      </w:r>
      <w:r w:rsidRPr="00762D3D">
        <w:rPr>
          <w:rFonts w:ascii="Verdana" w:hAnsi="Verdana" w:cs="Times New Roman"/>
          <w:sz w:val="20"/>
          <w:szCs w:val="20"/>
        </w:rPr>
        <w:tab/>
        <w:t xml:space="preserve">:  Lampu UV 254 nm. </w:t>
      </w:r>
    </w:p>
    <w:p w:rsidR="00762D3D" w:rsidRPr="00762D3D" w:rsidRDefault="00762D3D" w:rsidP="00E5495C">
      <w:pPr>
        <w:spacing w:after="0" w:line="240" w:lineRule="auto"/>
        <w:jc w:val="both"/>
        <w:rPr>
          <w:rFonts w:ascii="Verdana" w:hAnsi="Verdana" w:cs="Times New Roman"/>
          <w:b/>
          <w:sz w:val="20"/>
          <w:szCs w:val="20"/>
        </w:rPr>
      </w:pPr>
      <w:r w:rsidRPr="00762D3D">
        <w:rPr>
          <w:rFonts w:ascii="Verdana" w:hAnsi="Verdana" w:cs="Times New Roman"/>
          <w:b/>
          <w:sz w:val="20"/>
          <w:szCs w:val="20"/>
        </w:rPr>
        <w:lastRenderedPageBreak/>
        <w:t>Analisa Data</w:t>
      </w:r>
    </w:p>
    <w:p w:rsidR="00762D3D" w:rsidRPr="00762D3D" w:rsidRDefault="00762D3D" w:rsidP="00E5495C">
      <w:pPr>
        <w:spacing w:after="0" w:line="240" w:lineRule="auto"/>
        <w:jc w:val="both"/>
        <w:rPr>
          <w:rFonts w:ascii="Verdana" w:hAnsi="Verdana" w:cs="Times New Roman"/>
          <w:sz w:val="20"/>
          <w:szCs w:val="20"/>
        </w:rPr>
      </w:pPr>
      <w:r w:rsidRPr="00762D3D">
        <w:rPr>
          <w:rFonts w:ascii="Verdana" w:hAnsi="Verdana" w:cs="Times New Roman"/>
          <w:sz w:val="20"/>
          <w:szCs w:val="20"/>
        </w:rPr>
        <w:t xml:space="preserve">Jarak bercak </w:t>
      </w:r>
      <w:r w:rsidRPr="00762D3D">
        <w:rPr>
          <w:rFonts w:ascii="Verdana" w:hAnsi="Verdana" w:cs="Times New Roman"/>
          <w:i/>
          <w:sz w:val="20"/>
          <w:szCs w:val="20"/>
        </w:rPr>
        <w:t xml:space="preserve">Rf </w:t>
      </w:r>
      <w:r w:rsidRPr="00762D3D">
        <w:rPr>
          <w:rFonts w:ascii="Verdana" w:hAnsi="Verdana" w:cs="Times New Roman"/>
          <w:sz w:val="20"/>
          <w:szCs w:val="20"/>
        </w:rPr>
        <w:t>dapat dihitung dengan menggunakan rumus sebagai berikut :</w:t>
      </w:r>
    </w:p>
    <w:p w:rsidR="00762D3D" w:rsidRPr="00762D3D" w:rsidRDefault="00762D3D" w:rsidP="00E5495C">
      <w:pPr>
        <w:spacing w:after="0" w:line="240" w:lineRule="auto"/>
        <w:jc w:val="both"/>
        <w:rPr>
          <w:rFonts w:ascii="Verdana" w:hAnsi="Verdana" w:cs="Times New Roman"/>
          <w:sz w:val="20"/>
          <w:szCs w:val="20"/>
        </w:rPr>
      </w:pPr>
      <w:r w:rsidRPr="00762D3D">
        <w:rPr>
          <w:rFonts w:ascii="Verdana" w:eastAsiaTheme="minorEastAsia" w:hAnsi="Verdana" w:cs="Times New Roman"/>
          <w:sz w:val="20"/>
          <w:szCs w:val="20"/>
        </w:rPr>
        <w:t>Rf =</w:t>
      </w:r>
      <m:oMath>
        <m:f>
          <m:fPr>
            <m:ctrlPr>
              <w:rPr>
                <w:rFonts w:ascii="Cambria Math" w:hAnsi="Verdana" w:cs="Times New Roman"/>
                <w:sz w:val="20"/>
                <w:szCs w:val="20"/>
              </w:rPr>
            </m:ctrlPr>
          </m:fPr>
          <m:num>
            <m:r>
              <m:rPr>
                <m:sty m:val="p"/>
              </m:rPr>
              <w:rPr>
                <w:rFonts w:ascii="Cambria Math" w:hAnsi="Verdana" w:cs="Times New Roman"/>
                <w:sz w:val="20"/>
                <w:szCs w:val="20"/>
              </w:rPr>
              <m:t>jarak titik pusat bercak dari titik awal penotolan</m:t>
            </m:r>
          </m:num>
          <m:den>
            <m:r>
              <m:rPr>
                <m:sty m:val="p"/>
              </m:rPr>
              <w:rPr>
                <w:rFonts w:ascii="Cambria Math" w:hAnsi="Verdana" w:cs="Times New Roman"/>
                <w:sz w:val="20"/>
                <w:szCs w:val="20"/>
              </w:rPr>
              <m:t>jarak rambat</m:t>
            </m:r>
          </m:den>
        </m:f>
      </m:oMath>
      <w:r w:rsidRPr="00762D3D">
        <w:rPr>
          <w:rFonts w:ascii="Verdana" w:eastAsiaTheme="minorEastAsia" w:hAnsi="Verdana" w:cs="Times New Roman"/>
          <w:sz w:val="20"/>
          <w:szCs w:val="20"/>
        </w:rPr>
        <w:t xml:space="preserve"> </w:t>
      </w:r>
    </w:p>
    <w:p w:rsidR="00762D3D" w:rsidRPr="00762D3D" w:rsidRDefault="00762D3D" w:rsidP="00482F3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Dari hasil Rf yang dihasilkan akan ditarik kesimpulan apabila selisih antara bercak larutan uji dengan bercak larutan pembanding kurang dari 0,05 maka sampel dinyatakan positif mengandung BKO dan apabila lebih dari 0,05 maka sampel dinyatakan negatif mengandung BKO.</w:t>
      </w:r>
    </w:p>
    <w:p w:rsidR="00762D3D" w:rsidRPr="00762D3D" w:rsidRDefault="00762D3D" w:rsidP="00482F3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Hasil penelitian pada jamu rematik dinyatakan dalam presentase dan dihitung dengan rumus sebagai berikut :</w:t>
      </w:r>
    </w:p>
    <w:p w:rsidR="00762D3D" w:rsidRPr="00762D3D" w:rsidRDefault="00762D3D" w:rsidP="00482F37">
      <w:pPr>
        <w:spacing w:after="0" w:line="240" w:lineRule="auto"/>
        <w:ind w:right="-503"/>
        <w:rPr>
          <w:rFonts w:ascii="Verdana" w:eastAsiaTheme="minorEastAsia" w:hAnsi="Verdana" w:cs="Times New Roman"/>
          <w:sz w:val="20"/>
          <w:szCs w:val="20"/>
        </w:rPr>
      </w:pPr>
      <w:r w:rsidRPr="00762D3D">
        <w:rPr>
          <w:rFonts w:ascii="Verdana" w:eastAsiaTheme="minorEastAsia" w:hAnsi="Verdana" w:cs="Times New Roman"/>
          <w:sz w:val="20"/>
          <w:szCs w:val="20"/>
        </w:rPr>
        <w:lastRenderedPageBreak/>
        <w:t xml:space="preserve">% =  </w:t>
      </w:r>
      <m:oMath>
        <m:f>
          <m:fPr>
            <m:ctrlPr>
              <w:rPr>
                <w:rFonts w:ascii="Cambria Math" w:hAnsi="Verdana" w:cs="Times New Roman"/>
                <w:sz w:val="20"/>
                <w:szCs w:val="20"/>
              </w:rPr>
            </m:ctrlPr>
          </m:fPr>
          <m:num>
            <m:r>
              <m:rPr>
                <m:sty m:val="p"/>
              </m:rPr>
              <w:rPr>
                <w:rFonts w:ascii="Cambria Math" w:hAnsi="Verdana" w:cs="Times New Roman"/>
                <w:sz w:val="20"/>
                <w:szCs w:val="20"/>
              </w:rPr>
              <m:t>Jumlah jamu yang mengandung natrium diklofenak</m:t>
            </m:r>
          </m:num>
          <m:den>
            <m:r>
              <m:rPr>
                <m:sty m:val="p"/>
              </m:rPr>
              <w:rPr>
                <w:rFonts w:ascii="Cambria Math" w:hAnsi="Verdana" w:cs="Times New Roman"/>
                <w:sz w:val="20"/>
                <w:szCs w:val="20"/>
              </w:rPr>
              <m:t>Jumlah sampel yang diuji</m:t>
            </m:r>
          </m:den>
        </m:f>
        <m:r>
          <m:rPr>
            <m:sty m:val="p"/>
          </m:rPr>
          <w:rPr>
            <w:rFonts w:ascii="Cambria Math" w:hAnsi="Verdana" w:cs="Times New Roman"/>
            <w:sz w:val="20"/>
            <w:szCs w:val="20"/>
          </w:rPr>
          <m:t xml:space="preserve">  </m:t>
        </m:r>
      </m:oMath>
      <w:r w:rsidRPr="00762D3D">
        <w:rPr>
          <w:rFonts w:ascii="Verdana" w:eastAsiaTheme="minorEastAsia" w:hAnsi="Verdana" w:cs="Times New Roman"/>
          <w:sz w:val="20"/>
          <w:szCs w:val="20"/>
        </w:rPr>
        <w:t>x 100%</w:t>
      </w:r>
    </w:p>
    <w:p w:rsidR="00762D3D" w:rsidRPr="00762D3D" w:rsidRDefault="00762D3D" w:rsidP="00E5495C">
      <w:pPr>
        <w:spacing w:after="0" w:line="240" w:lineRule="auto"/>
        <w:rPr>
          <w:rFonts w:ascii="Verdana" w:eastAsiaTheme="minorEastAsia" w:hAnsi="Verdana" w:cs="Times New Roman"/>
          <w:sz w:val="20"/>
          <w:szCs w:val="20"/>
        </w:rPr>
      </w:pPr>
      <w:r w:rsidRPr="00762D3D">
        <w:rPr>
          <w:rFonts w:ascii="Verdana" w:eastAsiaTheme="minorEastAsia" w:hAnsi="Verdana" w:cs="Times New Roman"/>
          <w:sz w:val="20"/>
          <w:szCs w:val="20"/>
        </w:rPr>
        <w:t>Selisih nilai Rf Bp dengan Sampel :</w:t>
      </w:r>
    </w:p>
    <w:p w:rsidR="004652D8" w:rsidRDefault="00BD5636" w:rsidP="00E5495C">
      <w:pPr>
        <w:spacing w:after="0" w:line="240" w:lineRule="auto"/>
        <w:rPr>
          <w:rFonts w:ascii="Verdana" w:hAnsi="Verdana" w:cs="Times New Roman"/>
          <w:b/>
          <w:sz w:val="20"/>
          <w:szCs w:val="20"/>
          <w:lang w:val="id-ID"/>
        </w:rPr>
      </w:pPr>
      <w:r>
        <w:rPr>
          <w:rFonts w:ascii="Verdana" w:eastAsiaTheme="minorEastAsia" w:hAnsi="Verdana"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79375</wp:posOffset>
                </wp:positionV>
                <wp:extent cx="1955165" cy="356870"/>
                <wp:effectExtent l="5080" t="13970" r="11430" b="101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356870"/>
                        </a:xfrm>
                        <a:prstGeom prst="rect">
                          <a:avLst/>
                        </a:prstGeom>
                        <a:solidFill>
                          <a:srgbClr val="FFFFFF"/>
                        </a:solidFill>
                        <a:ln w="9525">
                          <a:solidFill>
                            <a:schemeClr val="tx1">
                              <a:lumMod val="100000"/>
                              <a:lumOff val="0"/>
                            </a:schemeClr>
                          </a:solidFill>
                          <a:miter lim="800000"/>
                          <a:headEnd/>
                          <a:tailEnd/>
                        </a:ln>
                      </wps:spPr>
                      <wps:txbx>
                        <w:txbxContent>
                          <w:p w:rsidR="00762D3D" w:rsidRPr="0094464C" w:rsidRDefault="00762D3D" w:rsidP="00762D3D">
                            <w:pPr>
                              <w:jc w:val="center"/>
                              <w:rPr>
                                <w:rFonts w:asciiTheme="minorHAnsi" w:hAnsiTheme="minorHAnsi" w:cstheme="minorHAnsi"/>
                                <w:szCs w:val="24"/>
                              </w:rPr>
                            </w:pPr>
                            <w:r w:rsidRPr="0094464C">
                              <w:rPr>
                                <w:rFonts w:asciiTheme="minorHAnsi" w:hAnsiTheme="minorHAnsi" w:cstheme="minorHAnsi"/>
                                <w:szCs w:val="24"/>
                              </w:rPr>
                              <w:t>Rf Bp – Rf Sampel</w:t>
                            </w:r>
                          </w:p>
                          <w:p w:rsidR="00762D3D" w:rsidRPr="00DB5BBE" w:rsidRDefault="00762D3D" w:rsidP="00762D3D">
                            <w:pPr>
                              <w:jc w:val="center"/>
                              <w:rPr>
                                <w:rFonts w:cs="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5pt;margin-top:6.25pt;width:153.95pt;height: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" strokecolor="black [3213]">
                <v:textbox>
                  <w:txbxContent>
                    <w:p w:rsidR="00762D3D" w:rsidRPr="0094464C" w:rsidRDefault="00762D3D" w:rsidP="00762D3D">
                      <w:pPr>
                        <w:jc w:val="center"/>
                        <w:rPr>
                          <w:rFonts w:asciiTheme="minorHAnsi" w:hAnsiTheme="minorHAnsi" w:cstheme="minorHAnsi"/>
                          <w:szCs w:val="24"/>
                        </w:rPr>
                      </w:pPr>
                      <w:r w:rsidRPr="0094464C">
                        <w:rPr>
                          <w:rFonts w:asciiTheme="minorHAnsi" w:hAnsiTheme="minorHAnsi" w:cstheme="minorHAnsi"/>
                          <w:szCs w:val="24"/>
                        </w:rPr>
                        <w:t xml:space="preserve">Rf Bp – </w:t>
                      </w:r>
                      <w:proofErr w:type="gramStart"/>
                      <w:r w:rsidRPr="0094464C">
                        <w:rPr>
                          <w:rFonts w:asciiTheme="minorHAnsi" w:hAnsiTheme="minorHAnsi" w:cstheme="minorHAnsi"/>
                          <w:szCs w:val="24"/>
                        </w:rPr>
                        <w:t>Rf</w:t>
                      </w:r>
                      <w:proofErr w:type="gramEnd"/>
                      <w:r w:rsidRPr="0094464C">
                        <w:rPr>
                          <w:rFonts w:asciiTheme="minorHAnsi" w:hAnsiTheme="minorHAnsi" w:cstheme="minorHAnsi"/>
                          <w:szCs w:val="24"/>
                        </w:rPr>
                        <w:t xml:space="preserve"> Sampel</w:t>
                      </w:r>
                    </w:p>
                    <w:p w:rsidR="00762D3D" w:rsidRPr="00DB5BBE" w:rsidRDefault="00762D3D" w:rsidP="00762D3D">
                      <w:pPr>
                        <w:jc w:val="center"/>
                        <w:rPr>
                          <w:rFonts w:cs="Times New Roman"/>
                          <w:szCs w:val="24"/>
                        </w:rPr>
                      </w:pPr>
                    </w:p>
                  </w:txbxContent>
                </v:textbox>
              </v:rect>
            </w:pict>
          </mc:Fallback>
        </mc:AlternateContent>
      </w:r>
    </w:p>
    <w:p w:rsidR="008E2D29" w:rsidRDefault="008E2D29" w:rsidP="00E5495C">
      <w:pPr>
        <w:spacing w:after="0" w:line="240" w:lineRule="auto"/>
        <w:rPr>
          <w:rFonts w:ascii="Verdana" w:hAnsi="Verdana" w:cs="Times New Roman"/>
          <w:b/>
          <w:sz w:val="20"/>
          <w:szCs w:val="20"/>
          <w:lang w:val="id-ID"/>
        </w:rPr>
      </w:pPr>
    </w:p>
    <w:p w:rsidR="008E2D29" w:rsidRDefault="008E2D29" w:rsidP="00E5495C">
      <w:pPr>
        <w:spacing w:after="0" w:line="240" w:lineRule="auto"/>
        <w:rPr>
          <w:rFonts w:ascii="Verdana" w:hAnsi="Verdana" w:cs="Times New Roman"/>
          <w:b/>
          <w:sz w:val="20"/>
          <w:szCs w:val="20"/>
        </w:rPr>
      </w:pPr>
    </w:p>
    <w:p w:rsidR="00482F37" w:rsidRPr="00482F37" w:rsidRDefault="00482F37" w:rsidP="00E5495C">
      <w:pPr>
        <w:spacing w:after="0" w:line="240" w:lineRule="auto"/>
        <w:rPr>
          <w:rFonts w:ascii="Verdana" w:hAnsi="Verdana" w:cs="Times New Roman"/>
          <w:b/>
          <w:sz w:val="20"/>
          <w:szCs w:val="20"/>
        </w:rPr>
      </w:pPr>
    </w:p>
    <w:p w:rsidR="00762D3D" w:rsidRPr="00762D3D" w:rsidRDefault="00762D3D" w:rsidP="00E5495C">
      <w:pPr>
        <w:spacing w:after="0" w:line="240" w:lineRule="auto"/>
        <w:rPr>
          <w:rFonts w:ascii="Verdana" w:hAnsi="Verdana" w:cs="Times New Roman"/>
          <w:b/>
          <w:sz w:val="20"/>
          <w:szCs w:val="20"/>
        </w:rPr>
      </w:pPr>
      <w:r w:rsidRPr="00762D3D">
        <w:rPr>
          <w:rFonts w:ascii="Verdana" w:hAnsi="Verdana" w:cs="Times New Roman"/>
          <w:b/>
          <w:sz w:val="20"/>
          <w:szCs w:val="20"/>
        </w:rPr>
        <w:t>HASIL DAN PEMBAHASAN</w:t>
      </w:r>
    </w:p>
    <w:p w:rsidR="00762D3D" w:rsidRPr="00762D3D" w:rsidRDefault="00762D3D" w:rsidP="00E5495C">
      <w:pPr>
        <w:tabs>
          <w:tab w:val="left" w:pos="1276"/>
        </w:tabs>
        <w:spacing w:after="0" w:line="240" w:lineRule="auto"/>
        <w:rPr>
          <w:rFonts w:ascii="Verdana" w:hAnsi="Verdana" w:cs="Times New Roman"/>
          <w:b/>
          <w:sz w:val="20"/>
          <w:szCs w:val="20"/>
        </w:rPr>
      </w:pPr>
      <w:r w:rsidRPr="00762D3D">
        <w:rPr>
          <w:rFonts w:ascii="Verdana" w:hAnsi="Verdana" w:cs="Times New Roman"/>
          <w:b/>
          <w:sz w:val="20"/>
          <w:szCs w:val="20"/>
        </w:rPr>
        <w:t>Hasil Penelitian</w:t>
      </w:r>
    </w:p>
    <w:p w:rsidR="00762D3D" w:rsidRPr="00762D3D" w:rsidRDefault="00762D3D" w:rsidP="00482F3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Dari hasil penelitian telah dilakukan pemeriksaan organoleptis, pengamatan label pada jamu rematik sediaan serbuk, deteksi sinar UV 254nm dan Rf Kromatografi Lapis Tipis</w:t>
      </w:r>
    </w:p>
    <w:p w:rsidR="0094464C" w:rsidRDefault="0094464C" w:rsidP="00E5495C">
      <w:pPr>
        <w:tabs>
          <w:tab w:val="left" w:pos="1276"/>
          <w:tab w:val="left" w:pos="4999"/>
        </w:tabs>
        <w:spacing w:after="0" w:line="240" w:lineRule="auto"/>
        <w:jc w:val="both"/>
        <w:rPr>
          <w:rFonts w:ascii="Verdana" w:hAnsi="Verdana" w:cs="Times New Roman"/>
          <w:sz w:val="20"/>
          <w:szCs w:val="20"/>
        </w:rPr>
        <w:sectPr w:rsidR="0094464C" w:rsidSect="00E732E6">
          <w:type w:val="continuous"/>
          <w:pgSz w:w="11906" w:h="16838" w:code="9"/>
          <w:pgMar w:top="1418" w:right="1559" w:bottom="1418" w:left="1559" w:header="709" w:footer="709" w:gutter="0"/>
          <w:cols w:num="2" w:space="720"/>
          <w:docGrid w:linePitch="360"/>
        </w:sectPr>
      </w:pPr>
    </w:p>
    <w:p w:rsidR="00762D3D" w:rsidRPr="00762D3D" w:rsidRDefault="00762D3D" w:rsidP="00E5495C">
      <w:pPr>
        <w:tabs>
          <w:tab w:val="left" w:pos="1276"/>
          <w:tab w:val="left" w:pos="4999"/>
        </w:tabs>
        <w:spacing w:after="0" w:line="240" w:lineRule="auto"/>
        <w:jc w:val="both"/>
        <w:rPr>
          <w:rFonts w:ascii="Verdana" w:hAnsi="Verdana" w:cs="Times New Roman"/>
          <w:sz w:val="20"/>
          <w:szCs w:val="20"/>
        </w:rPr>
      </w:pPr>
      <w:r w:rsidRPr="00762D3D">
        <w:rPr>
          <w:rFonts w:ascii="Verdana" w:hAnsi="Verdana" w:cs="Times New Roman"/>
          <w:sz w:val="20"/>
          <w:szCs w:val="20"/>
        </w:rPr>
        <w:lastRenderedPageBreak/>
        <w:tab/>
      </w:r>
    </w:p>
    <w:p w:rsidR="00762D3D" w:rsidRPr="00482F37" w:rsidRDefault="00762D3D" w:rsidP="00E5495C">
      <w:pPr>
        <w:tabs>
          <w:tab w:val="left" w:pos="1276"/>
        </w:tabs>
        <w:spacing w:after="0" w:line="240" w:lineRule="auto"/>
        <w:jc w:val="center"/>
        <w:rPr>
          <w:rFonts w:ascii="Verdana" w:hAnsi="Verdana" w:cs="Times New Roman"/>
          <w:sz w:val="20"/>
          <w:szCs w:val="20"/>
        </w:rPr>
      </w:pPr>
      <w:r w:rsidRPr="00482F37">
        <w:rPr>
          <w:rFonts w:ascii="Verdana" w:hAnsi="Verdana" w:cs="Times New Roman"/>
          <w:sz w:val="20"/>
          <w:szCs w:val="20"/>
        </w:rPr>
        <w:t xml:space="preserve">Tabel </w:t>
      </w:r>
      <w:r w:rsidR="004652D8" w:rsidRPr="00482F37">
        <w:rPr>
          <w:rFonts w:ascii="Verdana" w:hAnsi="Verdana" w:cs="Times New Roman"/>
          <w:sz w:val="20"/>
          <w:szCs w:val="20"/>
          <w:lang w:val="id-ID"/>
        </w:rPr>
        <w:t>1</w:t>
      </w:r>
      <w:r w:rsidRPr="00482F37">
        <w:rPr>
          <w:rFonts w:ascii="Verdana" w:hAnsi="Verdana" w:cs="Times New Roman"/>
          <w:sz w:val="20"/>
          <w:szCs w:val="20"/>
        </w:rPr>
        <w:t>.</w:t>
      </w:r>
    </w:p>
    <w:p w:rsidR="00762D3D" w:rsidRPr="00482F37" w:rsidRDefault="00762D3D" w:rsidP="00E5495C">
      <w:pPr>
        <w:tabs>
          <w:tab w:val="left" w:pos="1276"/>
        </w:tabs>
        <w:spacing w:after="0" w:line="240" w:lineRule="auto"/>
        <w:jc w:val="center"/>
        <w:rPr>
          <w:rFonts w:ascii="Verdana" w:hAnsi="Verdana" w:cs="Times New Roman"/>
          <w:sz w:val="20"/>
          <w:szCs w:val="20"/>
        </w:rPr>
      </w:pPr>
      <w:r w:rsidRPr="00482F37">
        <w:rPr>
          <w:rFonts w:ascii="Verdana" w:hAnsi="Verdana" w:cs="Times New Roman"/>
          <w:sz w:val="20"/>
          <w:szCs w:val="20"/>
        </w:rPr>
        <w:t xml:space="preserve"> Pengamatan Label Kemasan pada Jamu Rematik</w:t>
      </w:r>
    </w:p>
    <w:p w:rsidR="00762D3D" w:rsidRPr="00762D3D" w:rsidRDefault="00762D3D" w:rsidP="00E5495C">
      <w:pPr>
        <w:tabs>
          <w:tab w:val="left" w:pos="1276"/>
        </w:tabs>
        <w:spacing w:after="0" w:line="240" w:lineRule="auto"/>
        <w:jc w:val="center"/>
        <w:rPr>
          <w:rFonts w:ascii="Verdana" w:hAnsi="Verdana" w:cs="Times New Roman"/>
          <w:b/>
          <w:sz w:val="20"/>
          <w:szCs w:val="20"/>
        </w:rPr>
      </w:pPr>
    </w:p>
    <w:tbl>
      <w:tblPr>
        <w:tblStyle w:val="TableGrid"/>
        <w:tblW w:w="869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61"/>
        <w:gridCol w:w="1113"/>
        <w:gridCol w:w="1276"/>
        <w:gridCol w:w="1276"/>
        <w:gridCol w:w="1276"/>
        <w:gridCol w:w="1499"/>
        <w:gridCol w:w="1290"/>
      </w:tblGrid>
      <w:tr w:rsidR="00482F37" w:rsidRPr="00482F37" w:rsidTr="00892297">
        <w:trPr>
          <w:jc w:val="center"/>
        </w:trPr>
        <w:tc>
          <w:tcPr>
            <w:tcW w:w="961" w:type="dxa"/>
            <w:vAlign w:val="center"/>
          </w:tcPr>
          <w:p w:rsidR="00762D3D" w:rsidRPr="00482F37" w:rsidRDefault="00762D3D" w:rsidP="00E5495C">
            <w:pPr>
              <w:tabs>
                <w:tab w:val="left" w:pos="1276"/>
              </w:tabs>
              <w:jc w:val="center"/>
              <w:rPr>
                <w:rFonts w:ascii="Verdana" w:hAnsi="Verdana" w:cs="Times New Roman"/>
                <w:b/>
                <w:sz w:val="16"/>
                <w:szCs w:val="20"/>
              </w:rPr>
            </w:pPr>
            <w:r w:rsidRPr="00482F37">
              <w:rPr>
                <w:rFonts w:ascii="Verdana" w:hAnsi="Verdana" w:cs="Times New Roman"/>
                <w:b/>
                <w:sz w:val="16"/>
                <w:szCs w:val="20"/>
              </w:rPr>
              <w:t>Sampel</w:t>
            </w:r>
          </w:p>
        </w:tc>
        <w:tc>
          <w:tcPr>
            <w:tcW w:w="1113" w:type="dxa"/>
            <w:vAlign w:val="center"/>
          </w:tcPr>
          <w:p w:rsidR="00762D3D" w:rsidRPr="00482F37" w:rsidRDefault="00762D3D" w:rsidP="00E5495C">
            <w:pPr>
              <w:tabs>
                <w:tab w:val="left" w:pos="1276"/>
              </w:tabs>
              <w:jc w:val="center"/>
              <w:rPr>
                <w:rFonts w:ascii="Verdana" w:hAnsi="Verdana" w:cs="Times New Roman"/>
                <w:b/>
                <w:sz w:val="16"/>
                <w:szCs w:val="20"/>
              </w:rPr>
            </w:pPr>
            <w:r w:rsidRPr="00482F37">
              <w:rPr>
                <w:rFonts w:ascii="Verdana" w:hAnsi="Verdana" w:cs="Times New Roman"/>
                <w:b/>
                <w:sz w:val="16"/>
                <w:szCs w:val="20"/>
              </w:rPr>
              <w:t>Produsen</w:t>
            </w:r>
          </w:p>
        </w:tc>
        <w:tc>
          <w:tcPr>
            <w:tcW w:w="1276" w:type="dxa"/>
            <w:vAlign w:val="center"/>
          </w:tcPr>
          <w:p w:rsidR="00762D3D" w:rsidRPr="00482F37" w:rsidRDefault="00762D3D" w:rsidP="00E5495C">
            <w:pPr>
              <w:tabs>
                <w:tab w:val="left" w:pos="1276"/>
              </w:tabs>
              <w:jc w:val="center"/>
              <w:rPr>
                <w:rFonts w:ascii="Verdana" w:hAnsi="Verdana" w:cs="Times New Roman"/>
                <w:b/>
                <w:sz w:val="16"/>
                <w:szCs w:val="20"/>
              </w:rPr>
            </w:pPr>
            <w:r w:rsidRPr="00482F37">
              <w:rPr>
                <w:rFonts w:ascii="Verdana" w:hAnsi="Verdana" w:cs="Times New Roman"/>
                <w:b/>
                <w:sz w:val="16"/>
                <w:szCs w:val="20"/>
              </w:rPr>
              <w:t>Komposisi</w:t>
            </w:r>
          </w:p>
        </w:tc>
        <w:tc>
          <w:tcPr>
            <w:tcW w:w="1276" w:type="dxa"/>
            <w:vAlign w:val="center"/>
          </w:tcPr>
          <w:p w:rsidR="00762D3D" w:rsidRPr="00482F37" w:rsidRDefault="00762D3D" w:rsidP="00E5495C">
            <w:pPr>
              <w:tabs>
                <w:tab w:val="left" w:pos="1276"/>
              </w:tabs>
              <w:jc w:val="center"/>
              <w:rPr>
                <w:rFonts w:ascii="Verdana" w:hAnsi="Verdana" w:cs="Times New Roman"/>
                <w:b/>
                <w:sz w:val="16"/>
                <w:szCs w:val="20"/>
              </w:rPr>
            </w:pPr>
            <w:r w:rsidRPr="00482F37">
              <w:rPr>
                <w:rFonts w:ascii="Verdana" w:hAnsi="Verdana" w:cs="Times New Roman"/>
                <w:b/>
                <w:sz w:val="16"/>
                <w:szCs w:val="20"/>
              </w:rPr>
              <w:t>Khasiat/ Kegunaan</w:t>
            </w:r>
          </w:p>
        </w:tc>
        <w:tc>
          <w:tcPr>
            <w:tcW w:w="1276" w:type="dxa"/>
            <w:vAlign w:val="center"/>
          </w:tcPr>
          <w:p w:rsidR="00762D3D" w:rsidRPr="00482F37" w:rsidRDefault="00762D3D" w:rsidP="00E5495C">
            <w:pPr>
              <w:tabs>
                <w:tab w:val="left" w:pos="1276"/>
              </w:tabs>
              <w:jc w:val="center"/>
              <w:rPr>
                <w:rFonts w:ascii="Verdana" w:hAnsi="Verdana" w:cs="Times New Roman"/>
                <w:b/>
                <w:sz w:val="16"/>
                <w:szCs w:val="20"/>
              </w:rPr>
            </w:pPr>
            <w:r w:rsidRPr="00482F37">
              <w:rPr>
                <w:rFonts w:ascii="Verdana" w:hAnsi="Verdana" w:cs="Times New Roman"/>
                <w:b/>
                <w:sz w:val="16"/>
                <w:szCs w:val="20"/>
              </w:rPr>
              <w:t>Nomor Registrasi</w:t>
            </w:r>
          </w:p>
        </w:tc>
        <w:tc>
          <w:tcPr>
            <w:tcW w:w="1499" w:type="dxa"/>
            <w:vAlign w:val="center"/>
          </w:tcPr>
          <w:p w:rsidR="00762D3D" w:rsidRPr="00482F37" w:rsidRDefault="00762D3D" w:rsidP="00E5495C">
            <w:pPr>
              <w:tabs>
                <w:tab w:val="left" w:pos="1276"/>
              </w:tabs>
              <w:jc w:val="center"/>
              <w:rPr>
                <w:rFonts w:ascii="Verdana" w:hAnsi="Verdana" w:cs="Times New Roman"/>
                <w:b/>
                <w:sz w:val="16"/>
                <w:szCs w:val="20"/>
              </w:rPr>
            </w:pPr>
            <w:r w:rsidRPr="00482F37">
              <w:rPr>
                <w:rFonts w:ascii="Verdana" w:hAnsi="Verdana" w:cs="Times New Roman"/>
                <w:b/>
                <w:sz w:val="16"/>
                <w:szCs w:val="20"/>
              </w:rPr>
              <w:t>Nomor Batch</w:t>
            </w:r>
          </w:p>
        </w:tc>
        <w:tc>
          <w:tcPr>
            <w:tcW w:w="1290" w:type="dxa"/>
            <w:vAlign w:val="center"/>
          </w:tcPr>
          <w:p w:rsidR="00762D3D" w:rsidRPr="00482F37" w:rsidRDefault="00762D3D" w:rsidP="00E5495C">
            <w:pPr>
              <w:tabs>
                <w:tab w:val="left" w:pos="1276"/>
              </w:tabs>
              <w:jc w:val="center"/>
              <w:rPr>
                <w:rFonts w:ascii="Verdana" w:hAnsi="Verdana" w:cs="Times New Roman"/>
                <w:b/>
                <w:sz w:val="16"/>
                <w:szCs w:val="20"/>
              </w:rPr>
            </w:pPr>
            <w:r w:rsidRPr="00482F37">
              <w:rPr>
                <w:rFonts w:ascii="Verdana" w:hAnsi="Verdana" w:cs="Times New Roman"/>
                <w:b/>
                <w:sz w:val="16"/>
                <w:szCs w:val="20"/>
              </w:rPr>
              <w:t>Waktu Kadaluarsa</w:t>
            </w:r>
          </w:p>
        </w:tc>
      </w:tr>
      <w:tr w:rsidR="00482F37" w:rsidRPr="00482F37" w:rsidTr="0094464C">
        <w:trPr>
          <w:jc w:val="center"/>
        </w:trPr>
        <w:tc>
          <w:tcPr>
            <w:tcW w:w="961" w:type="dxa"/>
            <w:tcBorders>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w:t>
            </w:r>
          </w:p>
        </w:tc>
        <w:tc>
          <w:tcPr>
            <w:tcW w:w="1113" w:type="dxa"/>
            <w:tcBorders>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499" w:type="dxa"/>
            <w:tcBorders>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Tidak Ada</w:t>
            </w:r>
          </w:p>
        </w:tc>
        <w:tc>
          <w:tcPr>
            <w:tcW w:w="1290" w:type="dxa"/>
            <w:tcBorders>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r>
      <w:tr w:rsidR="00482F37" w:rsidRPr="00482F37" w:rsidTr="0094464C">
        <w:trPr>
          <w:jc w:val="center"/>
        </w:trPr>
        <w:tc>
          <w:tcPr>
            <w:tcW w:w="961"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B</w:t>
            </w:r>
          </w:p>
        </w:tc>
        <w:tc>
          <w:tcPr>
            <w:tcW w:w="1113"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499"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Tidak Ada</w:t>
            </w:r>
          </w:p>
        </w:tc>
        <w:tc>
          <w:tcPr>
            <w:tcW w:w="1290"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r>
      <w:tr w:rsidR="00482F37" w:rsidRPr="00482F37" w:rsidTr="0094464C">
        <w:trPr>
          <w:trHeight w:val="70"/>
          <w:jc w:val="center"/>
        </w:trPr>
        <w:tc>
          <w:tcPr>
            <w:tcW w:w="961"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C</w:t>
            </w:r>
          </w:p>
        </w:tc>
        <w:tc>
          <w:tcPr>
            <w:tcW w:w="1113"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499"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Tidak Ada</w:t>
            </w:r>
          </w:p>
        </w:tc>
        <w:tc>
          <w:tcPr>
            <w:tcW w:w="1290"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r>
      <w:tr w:rsidR="00482F37" w:rsidRPr="00482F37" w:rsidTr="0094464C">
        <w:trPr>
          <w:jc w:val="center"/>
        </w:trPr>
        <w:tc>
          <w:tcPr>
            <w:tcW w:w="961"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D</w:t>
            </w:r>
          </w:p>
        </w:tc>
        <w:tc>
          <w:tcPr>
            <w:tcW w:w="1113"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499"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Tidak Ada</w:t>
            </w:r>
          </w:p>
        </w:tc>
        <w:tc>
          <w:tcPr>
            <w:tcW w:w="1290"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r>
      <w:tr w:rsidR="00482F37" w:rsidRPr="00482F37" w:rsidTr="0094464C">
        <w:trPr>
          <w:jc w:val="center"/>
        </w:trPr>
        <w:tc>
          <w:tcPr>
            <w:tcW w:w="961"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E</w:t>
            </w:r>
          </w:p>
        </w:tc>
        <w:tc>
          <w:tcPr>
            <w:tcW w:w="1113"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499"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Tidak Ada</w:t>
            </w:r>
          </w:p>
        </w:tc>
        <w:tc>
          <w:tcPr>
            <w:tcW w:w="1290" w:type="dxa"/>
            <w:tcBorders>
              <w:top w:val="nil"/>
              <w:bottom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r>
      <w:tr w:rsidR="00482F37" w:rsidRPr="00482F37" w:rsidTr="0094464C">
        <w:trPr>
          <w:jc w:val="center"/>
        </w:trPr>
        <w:tc>
          <w:tcPr>
            <w:tcW w:w="961" w:type="dxa"/>
            <w:tcBorders>
              <w:top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F</w:t>
            </w:r>
          </w:p>
        </w:tc>
        <w:tc>
          <w:tcPr>
            <w:tcW w:w="1113" w:type="dxa"/>
            <w:tcBorders>
              <w:top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276" w:type="dxa"/>
            <w:tcBorders>
              <w:top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c>
          <w:tcPr>
            <w:tcW w:w="1499" w:type="dxa"/>
            <w:tcBorders>
              <w:top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Tidak Ada</w:t>
            </w:r>
          </w:p>
        </w:tc>
        <w:tc>
          <w:tcPr>
            <w:tcW w:w="1290" w:type="dxa"/>
            <w:tcBorders>
              <w:top w:val="nil"/>
            </w:tcBorders>
            <w:vAlign w:val="center"/>
          </w:tcPr>
          <w:p w:rsidR="00762D3D" w:rsidRPr="00482F37" w:rsidRDefault="00762D3D" w:rsidP="00E5495C">
            <w:pPr>
              <w:tabs>
                <w:tab w:val="left" w:pos="1276"/>
              </w:tabs>
              <w:jc w:val="center"/>
              <w:rPr>
                <w:rFonts w:ascii="Verdana" w:hAnsi="Verdana" w:cs="Times New Roman"/>
                <w:sz w:val="16"/>
                <w:szCs w:val="20"/>
              </w:rPr>
            </w:pPr>
            <w:r w:rsidRPr="00482F37">
              <w:rPr>
                <w:rFonts w:ascii="Verdana" w:hAnsi="Verdana" w:cs="Times New Roman"/>
                <w:sz w:val="16"/>
                <w:szCs w:val="20"/>
              </w:rPr>
              <w:t>Ada</w:t>
            </w:r>
          </w:p>
        </w:tc>
      </w:tr>
    </w:tbl>
    <w:p w:rsidR="00762D3D" w:rsidRDefault="00762D3D" w:rsidP="00892297">
      <w:pPr>
        <w:tabs>
          <w:tab w:val="left" w:pos="1276"/>
        </w:tabs>
        <w:spacing w:after="0" w:line="240" w:lineRule="auto"/>
        <w:rPr>
          <w:rFonts w:ascii="Verdana" w:hAnsi="Verdana" w:cs="Times New Roman"/>
          <w:sz w:val="20"/>
          <w:szCs w:val="20"/>
        </w:rPr>
      </w:pPr>
      <w:r w:rsidRPr="00762D3D">
        <w:rPr>
          <w:rFonts w:ascii="Verdana" w:hAnsi="Verdana" w:cs="Times New Roman"/>
          <w:sz w:val="20"/>
          <w:szCs w:val="20"/>
        </w:rPr>
        <w:t>Sumber : data yang diolah</w:t>
      </w:r>
    </w:p>
    <w:p w:rsidR="00762D3D" w:rsidRPr="00892297" w:rsidRDefault="00762D3D" w:rsidP="00E5495C">
      <w:pPr>
        <w:spacing w:after="0" w:line="240" w:lineRule="auto"/>
        <w:jc w:val="center"/>
        <w:rPr>
          <w:rFonts w:ascii="Verdana" w:hAnsi="Verdana" w:cs="Times New Roman"/>
          <w:sz w:val="20"/>
          <w:szCs w:val="20"/>
        </w:rPr>
      </w:pPr>
      <w:r w:rsidRPr="00892297">
        <w:rPr>
          <w:rFonts w:ascii="Verdana" w:hAnsi="Verdana" w:cs="Times New Roman"/>
          <w:sz w:val="20"/>
          <w:szCs w:val="20"/>
        </w:rPr>
        <w:t xml:space="preserve">Tabel </w:t>
      </w:r>
      <w:r w:rsidR="004652D8" w:rsidRPr="00892297">
        <w:rPr>
          <w:rFonts w:ascii="Verdana" w:hAnsi="Verdana" w:cs="Times New Roman"/>
          <w:sz w:val="20"/>
          <w:szCs w:val="20"/>
          <w:lang w:val="id-ID"/>
        </w:rPr>
        <w:t>2</w:t>
      </w:r>
      <w:r w:rsidRPr="00892297">
        <w:rPr>
          <w:rFonts w:ascii="Verdana" w:hAnsi="Verdana" w:cs="Times New Roman"/>
          <w:sz w:val="20"/>
          <w:szCs w:val="20"/>
        </w:rPr>
        <w:t>.</w:t>
      </w:r>
    </w:p>
    <w:p w:rsidR="00762D3D" w:rsidRPr="00892297" w:rsidRDefault="00762D3D" w:rsidP="00E5495C">
      <w:pPr>
        <w:spacing w:after="0" w:line="240" w:lineRule="auto"/>
        <w:jc w:val="center"/>
        <w:rPr>
          <w:rFonts w:ascii="Verdana" w:hAnsi="Verdana" w:cs="Times New Roman"/>
          <w:sz w:val="20"/>
          <w:szCs w:val="20"/>
        </w:rPr>
      </w:pPr>
      <w:r w:rsidRPr="00892297">
        <w:rPr>
          <w:rFonts w:ascii="Verdana" w:hAnsi="Verdana" w:cs="Times New Roman"/>
          <w:sz w:val="20"/>
          <w:szCs w:val="20"/>
        </w:rPr>
        <w:t xml:space="preserve"> Uji Organoleptis</w:t>
      </w:r>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22"/>
        <w:gridCol w:w="1630"/>
        <w:gridCol w:w="1631"/>
        <w:gridCol w:w="1631"/>
        <w:gridCol w:w="1524"/>
      </w:tblGrid>
      <w:tr w:rsidR="00762D3D" w:rsidRPr="00892297" w:rsidTr="008E2D29">
        <w:trPr>
          <w:jc w:val="center"/>
        </w:trPr>
        <w:tc>
          <w:tcPr>
            <w:tcW w:w="1522" w:type="dxa"/>
          </w:tcPr>
          <w:p w:rsidR="00762D3D" w:rsidRPr="00892297" w:rsidRDefault="00762D3D" w:rsidP="00E5495C">
            <w:pPr>
              <w:jc w:val="center"/>
              <w:rPr>
                <w:rFonts w:ascii="Verdana" w:hAnsi="Verdana" w:cs="Times New Roman"/>
                <w:b/>
                <w:sz w:val="20"/>
                <w:szCs w:val="20"/>
              </w:rPr>
            </w:pPr>
            <w:r w:rsidRPr="00892297">
              <w:rPr>
                <w:rFonts w:ascii="Verdana" w:hAnsi="Verdana" w:cs="Times New Roman"/>
                <w:b/>
                <w:sz w:val="20"/>
                <w:szCs w:val="20"/>
              </w:rPr>
              <w:t>Sampel</w:t>
            </w:r>
          </w:p>
        </w:tc>
        <w:tc>
          <w:tcPr>
            <w:tcW w:w="1630" w:type="dxa"/>
          </w:tcPr>
          <w:p w:rsidR="00762D3D" w:rsidRPr="00892297" w:rsidRDefault="00762D3D" w:rsidP="00E5495C">
            <w:pPr>
              <w:jc w:val="center"/>
              <w:rPr>
                <w:rFonts w:ascii="Verdana" w:hAnsi="Verdana" w:cs="Times New Roman"/>
                <w:b/>
                <w:sz w:val="20"/>
                <w:szCs w:val="20"/>
              </w:rPr>
            </w:pPr>
            <w:r w:rsidRPr="00892297">
              <w:rPr>
                <w:rFonts w:ascii="Verdana" w:hAnsi="Verdana" w:cs="Times New Roman"/>
                <w:b/>
                <w:sz w:val="20"/>
                <w:szCs w:val="20"/>
              </w:rPr>
              <w:t>Rasa</w:t>
            </w:r>
          </w:p>
        </w:tc>
        <w:tc>
          <w:tcPr>
            <w:tcW w:w="1631" w:type="dxa"/>
          </w:tcPr>
          <w:p w:rsidR="00762D3D" w:rsidRPr="00892297" w:rsidRDefault="00762D3D" w:rsidP="00E5495C">
            <w:pPr>
              <w:jc w:val="center"/>
              <w:rPr>
                <w:rFonts w:ascii="Verdana" w:hAnsi="Verdana" w:cs="Times New Roman"/>
                <w:b/>
                <w:sz w:val="20"/>
                <w:szCs w:val="20"/>
              </w:rPr>
            </w:pPr>
            <w:r w:rsidRPr="00892297">
              <w:rPr>
                <w:rFonts w:ascii="Verdana" w:hAnsi="Verdana" w:cs="Times New Roman"/>
                <w:b/>
                <w:sz w:val="20"/>
                <w:szCs w:val="20"/>
              </w:rPr>
              <w:t xml:space="preserve">Warna </w:t>
            </w:r>
          </w:p>
        </w:tc>
        <w:tc>
          <w:tcPr>
            <w:tcW w:w="1631" w:type="dxa"/>
          </w:tcPr>
          <w:p w:rsidR="00762D3D" w:rsidRPr="00892297" w:rsidRDefault="00762D3D" w:rsidP="00E5495C">
            <w:pPr>
              <w:jc w:val="center"/>
              <w:rPr>
                <w:rFonts w:ascii="Verdana" w:hAnsi="Verdana" w:cs="Times New Roman"/>
                <w:b/>
                <w:sz w:val="20"/>
                <w:szCs w:val="20"/>
              </w:rPr>
            </w:pPr>
            <w:r w:rsidRPr="00892297">
              <w:rPr>
                <w:rFonts w:ascii="Verdana" w:hAnsi="Verdana" w:cs="Times New Roman"/>
                <w:b/>
                <w:sz w:val="20"/>
                <w:szCs w:val="20"/>
              </w:rPr>
              <w:t>Bau</w:t>
            </w:r>
          </w:p>
        </w:tc>
        <w:tc>
          <w:tcPr>
            <w:tcW w:w="1524" w:type="dxa"/>
          </w:tcPr>
          <w:p w:rsidR="00762D3D" w:rsidRPr="00892297" w:rsidRDefault="00762D3D" w:rsidP="00E5495C">
            <w:pPr>
              <w:jc w:val="center"/>
              <w:rPr>
                <w:rFonts w:ascii="Verdana" w:hAnsi="Verdana" w:cs="Times New Roman"/>
                <w:b/>
                <w:sz w:val="20"/>
                <w:szCs w:val="20"/>
              </w:rPr>
            </w:pPr>
            <w:r w:rsidRPr="00892297">
              <w:rPr>
                <w:rFonts w:ascii="Verdana" w:hAnsi="Verdana" w:cs="Times New Roman"/>
                <w:b/>
                <w:sz w:val="20"/>
                <w:szCs w:val="20"/>
              </w:rPr>
              <w:t>Bentuk</w:t>
            </w:r>
          </w:p>
        </w:tc>
      </w:tr>
      <w:tr w:rsidR="00762D3D" w:rsidRPr="00762D3D" w:rsidTr="0094464C">
        <w:trPr>
          <w:jc w:val="center"/>
        </w:trPr>
        <w:tc>
          <w:tcPr>
            <w:tcW w:w="1522" w:type="dxa"/>
            <w:tcBorders>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A</w:t>
            </w:r>
          </w:p>
        </w:tc>
        <w:tc>
          <w:tcPr>
            <w:tcW w:w="1630" w:type="dxa"/>
            <w:tcBorders>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Pahit</w:t>
            </w:r>
          </w:p>
        </w:tc>
        <w:tc>
          <w:tcPr>
            <w:tcW w:w="1631" w:type="dxa"/>
            <w:tcBorders>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Coklat</w:t>
            </w:r>
          </w:p>
        </w:tc>
        <w:tc>
          <w:tcPr>
            <w:tcW w:w="1631" w:type="dxa"/>
            <w:tcBorders>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Aromatik</w:t>
            </w:r>
          </w:p>
        </w:tc>
        <w:tc>
          <w:tcPr>
            <w:tcW w:w="1524" w:type="dxa"/>
            <w:tcBorders>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Serbuk</w:t>
            </w:r>
          </w:p>
        </w:tc>
      </w:tr>
      <w:tr w:rsidR="00762D3D" w:rsidRPr="00762D3D" w:rsidTr="0094464C">
        <w:trPr>
          <w:jc w:val="center"/>
        </w:trPr>
        <w:tc>
          <w:tcPr>
            <w:tcW w:w="1522"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B</w:t>
            </w:r>
          </w:p>
        </w:tc>
        <w:tc>
          <w:tcPr>
            <w:tcW w:w="1630"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Pahit</w:t>
            </w:r>
          </w:p>
        </w:tc>
        <w:tc>
          <w:tcPr>
            <w:tcW w:w="1631" w:type="dxa"/>
            <w:tcBorders>
              <w:top w:val="nil"/>
              <w:bottom w:val="nil"/>
            </w:tcBorders>
          </w:tcPr>
          <w:p w:rsidR="00762D3D" w:rsidRPr="00762D3D" w:rsidRDefault="00762D3D" w:rsidP="00E5495C">
            <w:pPr>
              <w:jc w:val="center"/>
              <w:rPr>
                <w:rFonts w:ascii="Verdana" w:hAnsi="Verdana"/>
                <w:sz w:val="20"/>
                <w:szCs w:val="20"/>
              </w:rPr>
            </w:pPr>
            <w:r w:rsidRPr="00762D3D">
              <w:rPr>
                <w:rFonts w:ascii="Verdana" w:hAnsi="Verdana" w:cs="Times New Roman"/>
                <w:sz w:val="20"/>
                <w:szCs w:val="20"/>
              </w:rPr>
              <w:t>Coklat</w:t>
            </w:r>
          </w:p>
        </w:tc>
        <w:tc>
          <w:tcPr>
            <w:tcW w:w="1631" w:type="dxa"/>
            <w:tcBorders>
              <w:top w:val="nil"/>
              <w:bottom w:val="nil"/>
            </w:tcBorders>
          </w:tcPr>
          <w:p w:rsidR="00762D3D" w:rsidRPr="00762D3D" w:rsidRDefault="00762D3D" w:rsidP="00E5495C">
            <w:pPr>
              <w:jc w:val="center"/>
              <w:rPr>
                <w:rFonts w:ascii="Verdana" w:hAnsi="Verdana"/>
                <w:sz w:val="20"/>
                <w:szCs w:val="20"/>
              </w:rPr>
            </w:pPr>
            <w:r w:rsidRPr="00762D3D">
              <w:rPr>
                <w:rFonts w:ascii="Verdana" w:hAnsi="Verdana" w:cs="Times New Roman"/>
                <w:sz w:val="20"/>
                <w:szCs w:val="20"/>
              </w:rPr>
              <w:t>Aromatik</w:t>
            </w:r>
          </w:p>
        </w:tc>
        <w:tc>
          <w:tcPr>
            <w:tcW w:w="1524"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Serbuk</w:t>
            </w:r>
          </w:p>
        </w:tc>
      </w:tr>
      <w:tr w:rsidR="00762D3D" w:rsidRPr="00762D3D" w:rsidTr="0094464C">
        <w:trPr>
          <w:jc w:val="center"/>
        </w:trPr>
        <w:tc>
          <w:tcPr>
            <w:tcW w:w="1522"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C</w:t>
            </w:r>
          </w:p>
        </w:tc>
        <w:tc>
          <w:tcPr>
            <w:tcW w:w="1630"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Pahit</w:t>
            </w:r>
          </w:p>
        </w:tc>
        <w:tc>
          <w:tcPr>
            <w:tcW w:w="1631" w:type="dxa"/>
            <w:tcBorders>
              <w:top w:val="nil"/>
              <w:bottom w:val="nil"/>
            </w:tcBorders>
          </w:tcPr>
          <w:p w:rsidR="00762D3D" w:rsidRPr="00762D3D" w:rsidRDefault="00762D3D" w:rsidP="00E5495C">
            <w:pPr>
              <w:jc w:val="center"/>
              <w:rPr>
                <w:rFonts w:ascii="Verdana" w:hAnsi="Verdana"/>
                <w:sz w:val="20"/>
                <w:szCs w:val="20"/>
              </w:rPr>
            </w:pPr>
            <w:r w:rsidRPr="00762D3D">
              <w:rPr>
                <w:rFonts w:ascii="Verdana" w:hAnsi="Verdana" w:cs="Times New Roman"/>
                <w:sz w:val="20"/>
                <w:szCs w:val="20"/>
              </w:rPr>
              <w:t>Coklat</w:t>
            </w:r>
          </w:p>
        </w:tc>
        <w:tc>
          <w:tcPr>
            <w:tcW w:w="1631" w:type="dxa"/>
            <w:tcBorders>
              <w:top w:val="nil"/>
              <w:bottom w:val="nil"/>
            </w:tcBorders>
          </w:tcPr>
          <w:p w:rsidR="00762D3D" w:rsidRPr="00762D3D" w:rsidRDefault="00762D3D" w:rsidP="00E5495C">
            <w:pPr>
              <w:jc w:val="center"/>
              <w:rPr>
                <w:rFonts w:ascii="Verdana" w:hAnsi="Verdana"/>
                <w:sz w:val="20"/>
                <w:szCs w:val="20"/>
              </w:rPr>
            </w:pPr>
            <w:r w:rsidRPr="00762D3D">
              <w:rPr>
                <w:rFonts w:ascii="Verdana" w:hAnsi="Verdana" w:cs="Times New Roman"/>
                <w:sz w:val="20"/>
                <w:szCs w:val="20"/>
              </w:rPr>
              <w:t>Aromatik</w:t>
            </w:r>
          </w:p>
        </w:tc>
        <w:tc>
          <w:tcPr>
            <w:tcW w:w="1524"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Serbuk</w:t>
            </w:r>
          </w:p>
        </w:tc>
      </w:tr>
      <w:tr w:rsidR="00762D3D" w:rsidRPr="00762D3D" w:rsidTr="0094464C">
        <w:trPr>
          <w:jc w:val="center"/>
        </w:trPr>
        <w:tc>
          <w:tcPr>
            <w:tcW w:w="1522"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D</w:t>
            </w:r>
          </w:p>
        </w:tc>
        <w:tc>
          <w:tcPr>
            <w:tcW w:w="1630"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Pahit</w:t>
            </w:r>
          </w:p>
        </w:tc>
        <w:tc>
          <w:tcPr>
            <w:tcW w:w="1631" w:type="dxa"/>
            <w:tcBorders>
              <w:top w:val="nil"/>
              <w:bottom w:val="nil"/>
            </w:tcBorders>
          </w:tcPr>
          <w:p w:rsidR="00762D3D" w:rsidRPr="00762D3D" w:rsidRDefault="00762D3D" w:rsidP="00E5495C">
            <w:pPr>
              <w:jc w:val="center"/>
              <w:rPr>
                <w:rFonts w:ascii="Verdana" w:hAnsi="Verdana"/>
                <w:sz w:val="20"/>
                <w:szCs w:val="20"/>
              </w:rPr>
            </w:pPr>
            <w:r w:rsidRPr="00762D3D">
              <w:rPr>
                <w:rFonts w:ascii="Verdana" w:hAnsi="Verdana" w:cs="Times New Roman"/>
                <w:sz w:val="20"/>
                <w:szCs w:val="20"/>
              </w:rPr>
              <w:t>Coklat</w:t>
            </w:r>
          </w:p>
        </w:tc>
        <w:tc>
          <w:tcPr>
            <w:tcW w:w="1631" w:type="dxa"/>
            <w:tcBorders>
              <w:top w:val="nil"/>
              <w:bottom w:val="nil"/>
            </w:tcBorders>
          </w:tcPr>
          <w:p w:rsidR="00762D3D" w:rsidRPr="00762D3D" w:rsidRDefault="00762D3D" w:rsidP="00E5495C">
            <w:pPr>
              <w:jc w:val="center"/>
              <w:rPr>
                <w:rFonts w:ascii="Verdana" w:hAnsi="Verdana"/>
                <w:sz w:val="20"/>
                <w:szCs w:val="20"/>
              </w:rPr>
            </w:pPr>
            <w:r w:rsidRPr="00762D3D">
              <w:rPr>
                <w:rFonts w:ascii="Verdana" w:hAnsi="Verdana" w:cs="Times New Roman"/>
                <w:sz w:val="20"/>
                <w:szCs w:val="20"/>
              </w:rPr>
              <w:t>Aromatik</w:t>
            </w:r>
          </w:p>
        </w:tc>
        <w:tc>
          <w:tcPr>
            <w:tcW w:w="1524"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Serbuk</w:t>
            </w:r>
          </w:p>
        </w:tc>
      </w:tr>
      <w:tr w:rsidR="00762D3D" w:rsidRPr="00762D3D" w:rsidTr="0094464C">
        <w:trPr>
          <w:jc w:val="center"/>
        </w:trPr>
        <w:tc>
          <w:tcPr>
            <w:tcW w:w="1522"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E</w:t>
            </w:r>
          </w:p>
        </w:tc>
        <w:tc>
          <w:tcPr>
            <w:tcW w:w="1630"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Pahit</w:t>
            </w:r>
          </w:p>
        </w:tc>
        <w:tc>
          <w:tcPr>
            <w:tcW w:w="1631"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Putih</w:t>
            </w:r>
          </w:p>
        </w:tc>
        <w:tc>
          <w:tcPr>
            <w:tcW w:w="1631" w:type="dxa"/>
            <w:tcBorders>
              <w:top w:val="nil"/>
              <w:bottom w:val="nil"/>
            </w:tcBorders>
          </w:tcPr>
          <w:p w:rsidR="00762D3D" w:rsidRPr="00762D3D" w:rsidRDefault="00762D3D" w:rsidP="00E5495C">
            <w:pPr>
              <w:jc w:val="center"/>
              <w:rPr>
                <w:rFonts w:ascii="Verdana" w:hAnsi="Verdana"/>
                <w:sz w:val="20"/>
                <w:szCs w:val="20"/>
              </w:rPr>
            </w:pPr>
            <w:r w:rsidRPr="00762D3D">
              <w:rPr>
                <w:rFonts w:ascii="Verdana" w:hAnsi="Verdana" w:cs="Times New Roman"/>
                <w:sz w:val="20"/>
                <w:szCs w:val="20"/>
              </w:rPr>
              <w:t>Aromatik</w:t>
            </w:r>
          </w:p>
        </w:tc>
        <w:tc>
          <w:tcPr>
            <w:tcW w:w="1524" w:type="dxa"/>
            <w:tcBorders>
              <w:top w:val="nil"/>
              <w:bottom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Serbuk</w:t>
            </w:r>
          </w:p>
        </w:tc>
      </w:tr>
      <w:tr w:rsidR="00762D3D" w:rsidRPr="00762D3D" w:rsidTr="0094464C">
        <w:trPr>
          <w:jc w:val="center"/>
        </w:trPr>
        <w:tc>
          <w:tcPr>
            <w:tcW w:w="1522" w:type="dxa"/>
            <w:tcBorders>
              <w:top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F</w:t>
            </w:r>
          </w:p>
        </w:tc>
        <w:tc>
          <w:tcPr>
            <w:tcW w:w="1630" w:type="dxa"/>
            <w:tcBorders>
              <w:top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Pahit</w:t>
            </w:r>
          </w:p>
        </w:tc>
        <w:tc>
          <w:tcPr>
            <w:tcW w:w="1631" w:type="dxa"/>
            <w:tcBorders>
              <w:top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Coklat</w:t>
            </w:r>
          </w:p>
        </w:tc>
        <w:tc>
          <w:tcPr>
            <w:tcW w:w="1631" w:type="dxa"/>
            <w:tcBorders>
              <w:top w:val="nil"/>
            </w:tcBorders>
          </w:tcPr>
          <w:p w:rsidR="00762D3D" w:rsidRPr="00762D3D" w:rsidRDefault="00762D3D" w:rsidP="00E5495C">
            <w:pPr>
              <w:jc w:val="center"/>
              <w:rPr>
                <w:rFonts w:ascii="Verdana" w:hAnsi="Verdana"/>
                <w:sz w:val="20"/>
                <w:szCs w:val="20"/>
              </w:rPr>
            </w:pPr>
            <w:r w:rsidRPr="00762D3D">
              <w:rPr>
                <w:rFonts w:ascii="Verdana" w:hAnsi="Verdana" w:cs="Times New Roman"/>
                <w:sz w:val="20"/>
                <w:szCs w:val="20"/>
              </w:rPr>
              <w:t>Aromatik</w:t>
            </w:r>
          </w:p>
        </w:tc>
        <w:tc>
          <w:tcPr>
            <w:tcW w:w="1524" w:type="dxa"/>
            <w:tcBorders>
              <w:top w:val="nil"/>
            </w:tcBorders>
          </w:tcPr>
          <w:p w:rsidR="00762D3D" w:rsidRPr="00762D3D" w:rsidRDefault="00762D3D" w:rsidP="00E5495C">
            <w:pPr>
              <w:jc w:val="center"/>
              <w:rPr>
                <w:rFonts w:ascii="Verdana" w:hAnsi="Verdana" w:cs="Times New Roman"/>
                <w:sz w:val="20"/>
                <w:szCs w:val="20"/>
              </w:rPr>
            </w:pPr>
            <w:r w:rsidRPr="00762D3D">
              <w:rPr>
                <w:rFonts w:ascii="Verdana" w:hAnsi="Verdana" w:cs="Times New Roman"/>
                <w:sz w:val="20"/>
                <w:szCs w:val="20"/>
              </w:rPr>
              <w:t>Kapsul</w:t>
            </w:r>
          </w:p>
        </w:tc>
      </w:tr>
    </w:tbl>
    <w:p w:rsidR="00762D3D" w:rsidRPr="00762D3D" w:rsidRDefault="00762D3D" w:rsidP="00892297">
      <w:pPr>
        <w:spacing w:after="0" w:line="240" w:lineRule="auto"/>
        <w:rPr>
          <w:rFonts w:ascii="Verdana" w:hAnsi="Verdana" w:cs="Times New Roman"/>
          <w:sz w:val="20"/>
          <w:szCs w:val="20"/>
        </w:rPr>
      </w:pPr>
      <w:r w:rsidRPr="00762D3D">
        <w:rPr>
          <w:rFonts w:ascii="Verdana" w:hAnsi="Verdana" w:cs="Times New Roman"/>
          <w:sz w:val="20"/>
          <w:szCs w:val="20"/>
        </w:rPr>
        <w:t>Sumber : data yang diolah</w:t>
      </w:r>
    </w:p>
    <w:p w:rsidR="00762D3D" w:rsidRPr="00892297" w:rsidRDefault="00762D3D" w:rsidP="00892297">
      <w:pPr>
        <w:spacing w:after="0" w:line="240" w:lineRule="auto"/>
        <w:jc w:val="center"/>
        <w:rPr>
          <w:rFonts w:ascii="Verdana" w:hAnsi="Verdana" w:cs="Times New Roman"/>
          <w:sz w:val="20"/>
          <w:szCs w:val="20"/>
        </w:rPr>
      </w:pPr>
      <w:r w:rsidRPr="00892297">
        <w:rPr>
          <w:rFonts w:ascii="Verdana" w:hAnsi="Verdana" w:cs="Times New Roman"/>
          <w:sz w:val="20"/>
          <w:szCs w:val="20"/>
        </w:rPr>
        <w:t xml:space="preserve">Tabel </w:t>
      </w:r>
      <w:r w:rsidR="004652D8" w:rsidRPr="00892297">
        <w:rPr>
          <w:rFonts w:ascii="Verdana" w:hAnsi="Verdana" w:cs="Times New Roman"/>
          <w:sz w:val="20"/>
          <w:szCs w:val="20"/>
          <w:lang w:val="id-ID"/>
        </w:rPr>
        <w:t>3</w:t>
      </w:r>
      <w:r w:rsidRPr="00892297">
        <w:rPr>
          <w:rFonts w:ascii="Verdana" w:hAnsi="Verdana" w:cs="Times New Roman"/>
          <w:sz w:val="20"/>
          <w:szCs w:val="20"/>
        </w:rPr>
        <w:t>.</w:t>
      </w:r>
    </w:p>
    <w:p w:rsidR="00762D3D" w:rsidRPr="00892297" w:rsidRDefault="00762D3D" w:rsidP="00E5495C">
      <w:pPr>
        <w:spacing w:after="0" w:line="240" w:lineRule="auto"/>
        <w:jc w:val="center"/>
        <w:rPr>
          <w:rFonts w:ascii="Verdana" w:hAnsi="Verdana" w:cs="Times New Roman"/>
          <w:sz w:val="20"/>
          <w:szCs w:val="20"/>
        </w:rPr>
      </w:pPr>
      <w:r w:rsidRPr="00892297">
        <w:rPr>
          <w:rFonts w:ascii="Verdana" w:hAnsi="Verdana" w:cs="Times New Roman"/>
          <w:sz w:val="20"/>
          <w:szCs w:val="20"/>
        </w:rPr>
        <w:t>Data Identifikasi Natrium Diklofenak Menggunakan Metode KLT</w:t>
      </w:r>
    </w:p>
    <w:p w:rsidR="00762D3D" w:rsidRPr="00762D3D" w:rsidRDefault="00762D3D" w:rsidP="00E5495C">
      <w:pPr>
        <w:spacing w:after="0" w:line="240" w:lineRule="auto"/>
        <w:jc w:val="center"/>
        <w:rPr>
          <w:rFonts w:ascii="Verdana" w:hAnsi="Verdana" w:cs="Times New Roman"/>
          <w:b/>
          <w:sz w:val="20"/>
          <w:szCs w:val="20"/>
        </w:rPr>
      </w:pPr>
    </w:p>
    <w:tbl>
      <w:tblPr>
        <w:tblStyle w:val="TableGrid"/>
        <w:tblW w:w="820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1"/>
        <w:gridCol w:w="1560"/>
        <w:gridCol w:w="992"/>
        <w:gridCol w:w="425"/>
        <w:gridCol w:w="851"/>
        <w:gridCol w:w="708"/>
        <w:gridCol w:w="1276"/>
        <w:gridCol w:w="1402"/>
      </w:tblGrid>
      <w:tr w:rsidR="00762D3D" w:rsidRPr="00892297" w:rsidTr="00892297">
        <w:trPr>
          <w:trHeight w:val="70"/>
          <w:jc w:val="center"/>
        </w:trPr>
        <w:tc>
          <w:tcPr>
            <w:tcW w:w="991" w:type="dxa"/>
            <w:vAlign w:val="center"/>
          </w:tcPr>
          <w:p w:rsidR="00762D3D" w:rsidRPr="00892297" w:rsidRDefault="00762D3D" w:rsidP="00E5495C">
            <w:pPr>
              <w:jc w:val="center"/>
              <w:rPr>
                <w:rFonts w:ascii="Verdana" w:hAnsi="Verdana" w:cs="Times New Roman"/>
                <w:b/>
                <w:sz w:val="18"/>
                <w:szCs w:val="20"/>
              </w:rPr>
            </w:pPr>
            <w:r w:rsidRPr="00892297">
              <w:rPr>
                <w:rFonts w:ascii="Verdana" w:hAnsi="Verdana" w:cs="Times New Roman"/>
                <w:b/>
                <w:sz w:val="18"/>
                <w:szCs w:val="20"/>
              </w:rPr>
              <w:t>Sampe</w:t>
            </w:r>
            <w:r w:rsidR="00892297" w:rsidRPr="00892297">
              <w:rPr>
                <w:rFonts w:ascii="Verdana" w:hAnsi="Verdana" w:cs="Times New Roman"/>
                <w:b/>
                <w:sz w:val="18"/>
                <w:szCs w:val="20"/>
              </w:rPr>
              <w:t>l</w:t>
            </w:r>
          </w:p>
        </w:tc>
        <w:tc>
          <w:tcPr>
            <w:tcW w:w="1560" w:type="dxa"/>
            <w:vAlign w:val="center"/>
          </w:tcPr>
          <w:p w:rsidR="00762D3D" w:rsidRPr="00892297" w:rsidRDefault="00762D3D" w:rsidP="00E5495C">
            <w:pPr>
              <w:jc w:val="center"/>
              <w:rPr>
                <w:rFonts w:ascii="Verdana" w:hAnsi="Verdana" w:cs="Times New Roman"/>
                <w:b/>
                <w:sz w:val="18"/>
                <w:szCs w:val="20"/>
              </w:rPr>
            </w:pPr>
            <w:r w:rsidRPr="00892297">
              <w:rPr>
                <w:rFonts w:ascii="Verdana" w:hAnsi="Verdana" w:cs="Times New Roman"/>
                <w:b/>
                <w:sz w:val="18"/>
                <w:szCs w:val="20"/>
              </w:rPr>
              <w:t>Pengulangan</w:t>
            </w:r>
          </w:p>
        </w:tc>
        <w:tc>
          <w:tcPr>
            <w:tcW w:w="992" w:type="dxa"/>
            <w:vAlign w:val="center"/>
          </w:tcPr>
          <w:p w:rsidR="00762D3D" w:rsidRPr="00892297" w:rsidRDefault="00762D3D" w:rsidP="00E5495C">
            <w:pPr>
              <w:jc w:val="center"/>
              <w:rPr>
                <w:rFonts w:ascii="Verdana" w:hAnsi="Verdana" w:cs="Times New Roman"/>
                <w:b/>
                <w:sz w:val="18"/>
                <w:szCs w:val="20"/>
              </w:rPr>
            </w:pPr>
            <w:r w:rsidRPr="00892297">
              <w:rPr>
                <w:rFonts w:ascii="Verdana" w:hAnsi="Verdana" w:cs="Times New Roman"/>
                <w:b/>
                <w:sz w:val="18"/>
                <w:szCs w:val="20"/>
              </w:rPr>
              <w:t>Warna bercak</w:t>
            </w:r>
          </w:p>
        </w:tc>
        <w:tc>
          <w:tcPr>
            <w:tcW w:w="425" w:type="dxa"/>
            <w:vAlign w:val="center"/>
          </w:tcPr>
          <w:p w:rsidR="00762D3D" w:rsidRPr="00892297" w:rsidRDefault="00762D3D" w:rsidP="00E5495C">
            <w:pPr>
              <w:jc w:val="center"/>
              <w:rPr>
                <w:rFonts w:ascii="Verdana" w:hAnsi="Verdana" w:cs="Times New Roman"/>
                <w:b/>
                <w:sz w:val="18"/>
                <w:szCs w:val="20"/>
              </w:rPr>
            </w:pPr>
            <w:r w:rsidRPr="00892297">
              <w:rPr>
                <w:rFonts w:ascii="Verdana" w:hAnsi="Verdana" w:cs="Times New Roman"/>
                <w:b/>
                <w:sz w:val="18"/>
                <w:szCs w:val="20"/>
              </w:rPr>
              <w:t>S</w:t>
            </w:r>
          </w:p>
        </w:tc>
        <w:tc>
          <w:tcPr>
            <w:tcW w:w="851" w:type="dxa"/>
            <w:vAlign w:val="center"/>
          </w:tcPr>
          <w:p w:rsidR="00762D3D" w:rsidRPr="00892297" w:rsidRDefault="00762D3D" w:rsidP="00E5495C">
            <w:pPr>
              <w:jc w:val="center"/>
              <w:rPr>
                <w:rFonts w:ascii="Verdana" w:hAnsi="Verdana" w:cs="Times New Roman"/>
                <w:b/>
                <w:sz w:val="18"/>
                <w:szCs w:val="20"/>
              </w:rPr>
            </w:pPr>
            <w:r w:rsidRPr="00892297">
              <w:rPr>
                <w:rFonts w:ascii="Verdana" w:hAnsi="Verdana" w:cs="Times New Roman"/>
                <w:b/>
                <w:sz w:val="18"/>
                <w:szCs w:val="20"/>
              </w:rPr>
              <w:t>S+BP</w:t>
            </w:r>
          </w:p>
        </w:tc>
        <w:tc>
          <w:tcPr>
            <w:tcW w:w="708" w:type="dxa"/>
            <w:vAlign w:val="center"/>
          </w:tcPr>
          <w:p w:rsidR="00762D3D" w:rsidRPr="00892297" w:rsidRDefault="00762D3D" w:rsidP="00E5495C">
            <w:pPr>
              <w:jc w:val="center"/>
              <w:rPr>
                <w:rFonts w:ascii="Verdana" w:hAnsi="Verdana" w:cs="Times New Roman"/>
                <w:b/>
                <w:sz w:val="18"/>
                <w:szCs w:val="20"/>
              </w:rPr>
            </w:pPr>
            <w:r w:rsidRPr="00892297">
              <w:rPr>
                <w:rFonts w:ascii="Verdana" w:hAnsi="Verdana" w:cs="Times New Roman"/>
                <w:b/>
                <w:sz w:val="18"/>
                <w:szCs w:val="20"/>
              </w:rPr>
              <w:t>BP</w:t>
            </w:r>
          </w:p>
        </w:tc>
        <w:tc>
          <w:tcPr>
            <w:tcW w:w="1276" w:type="dxa"/>
            <w:vAlign w:val="center"/>
          </w:tcPr>
          <w:p w:rsidR="00762D3D" w:rsidRPr="00892297" w:rsidRDefault="00762D3D" w:rsidP="00E5495C">
            <w:pPr>
              <w:jc w:val="center"/>
              <w:rPr>
                <w:rFonts w:ascii="Verdana" w:hAnsi="Verdana" w:cs="Times New Roman"/>
                <w:b/>
                <w:sz w:val="18"/>
                <w:szCs w:val="20"/>
              </w:rPr>
            </w:pPr>
            <w:r w:rsidRPr="00892297">
              <w:rPr>
                <w:rFonts w:ascii="Verdana" w:hAnsi="Verdana" w:cs="Times New Roman"/>
                <w:b/>
                <w:sz w:val="18"/>
                <w:szCs w:val="20"/>
              </w:rPr>
              <w:t>Selisi Rfs-Rf Bp</w:t>
            </w:r>
          </w:p>
        </w:tc>
        <w:tc>
          <w:tcPr>
            <w:tcW w:w="1402" w:type="dxa"/>
            <w:vAlign w:val="center"/>
          </w:tcPr>
          <w:p w:rsidR="00762D3D" w:rsidRPr="00892297" w:rsidRDefault="00762D3D" w:rsidP="00E5495C">
            <w:pPr>
              <w:jc w:val="center"/>
              <w:rPr>
                <w:rFonts w:ascii="Verdana" w:hAnsi="Verdana" w:cs="Times New Roman"/>
                <w:b/>
                <w:sz w:val="18"/>
                <w:szCs w:val="20"/>
              </w:rPr>
            </w:pPr>
            <w:r w:rsidRPr="00892297">
              <w:rPr>
                <w:rFonts w:ascii="Verdana" w:hAnsi="Verdana" w:cs="Times New Roman"/>
                <w:b/>
                <w:sz w:val="18"/>
                <w:szCs w:val="20"/>
              </w:rPr>
              <w:t>Kesimpulan</w:t>
            </w:r>
          </w:p>
        </w:tc>
      </w:tr>
      <w:tr w:rsidR="00762D3D" w:rsidRPr="00892297" w:rsidTr="0094464C">
        <w:trPr>
          <w:trHeight w:val="127"/>
          <w:jc w:val="center"/>
        </w:trPr>
        <w:tc>
          <w:tcPr>
            <w:tcW w:w="991"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A</w:t>
            </w:r>
          </w:p>
        </w:tc>
        <w:tc>
          <w:tcPr>
            <w:tcW w:w="1560"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w:t>
            </w:r>
          </w:p>
        </w:tc>
        <w:tc>
          <w:tcPr>
            <w:tcW w:w="992"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Hitam</w:t>
            </w:r>
          </w:p>
        </w:tc>
        <w:tc>
          <w:tcPr>
            <w:tcW w:w="425"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0,62</w:t>
            </w:r>
          </w:p>
        </w:tc>
        <w:tc>
          <w:tcPr>
            <w:tcW w:w="708"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0,60</w:t>
            </w:r>
          </w:p>
        </w:tc>
        <w:tc>
          <w:tcPr>
            <w:tcW w:w="1276"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-0,60</w:t>
            </w:r>
          </w:p>
        </w:tc>
        <w:tc>
          <w:tcPr>
            <w:tcW w:w="1402"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Negatif</w:t>
            </w:r>
          </w:p>
        </w:tc>
      </w:tr>
      <w:tr w:rsidR="00762D3D" w:rsidRPr="00892297" w:rsidTr="0094464C">
        <w:trPr>
          <w:trHeight w:val="115"/>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w:t>
            </w:r>
          </w:p>
        </w:tc>
        <w:tc>
          <w:tcPr>
            <w:tcW w:w="992" w:type="dxa"/>
            <w:tcBorders>
              <w:top w:val="nil"/>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0,82</w:t>
            </w:r>
          </w:p>
        </w:tc>
        <w:tc>
          <w:tcPr>
            <w:tcW w:w="708"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1276"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49"/>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III</w:t>
            </w:r>
          </w:p>
        </w:tc>
        <w:tc>
          <w:tcPr>
            <w:tcW w:w="992" w:type="dxa"/>
            <w:tcBorders>
              <w:top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0,73</w:t>
            </w:r>
          </w:p>
        </w:tc>
        <w:tc>
          <w:tcPr>
            <w:tcW w:w="708"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1276"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49"/>
          <w:jc w:val="center"/>
        </w:trPr>
        <w:tc>
          <w:tcPr>
            <w:tcW w:w="991"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B</w:t>
            </w:r>
          </w:p>
        </w:tc>
        <w:tc>
          <w:tcPr>
            <w:tcW w:w="1560"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w:t>
            </w:r>
          </w:p>
        </w:tc>
        <w:tc>
          <w:tcPr>
            <w:tcW w:w="992" w:type="dxa"/>
            <w:tcBorders>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0,61</w:t>
            </w:r>
          </w:p>
        </w:tc>
        <w:tc>
          <w:tcPr>
            <w:tcW w:w="708"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0,60</w:t>
            </w:r>
          </w:p>
        </w:tc>
        <w:tc>
          <w:tcPr>
            <w:tcW w:w="1276"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-0,60</w:t>
            </w:r>
          </w:p>
        </w:tc>
        <w:tc>
          <w:tcPr>
            <w:tcW w:w="1402"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Negatif</w:t>
            </w:r>
          </w:p>
        </w:tc>
      </w:tr>
      <w:tr w:rsidR="00762D3D" w:rsidRPr="00892297" w:rsidTr="0094464C">
        <w:trPr>
          <w:trHeight w:val="93"/>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w:t>
            </w:r>
          </w:p>
        </w:tc>
        <w:tc>
          <w:tcPr>
            <w:tcW w:w="992" w:type="dxa"/>
            <w:tcBorders>
              <w:top w:val="nil"/>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708"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1276"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99"/>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III</w:t>
            </w:r>
          </w:p>
        </w:tc>
        <w:tc>
          <w:tcPr>
            <w:tcW w:w="992" w:type="dxa"/>
            <w:tcBorders>
              <w:top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0,75</w:t>
            </w:r>
          </w:p>
        </w:tc>
        <w:tc>
          <w:tcPr>
            <w:tcW w:w="708"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1276"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32"/>
          <w:jc w:val="center"/>
        </w:trPr>
        <w:tc>
          <w:tcPr>
            <w:tcW w:w="991"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C</w:t>
            </w:r>
          </w:p>
        </w:tc>
        <w:tc>
          <w:tcPr>
            <w:tcW w:w="1560"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w:t>
            </w:r>
          </w:p>
        </w:tc>
        <w:tc>
          <w:tcPr>
            <w:tcW w:w="992" w:type="dxa"/>
            <w:tcBorders>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0,62</w:t>
            </w:r>
          </w:p>
        </w:tc>
        <w:tc>
          <w:tcPr>
            <w:tcW w:w="708"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0,60</w:t>
            </w:r>
          </w:p>
        </w:tc>
        <w:tc>
          <w:tcPr>
            <w:tcW w:w="1276"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-0,60</w:t>
            </w:r>
          </w:p>
        </w:tc>
        <w:tc>
          <w:tcPr>
            <w:tcW w:w="1402"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 xml:space="preserve">Negatif </w:t>
            </w:r>
          </w:p>
        </w:tc>
      </w:tr>
      <w:tr w:rsidR="00762D3D" w:rsidRPr="00892297" w:rsidTr="0094464C">
        <w:trPr>
          <w:trHeight w:val="93"/>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w:t>
            </w:r>
          </w:p>
        </w:tc>
        <w:tc>
          <w:tcPr>
            <w:tcW w:w="992" w:type="dxa"/>
            <w:tcBorders>
              <w:top w:val="nil"/>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0,82</w:t>
            </w:r>
          </w:p>
        </w:tc>
        <w:tc>
          <w:tcPr>
            <w:tcW w:w="708"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1276"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66"/>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III</w:t>
            </w:r>
          </w:p>
        </w:tc>
        <w:tc>
          <w:tcPr>
            <w:tcW w:w="992" w:type="dxa"/>
            <w:tcBorders>
              <w:top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0,75</w:t>
            </w:r>
          </w:p>
        </w:tc>
        <w:tc>
          <w:tcPr>
            <w:tcW w:w="708"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1276"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27"/>
          <w:jc w:val="center"/>
        </w:trPr>
        <w:tc>
          <w:tcPr>
            <w:tcW w:w="991"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D</w:t>
            </w:r>
          </w:p>
        </w:tc>
        <w:tc>
          <w:tcPr>
            <w:tcW w:w="1560"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w:t>
            </w:r>
          </w:p>
        </w:tc>
        <w:tc>
          <w:tcPr>
            <w:tcW w:w="992" w:type="dxa"/>
            <w:tcBorders>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0,62</w:t>
            </w:r>
          </w:p>
        </w:tc>
        <w:tc>
          <w:tcPr>
            <w:tcW w:w="708"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0,60</w:t>
            </w:r>
          </w:p>
        </w:tc>
        <w:tc>
          <w:tcPr>
            <w:tcW w:w="1276"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-0,60</w:t>
            </w:r>
          </w:p>
        </w:tc>
        <w:tc>
          <w:tcPr>
            <w:tcW w:w="1402"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 xml:space="preserve">Negatif </w:t>
            </w:r>
          </w:p>
        </w:tc>
      </w:tr>
      <w:tr w:rsidR="00762D3D" w:rsidRPr="00892297" w:rsidTr="0094464C">
        <w:trPr>
          <w:trHeight w:val="149"/>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w:t>
            </w:r>
          </w:p>
        </w:tc>
        <w:tc>
          <w:tcPr>
            <w:tcW w:w="992" w:type="dxa"/>
            <w:tcBorders>
              <w:top w:val="nil"/>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708"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1276"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-0,84</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32"/>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III</w:t>
            </w:r>
          </w:p>
        </w:tc>
        <w:tc>
          <w:tcPr>
            <w:tcW w:w="992" w:type="dxa"/>
            <w:tcBorders>
              <w:top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708"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1276"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-0,76</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27"/>
          <w:jc w:val="center"/>
        </w:trPr>
        <w:tc>
          <w:tcPr>
            <w:tcW w:w="991"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E</w:t>
            </w:r>
          </w:p>
        </w:tc>
        <w:tc>
          <w:tcPr>
            <w:tcW w:w="1560"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w:t>
            </w:r>
          </w:p>
        </w:tc>
        <w:tc>
          <w:tcPr>
            <w:tcW w:w="992" w:type="dxa"/>
            <w:tcBorders>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0,80</w:t>
            </w:r>
          </w:p>
        </w:tc>
        <w:tc>
          <w:tcPr>
            <w:tcW w:w="708"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0,78</w:t>
            </w:r>
          </w:p>
        </w:tc>
        <w:tc>
          <w:tcPr>
            <w:tcW w:w="1276"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-0,78</w:t>
            </w:r>
          </w:p>
        </w:tc>
        <w:tc>
          <w:tcPr>
            <w:tcW w:w="1402"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 xml:space="preserve">Negatif </w:t>
            </w:r>
          </w:p>
        </w:tc>
      </w:tr>
      <w:tr w:rsidR="00762D3D" w:rsidRPr="00892297" w:rsidTr="0094464C">
        <w:trPr>
          <w:trHeight w:val="127"/>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w:t>
            </w:r>
          </w:p>
        </w:tc>
        <w:tc>
          <w:tcPr>
            <w:tcW w:w="992" w:type="dxa"/>
            <w:tcBorders>
              <w:top w:val="nil"/>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0,82</w:t>
            </w:r>
          </w:p>
        </w:tc>
        <w:tc>
          <w:tcPr>
            <w:tcW w:w="708"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0,81</w:t>
            </w:r>
          </w:p>
        </w:tc>
        <w:tc>
          <w:tcPr>
            <w:tcW w:w="1276"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-0,81</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32"/>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III</w:t>
            </w:r>
          </w:p>
        </w:tc>
        <w:tc>
          <w:tcPr>
            <w:tcW w:w="992" w:type="dxa"/>
            <w:tcBorders>
              <w:top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0,74</w:t>
            </w:r>
          </w:p>
        </w:tc>
        <w:tc>
          <w:tcPr>
            <w:tcW w:w="708"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0,74</w:t>
            </w:r>
          </w:p>
        </w:tc>
        <w:tc>
          <w:tcPr>
            <w:tcW w:w="1276"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-0,74</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93"/>
          <w:jc w:val="center"/>
        </w:trPr>
        <w:tc>
          <w:tcPr>
            <w:tcW w:w="991"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lastRenderedPageBreak/>
              <w:t>F</w:t>
            </w:r>
          </w:p>
        </w:tc>
        <w:tc>
          <w:tcPr>
            <w:tcW w:w="1560"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w:t>
            </w:r>
          </w:p>
        </w:tc>
        <w:tc>
          <w:tcPr>
            <w:tcW w:w="992" w:type="dxa"/>
            <w:tcBorders>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0,81</w:t>
            </w:r>
          </w:p>
        </w:tc>
        <w:tc>
          <w:tcPr>
            <w:tcW w:w="708"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0,78</w:t>
            </w:r>
          </w:p>
        </w:tc>
        <w:tc>
          <w:tcPr>
            <w:tcW w:w="1276" w:type="dxa"/>
            <w:tcBorders>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-0,78</w:t>
            </w:r>
          </w:p>
        </w:tc>
        <w:tc>
          <w:tcPr>
            <w:tcW w:w="1402" w:type="dxa"/>
            <w:vMerge w:val="restart"/>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 xml:space="preserve">Negatif </w:t>
            </w:r>
          </w:p>
        </w:tc>
      </w:tr>
      <w:tr w:rsidR="00762D3D" w:rsidRPr="00892297" w:rsidTr="0094464C">
        <w:trPr>
          <w:trHeight w:val="166"/>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w:t>
            </w:r>
          </w:p>
        </w:tc>
        <w:tc>
          <w:tcPr>
            <w:tcW w:w="992" w:type="dxa"/>
            <w:tcBorders>
              <w:top w:val="nil"/>
              <w:bottom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0,81</w:t>
            </w:r>
          </w:p>
        </w:tc>
        <w:tc>
          <w:tcPr>
            <w:tcW w:w="708"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0,81</w:t>
            </w:r>
          </w:p>
        </w:tc>
        <w:tc>
          <w:tcPr>
            <w:tcW w:w="1276" w:type="dxa"/>
            <w:tcBorders>
              <w:top w:val="nil"/>
              <w:bottom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-0,81</w:t>
            </w:r>
          </w:p>
        </w:tc>
        <w:tc>
          <w:tcPr>
            <w:tcW w:w="1402" w:type="dxa"/>
            <w:vMerge/>
            <w:vAlign w:val="center"/>
          </w:tcPr>
          <w:p w:rsidR="00762D3D" w:rsidRPr="00892297" w:rsidRDefault="00762D3D" w:rsidP="00E5495C">
            <w:pPr>
              <w:jc w:val="center"/>
              <w:rPr>
                <w:rFonts w:ascii="Verdana" w:hAnsi="Verdana" w:cs="Times New Roman"/>
                <w:sz w:val="18"/>
                <w:szCs w:val="20"/>
              </w:rPr>
            </w:pPr>
          </w:p>
        </w:tc>
      </w:tr>
      <w:tr w:rsidR="00762D3D" w:rsidRPr="00892297" w:rsidTr="0094464C">
        <w:trPr>
          <w:trHeight w:val="127"/>
          <w:jc w:val="center"/>
        </w:trPr>
        <w:tc>
          <w:tcPr>
            <w:tcW w:w="991" w:type="dxa"/>
            <w:vMerge/>
            <w:vAlign w:val="center"/>
          </w:tcPr>
          <w:p w:rsidR="00762D3D" w:rsidRPr="00892297" w:rsidRDefault="00762D3D" w:rsidP="00E5495C">
            <w:pPr>
              <w:jc w:val="center"/>
              <w:rPr>
                <w:rFonts w:ascii="Verdana" w:hAnsi="Verdana" w:cs="Times New Roman"/>
                <w:sz w:val="18"/>
                <w:szCs w:val="20"/>
              </w:rPr>
            </w:pPr>
          </w:p>
        </w:tc>
        <w:tc>
          <w:tcPr>
            <w:tcW w:w="1560"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III</w:t>
            </w:r>
          </w:p>
        </w:tc>
        <w:tc>
          <w:tcPr>
            <w:tcW w:w="992" w:type="dxa"/>
            <w:tcBorders>
              <w:top w:val="nil"/>
            </w:tcBorders>
            <w:vAlign w:val="center"/>
          </w:tcPr>
          <w:p w:rsidR="00762D3D" w:rsidRPr="00892297" w:rsidRDefault="00762D3D" w:rsidP="00E5495C">
            <w:pPr>
              <w:jc w:val="center"/>
              <w:rPr>
                <w:rFonts w:ascii="Verdana" w:hAnsi="Verdana"/>
                <w:sz w:val="18"/>
                <w:szCs w:val="20"/>
              </w:rPr>
            </w:pPr>
            <w:r w:rsidRPr="00892297">
              <w:rPr>
                <w:rFonts w:ascii="Verdana" w:hAnsi="Verdana" w:cs="Times New Roman"/>
                <w:sz w:val="18"/>
                <w:szCs w:val="20"/>
              </w:rPr>
              <w:t>Hitam</w:t>
            </w:r>
          </w:p>
        </w:tc>
        <w:tc>
          <w:tcPr>
            <w:tcW w:w="425"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w:t>
            </w:r>
          </w:p>
        </w:tc>
        <w:tc>
          <w:tcPr>
            <w:tcW w:w="851"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0,73</w:t>
            </w:r>
          </w:p>
        </w:tc>
        <w:tc>
          <w:tcPr>
            <w:tcW w:w="708"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0,74</w:t>
            </w:r>
          </w:p>
        </w:tc>
        <w:tc>
          <w:tcPr>
            <w:tcW w:w="1276" w:type="dxa"/>
            <w:tcBorders>
              <w:top w:val="nil"/>
            </w:tcBorders>
            <w:vAlign w:val="center"/>
          </w:tcPr>
          <w:p w:rsidR="00762D3D" w:rsidRPr="00892297" w:rsidRDefault="00762D3D" w:rsidP="00E5495C">
            <w:pPr>
              <w:jc w:val="center"/>
              <w:rPr>
                <w:rFonts w:ascii="Verdana" w:hAnsi="Verdana" w:cs="Times New Roman"/>
                <w:sz w:val="18"/>
                <w:szCs w:val="20"/>
              </w:rPr>
            </w:pPr>
            <w:r w:rsidRPr="00892297">
              <w:rPr>
                <w:rFonts w:ascii="Verdana" w:hAnsi="Verdana" w:cs="Times New Roman"/>
                <w:sz w:val="18"/>
                <w:szCs w:val="20"/>
              </w:rPr>
              <w:t>-0,74</w:t>
            </w:r>
          </w:p>
        </w:tc>
        <w:tc>
          <w:tcPr>
            <w:tcW w:w="1402" w:type="dxa"/>
            <w:vMerge/>
            <w:vAlign w:val="center"/>
          </w:tcPr>
          <w:p w:rsidR="00762D3D" w:rsidRPr="00892297" w:rsidRDefault="00762D3D" w:rsidP="00E5495C">
            <w:pPr>
              <w:jc w:val="center"/>
              <w:rPr>
                <w:rFonts w:ascii="Verdana" w:hAnsi="Verdana" w:cs="Times New Roman"/>
                <w:sz w:val="18"/>
                <w:szCs w:val="20"/>
              </w:rPr>
            </w:pPr>
          </w:p>
        </w:tc>
      </w:tr>
    </w:tbl>
    <w:p w:rsidR="0094464C" w:rsidRDefault="0094464C" w:rsidP="00892297">
      <w:pPr>
        <w:tabs>
          <w:tab w:val="left" w:pos="1672"/>
        </w:tabs>
        <w:spacing w:after="0" w:line="240" w:lineRule="auto"/>
        <w:rPr>
          <w:rFonts w:ascii="Verdana" w:hAnsi="Verdana" w:cs="Times New Roman"/>
          <w:sz w:val="20"/>
          <w:szCs w:val="20"/>
        </w:rPr>
      </w:pPr>
    </w:p>
    <w:p w:rsidR="0094464C" w:rsidRDefault="0094464C" w:rsidP="00892297">
      <w:pPr>
        <w:tabs>
          <w:tab w:val="left" w:pos="1672"/>
        </w:tabs>
        <w:spacing w:after="0" w:line="240" w:lineRule="auto"/>
        <w:rPr>
          <w:rFonts w:ascii="Verdana" w:hAnsi="Verdana" w:cs="Times New Roman"/>
          <w:sz w:val="20"/>
          <w:szCs w:val="20"/>
        </w:rPr>
        <w:sectPr w:rsidR="0094464C" w:rsidSect="00E732E6">
          <w:type w:val="continuous"/>
          <w:pgSz w:w="11906" w:h="16838" w:code="9"/>
          <w:pgMar w:top="1418" w:right="1559" w:bottom="1418" w:left="1559" w:header="709" w:footer="709" w:gutter="0"/>
          <w:pgNumType w:start="105"/>
          <w:cols w:space="720"/>
          <w:docGrid w:linePitch="360"/>
        </w:sectPr>
      </w:pPr>
    </w:p>
    <w:p w:rsidR="00762D3D" w:rsidRPr="00762D3D" w:rsidRDefault="00762D3D" w:rsidP="00892297">
      <w:pPr>
        <w:tabs>
          <w:tab w:val="left" w:pos="1672"/>
        </w:tabs>
        <w:spacing w:after="0" w:line="240" w:lineRule="auto"/>
        <w:rPr>
          <w:rFonts w:ascii="Verdana" w:hAnsi="Verdana" w:cs="Times New Roman"/>
          <w:sz w:val="20"/>
          <w:szCs w:val="20"/>
        </w:rPr>
      </w:pPr>
      <w:r w:rsidRPr="00762D3D">
        <w:rPr>
          <w:rFonts w:ascii="Verdana" w:hAnsi="Verdana" w:cs="Times New Roman"/>
          <w:sz w:val="20"/>
          <w:szCs w:val="20"/>
        </w:rPr>
        <w:lastRenderedPageBreak/>
        <w:t>Sumber : data yang diolah</w:t>
      </w:r>
    </w:p>
    <w:p w:rsidR="00762D3D" w:rsidRPr="00762D3D" w:rsidRDefault="00762D3D" w:rsidP="00EE6907">
      <w:pPr>
        <w:tabs>
          <w:tab w:val="left" w:pos="851"/>
        </w:tabs>
        <w:spacing w:after="0" w:line="240" w:lineRule="auto"/>
        <w:rPr>
          <w:rFonts w:ascii="Verdana" w:hAnsi="Verdana" w:cs="Times New Roman"/>
          <w:sz w:val="20"/>
          <w:szCs w:val="20"/>
        </w:rPr>
      </w:pPr>
      <w:r w:rsidRPr="00762D3D">
        <w:rPr>
          <w:rFonts w:ascii="Verdana" w:hAnsi="Verdana" w:cs="Times New Roman"/>
          <w:sz w:val="20"/>
          <w:szCs w:val="20"/>
        </w:rPr>
        <w:t>Ket : S</w:t>
      </w:r>
      <w:r w:rsidR="00892297">
        <w:rPr>
          <w:rFonts w:ascii="Verdana" w:hAnsi="Verdana" w:cs="Times New Roman"/>
          <w:sz w:val="20"/>
          <w:szCs w:val="20"/>
        </w:rPr>
        <w:tab/>
      </w:r>
      <w:r w:rsidRPr="00762D3D">
        <w:rPr>
          <w:rFonts w:ascii="Verdana" w:hAnsi="Verdana" w:cs="Times New Roman"/>
          <w:sz w:val="20"/>
          <w:szCs w:val="20"/>
        </w:rPr>
        <w:t>: Sampel</w:t>
      </w:r>
    </w:p>
    <w:p w:rsidR="00762D3D" w:rsidRPr="00762D3D" w:rsidRDefault="00762D3D" w:rsidP="00EE6907">
      <w:pPr>
        <w:tabs>
          <w:tab w:val="left" w:pos="851"/>
        </w:tabs>
        <w:spacing w:after="0" w:line="240" w:lineRule="auto"/>
        <w:rPr>
          <w:rFonts w:ascii="Verdana" w:hAnsi="Verdana" w:cs="Times New Roman"/>
          <w:sz w:val="20"/>
          <w:szCs w:val="20"/>
        </w:rPr>
      </w:pPr>
      <w:r w:rsidRPr="00762D3D">
        <w:rPr>
          <w:rFonts w:ascii="Verdana" w:hAnsi="Verdana" w:cs="Times New Roman"/>
          <w:sz w:val="20"/>
          <w:szCs w:val="20"/>
        </w:rPr>
        <w:t xml:space="preserve">S+BP  </w:t>
      </w:r>
      <w:r w:rsidR="00892297">
        <w:rPr>
          <w:rFonts w:ascii="Verdana" w:hAnsi="Verdana" w:cs="Times New Roman"/>
          <w:sz w:val="20"/>
          <w:szCs w:val="20"/>
        </w:rPr>
        <w:tab/>
      </w:r>
      <w:r w:rsidRPr="00762D3D">
        <w:rPr>
          <w:rFonts w:ascii="Verdana" w:hAnsi="Verdana" w:cs="Times New Roman"/>
          <w:sz w:val="20"/>
          <w:szCs w:val="20"/>
        </w:rPr>
        <w:t>: Sampel + Baku Pembanding</w:t>
      </w:r>
    </w:p>
    <w:p w:rsidR="00762D3D" w:rsidRPr="00762D3D" w:rsidRDefault="00762D3D" w:rsidP="00EE6907">
      <w:pPr>
        <w:tabs>
          <w:tab w:val="left" w:pos="851"/>
        </w:tabs>
        <w:spacing w:after="0" w:line="240" w:lineRule="auto"/>
        <w:rPr>
          <w:rFonts w:ascii="Verdana" w:hAnsi="Verdana" w:cs="Times New Roman"/>
          <w:sz w:val="20"/>
          <w:szCs w:val="20"/>
        </w:rPr>
      </w:pPr>
      <w:r w:rsidRPr="00762D3D">
        <w:rPr>
          <w:rFonts w:ascii="Verdana" w:hAnsi="Verdana" w:cs="Times New Roman"/>
          <w:sz w:val="20"/>
          <w:szCs w:val="20"/>
        </w:rPr>
        <w:t xml:space="preserve">BP       </w:t>
      </w:r>
      <w:r w:rsidR="00892297">
        <w:rPr>
          <w:rFonts w:ascii="Verdana" w:hAnsi="Verdana" w:cs="Times New Roman"/>
          <w:sz w:val="20"/>
          <w:szCs w:val="20"/>
        </w:rPr>
        <w:tab/>
      </w:r>
      <w:r w:rsidRPr="00762D3D">
        <w:rPr>
          <w:rFonts w:ascii="Verdana" w:hAnsi="Verdana" w:cs="Times New Roman"/>
          <w:sz w:val="20"/>
          <w:szCs w:val="20"/>
        </w:rPr>
        <w:t>: Baku Pembanding</w:t>
      </w:r>
    </w:p>
    <w:p w:rsidR="00892297" w:rsidRDefault="00892297" w:rsidP="00E5495C">
      <w:pPr>
        <w:spacing w:after="0" w:line="240" w:lineRule="auto"/>
        <w:jc w:val="both"/>
        <w:rPr>
          <w:rFonts w:ascii="Verdana" w:hAnsi="Verdana" w:cs="Times New Roman"/>
          <w:sz w:val="20"/>
          <w:szCs w:val="20"/>
        </w:rPr>
      </w:pP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Apabila selisih antara bercak larutan uji dengan bercak larutan pembanding kurang dari 0,05 maka sampel dinyatakan positif mengandung BKO dan apabila lebih dari 0,05 maka sampel dinyatakan negatif mengandung BKO.</w:t>
      </w:r>
    </w:p>
    <w:p w:rsidR="00892297" w:rsidRDefault="00892297" w:rsidP="00E5495C">
      <w:pPr>
        <w:spacing w:after="0" w:line="240" w:lineRule="auto"/>
        <w:jc w:val="both"/>
        <w:rPr>
          <w:rFonts w:ascii="Verdana" w:hAnsi="Verdana" w:cs="Times New Roman"/>
          <w:b/>
          <w:sz w:val="20"/>
          <w:szCs w:val="20"/>
        </w:rPr>
      </w:pPr>
    </w:p>
    <w:p w:rsidR="00762D3D" w:rsidRPr="00762D3D" w:rsidRDefault="00892297" w:rsidP="00E5495C">
      <w:pPr>
        <w:spacing w:after="0" w:line="240" w:lineRule="auto"/>
        <w:jc w:val="both"/>
        <w:rPr>
          <w:rFonts w:ascii="Verdana" w:hAnsi="Verdana" w:cs="Times New Roman"/>
          <w:b/>
          <w:sz w:val="20"/>
          <w:szCs w:val="20"/>
        </w:rPr>
      </w:pPr>
      <w:r w:rsidRPr="00762D3D">
        <w:rPr>
          <w:rFonts w:ascii="Verdana" w:hAnsi="Verdana" w:cs="Times New Roman"/>
          <w:b/>
          <w:sz w:val="20"/>
          <w:szCs w:val="20"/>
        </w:rPr>
        <w:t>PEMBAHASAN</w:t>
      </w: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Sampel yang digunakan dalam penelitian ini adalah jamu rematik yang beredar di</w:t>
      </w:r>
      <w:r w:rsidRPr="00762D3D">
        <w:rPr>
          <w:rFonts w:ascii="Verdana" w:hAnsi="Verdana" w:cs="Times New Roman"/>
          <w:b/>
          <w:sz w:val="20"/>
          <w:szCs w:val="20"/>
        </w:rPr>
        <w:t xml:space="preserve"> </w:t>
      </w:r>
      <w:r w:rsidRPr="00762D3D">
        <w:rPr>
          <w:rFonts w:ascii="Verdana" w:hAnsi="Verdana" w:cs="Times New Roman"/>
          <w:sz w:val="20"/>
          <w:szCs w:val="20"/>
        </w:rPr>
        <w:t xml:space="preserve">depot jamu Way Halim Bandar Lampung. Mula-mula dilakukan pemeriksaan label kemasan jamu rematik sediaan kapsul dan serbuk, meliputi khasiat atau kegunaan, tanggal kadaluarsa, nomor registrasi, nomor </w:t>
      </w:r>
      <w:r w:rsidRPr="00762D3D">
        <w:rPr>
          <w:rFonts w:ascii="Verdana" w:hAnsi="Verdana" w:cs="Times New Roman"/>
          <w:i/>
          <w:sz w:val="20"/>
          <w:szCs w:val="20"/>
        </w:rPr>
        <w:t>batch</w:t>
      </w:r>
      <w:r w:rsidRPr="00762D3D">
        <w:rPr>
          <w:rFonts w:ascii="Verdana" w:hAnsi="Verdana" w:cs="Times New Roman"/>
          <w:sz w:val="20"/>
          <w:szCs w:val="20"/>
        </w:rPr>
        <w:t xml:space="preserve">, dan nama produsen. Pemeriksaan organoleptis meliputi bentuk, warna, bau dan rasa. </w:t>
      </w: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Pada penelitian  jamu rematik ini dilakukan identifikasi terhadap enam jamu merk A, B, C, D,E. Masing-masing sampel di lakukan dua kali pengulangan, tujuanya untuk membuktikan ketelitian dan kebenaran dari hasil yang dianalisa.  Keseragaman bobot ditetapkan untuk menjamin keseragaman bobot tiap tablet yang dibuat. Tablet-tablet yang bobotnya seragam diharapkan akan memiliki kandungan bahan obat yang sama, sehingga akan mempunyai efek terapi yang sama. Persiapan sampel dilakukan dengan cara menimbang 20 serbuk dan kapsul jamu rematik, ditimbang satu persatu kemudian dihitung sehingga di dapat bobot rata-rata.</w:t>
      </w: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 xml:space="preserve">Metode pemisahan senyawa natrium diklofenak dari senyawa-senyawa lain yang terdapat dalam jamu rematik dilakukan dengan cara KLT yang merupakan metode pemisahan berbagai senyawa-senyawa organik dan anorganik dengan menggunakan 2 fase yaitu fase diam sebagai adsorben  (menarik salah satu </w:t>
      </w:r>
      <w:r w:rsidRPr="00762D3D">
        <w:rPr>
          <w:rFonts w:ascii="Verdana" w:hAnsi="Verdana" w:cs="Times New Roman"/>
          <w:sz w:val="20"/>
          <w:szCs w:val="20"/>
        </w:rPr>
        <w:lastRenderedPageBreak/>
        <w:t xml:space="preserve">senyawa untuk dapat dipisahkan dari campurannya) dan fase gerak sebagai pembawa  (membawa senyawa yang terikat pada fase gerak untuk dipisahkan dari campurannya) dan menggunakan detektor berupa lampu UV 254 nm sebagai penampak bercak </w:t>
      </w:r>
      <w:r w:rsidR="004614F6">
        <w:rPr>
          <w:rFonts w:ascii="Verdana" w:hAnsi="Verdana" w:cs="Times New Roman"/>
          <w:sz w:val="20"/>
          <w:szCs w:val="20"/>
          <w:lang w:val="id-ID"/>
        </w:rPr>
        <w:t>[7]</w:t>
      </w:r>
      <w:r w:rsidRPr="00762D3D">
        <w:rPr>
          <w:rFonts w:ascii="Verdana" w:hAnsi="Verdana" w:cs="Times New Roman"/>
          <w:sz w:val="20"/>
          <w:szCs w:val="20"/>
        </w:rPr>
        <w:t>.</w:t>
      </w:r>
    </w:p>
    <w:p w:rsidR="00762D3D" w:rsidRPr="00762D3D" w:rsidRDefault="00762D3D" w:rsidP="00892297">
      <w:pPr>
        <w:autoSpaceDE w:val="0"/>
        <w:autoSpaceDN w:val="0"/>
        <w:adjustRightInd w:val="0"/>
        <w:spacing w:after="0" w:line="240" w:lineRule="auto"/>
        <w:ind w:firstLine="720"/>
        <w:jc w:val="both"/>
        <w:rPr>
          <w:rFonts w:ascii="Verdana" w:hAnsi="Verdana" w:cs="Times New Roman"/>
          <w:sz w:val="20"/>
          <w:szCs w:val="20"/>
        </w:rPr>
      </w:pPr>
      <w:r w:rsidRPr="00762D3D">
        <w:rPr>
          <w:rFonts w:ascii="Verdana" w:hAnsi="Verdana" w:cs="Times New Roman"/>
          <w:sz w:val="20"/>
          <w:szCs w:val="20"/>
        </w:rPr>
        <w:t xml:space="preserve">Natrium diklofenak merupakan turunan asam fenil asetat yang mempunyai daya analgesik, antipiretik, dan anti-inflamasi </w:t>
      </w:r>
      <w:r w:rsidR="004614F6">
        <w:rPr>
          <w:rFonts w:ascii="Verdana" w:hAnsi="Verdana" w:cs="Times New Roman"/>
          <w:sz w:val="20"/>
          <w:szCs w:val="20"/>
          <w:lang w:val="id-ID"/>
        </w:rPr>
        <w:t>[5]</w:t>
      </w:r>
      <w:r w:rsidRPr="00762D3D">
        <w:rPr>
          <w:rFonts w:ascii="Verdana" w:hAnsi="Verdana" w:cs="Times New Roman"/>
          <w:sz w:val="20"/>
          <w:szCs w:val="20"/>
        </w:rPr>
        <w:t xml:space="preserve">. Selain itu diklofenak paling umum digunakan untuk kondisi yang berkaitan dengan jenis nyeri muskuloskeletal kronis, seperti artritis rematoid, osteoartritis, spondilitis ankilosa, dan gout. Natrium diklofenak dapat menyebabkan efek samping terjadi gangguan saluran pencernaan, seperti mual, sendawa, nyeri epigastrium dan diare, pusing dan sakit kepala </w:t>
      </w:r>
      <w:r w:rsidR="004614F6">
        <w:rPr>
          <w:rFonts w:ascii="Verdana" w:hAnsi="Verdana" w:cs="Times New Roman"/>
          <w:sz w:val="20"/>
          <w:szCs w:val="20"/>
          <w:lang w:val="id-ID"/>
        </w:rPr>
        <w:t>[6]</w:t>
      </w:r>
      <w:r w:rsidRPr="00762D3D">
        <w:rPr>
          <w:rFonts w:ascii="Verdana" w:hAnsi="Verdana" w:cs="Times New Roman"/>
          <w:sz w:val="20"/>
          <w:szCs w:val="20"/>
        </w:rPr>
        <w:t>.</w:t>
      </w:r>
    </w:p>
    <w:p w:rsidR="00762D3D" w:rsidRDefault="00762D3D" w:rsidP="00892297">
      <w:pPr>
        <w:spacing w:after="0" w:line="240" w:lineRule="auto"/>
        <w:ind w:firstLine="720"/>
        <w:jc w:val="both"/>
        <w:rPr>
          <w:rFonts w:ascii="Verdana" w:hAnsi="Verdana" w:cs="Times New Roman"/>
          <w:sz w:val="20"/>
          <w:szCs w:val="20"/>
          <w:lang w:val="id-ID"/>
        </w:rPr>
      </w:pPr>
      <w:r w:rsidRPr="00762D3D">
        <w:rPr>
          <w:rFonts w:ascii="Verdana" w:hAnsi="Verdana" w:cs="Times New Roman"/>
          <w:sz w:val="20"/>
          <w:szCs w:val="20"/>
        </w:rPr>
        <w:t>Pada prosedur penanganan sampel jamu rematik sediaan serbuk dan kapsul dilakukan degan cara ekstraksi menggunakan eter, kemudian hasil ekstraksi disaring untuk memisahkan antara filtrat dengan padatan. Lalu filtrat diuapkan diatas penangas air sampai tersisa beberapa ml, kemudian dilarutkan dalam 2 ml etanol. Preparasi sampel dan baku pembanding dilakukan dengan cara yang sama seperti penanganan larutan uji, tetapi sebelum dilarutkan dengan campuran H</w:t>
      </w:r>
      <w:r w:rsidRPr="00762D3D">
        <w:rPr>
          <w:rFonts w:ascii="Verdana" w:hAnsi="Verdana" w:cs="Times New Roman"/>
          <w:sz w:val="20"/>
          <w:szCs w:val="20"/>
          <w:vertAlign w:val="subscript"/>
        </w:rPr>
        <w:t>2</w:t>
      </w:r>
      <w:r w:rsidRPr="00762D3D">
        <w:rPr>
          <w:rFonts w:ascii="Verdana" w:hAnsi="Verdana" w:cs="Times New Roman"/>
          <w:sz w:val="20"/>
          <w:szCs w:val="20"/>
        </w:rPr>
        <w:t>SO</w:t>
      </w:r>
      <w:r w:rsidRPr="00762D3D">
        <w:rPr>
          <w:rFonts w:ascii="Verdana" w:hAnsi="Verdana" w:cs="Times New Roman"/>
          <w:sz w:val="20"/>
          <w:szCs w:val="20"/>
          <w:vertAlign w:val="subscript"/>
        </w:rPr>
        <w:t xml:space="preserve">4 </w:t>
      </w:r>
      <w:r w:rsidRPr="00762D3D">
        <w:rPr>
          <w:rFonts w:ascii="Verdana" w:hAnsi="Verdana" w:cs="Times New Roman"/>
          <w:sz w:val="20"/>
          <w:szCs w:val="20"/>
        </w:rPr>
        <w:t>dan Na</w:t>
      </w:r>
      <w:r w:rsidRPr="00762D3D">
        <w:rPr>
          <w:rFonts w:ascii="Verdana" w:hAnsi="Verdana" w:cs="Times New Roman"/>
          <w:sz w:val="20"/>
          <w:szCs w:val="20"/>
          <w:vertAlign w:val="subscript"/>
        </w:rPr>
        <w:t>2</w:t>
      </w:r>
      <w:r w:rsidRPr="00762D3D">
        <w:rPr>
          <w:rFonts w:ascii="Verdana" w:hAnsi="Verdana" w:cs="Times New Roman"/>
          <w:sz w:val="20"/>
          <w:szCs w:val="20"/>
        </w:rPr>
        <w:t>Co</w:t>
      </w:r>
      <w:r w:rsidRPr="00762D3D">
        <w:rPr>
          <w:rFonts w:ascii="Verdana" w:hAnsi="Verdana" w:cs="Times New Roman"/>
          <w:sz w:val="20"/>
          <w:szCs w:val="20"/>
          <w:vertAlign w:val="subscript"/>
        </w:rPr>
        <w:t>3</w:t>
      </w:r>
      <w:r w:rsidRPr="00762D3D">
        <w:rPr>
          <w:rFonts w:ascii="Verdana" w:hAnsi="Verdana" w:cs="Times New Roman"/>
          <w:sz w:val="20"/>
          <w:szCs w:val="20"/>
        </w:rPr>
        <w:t xml:space="preserve"> sampel ditambahkan baku pembanding 50 mg terlebih dahulu. Pembuatan larutan baku pembanding natrium diklofenak sejumlah 10 mg natrium diklofenak dilarutkan 10 ml etanol. Pada pemisahan ini plat yang digunakan sebagai fase diam adalah silika gel GF 254nm, karena bersifat polar serta mampu berfluorensi dengan baik pada sinar UV sedangkan plat yang digunakan berukuran 20 x 20.</w:t>
      </w: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 xml:space="preserve">Keenam larutan sampel, sampel ditambah baku pembanding, dan baku pembanding ditotolkan pada plat dengan jarak 1,5 dari dasar plat, yang bertujuan agar totolan tidak terendam oleh fase gerak, jika terendam proses </w:t>
      </w:r>
      <w:r w:rsidRPr="00762D3D">
        <w:rPr>
          <w:rFonts w:ascii="Verdana" w:hAnsi="Verdana" w:cs="Times New Roman"/>
          <w:sz w:val="20"/>
          <w:szCs w:val="20"/>
        </w:rPr>
        <w:lastRenderedPageBreak/>
        <w:t>pemisahan pada penotolan tidak merambat sempurna. Jarak penotolan antara sampel dengan sampel ditambah baku pembanding dan baku pembanding  ± 2 cm yang tujuanya agar tidak terjadi penumpukan bercak pada saat pengembangan. Penotolan sampel dilakukan dengan menggunakan pipet kapiler (</w:t>
      </w:r>
      <w:r w:rsidRPr="00762D3D">
        <w:rPr>
          <w:rFonts w:ascii="Verdana" w:hAnsi="Verdana" w:cs="Times New Roman"/>
          <w:i/>
          <w:sz w:val="20"/>
          <w:szCs w:val="20"/>
        </w:rPr>
        <w:t>syringe</w:t>
      </w:r>
      <w:r w:rsidRPr="00762D3D">
        <w:rPr>
          <w:rFonts w:ascii="Verdana" w:hAnsi="Verdana" w:cs="Times New Roman"/>
          <w:sz w:val="20"/>
          <w:szCs w:val="20"/>
        </w:rPr>
        <w:t>), pada saat penotolan diusahakan sekecil mungkin dan sangat berhati-hati agar lapisan penyerap tidak rusak dan hasil bercak tidak melebar. Penotolan sampel dilakukan sebanyak tiga kali pengulangan. Untuk pengembangan fase gerak yang digunakan dalam literatur yaitu, etil asetat : air (98,5 : 1,5).</w:t>
      </w: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 xml:space="preserve">Plat yang telah selesai ditotolkan dilakukan pengembangan dengan cara memasukan plat kedalam </w:t>
      </w:r>
      <w:r w:rsidRPr="00762D3D">
        <w:rPr>
          <w:rFonts w:ascii="Verdana" w:hAnsi="Verdana" w:cs="Times New Roman"/>
          <w:i/>
          <w:sz w:val="20"/>
          <w:szCs w:val="20"/>
        </w:rPr>
        <w:t xml:space="preserve">chamber </w:t>
      </w:r>
      <w:r w:rsidRPr="00762D3D">
        <w:rPr>
          <w:rFonts w:ascii="Verdana" w:hAnsi="Verdana" w:cs="Times New Roman"/>
          <w:sz w:val="20"/>
          <w:szCs w:val="20"/>
        </w:rPr>
        <w:t xml:space="preserve">yang telah berisi fase gerak yang sebelumnya di jenuhkan. Setelah selesai pengembangan, plat dikeluarkan dari </w:t>
      </w:r>
      <w:r w:rsidRPr="00762D3D">
        <w:rPr>
          <w:rFonts w:ascii="Verdana" w:hAnsi="Verdana" w:cs="Times New Roman"/>
          <w:i/>
          <w:sz w:val="20"/>
          <w:szCs w:val="20"/>
        </w:rPr>
        <w:t>chamber</w:t>
      </w:r>
      <w:r w:rsidRPr="00762D3D">
        <w:rPr>
          <w:rFonts w:ascii="Verdana" w:hAnsi="Verdana" w:cs="Times New Roman"/>
          <w:sz w:val="20"/>
          <w:szCs w:val="20"/>
        </w:rPr>
        <w:t xml:space="preserve">  kemudian dideteksi menggunakan lampu UV 254nm. Hasil yang telah diamati yaitu bercak yang diperoleh bulat tidak melebar pada penotolan sampel,timbulnya bercak warna hitam pada penotolan  sampel ditambah baku pembanding dan baku pembanding.</w:t>
      </w: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Berdasarkan hasil penelitian dari keenam sampel jamu rematik dengan enam merk berbeda A,B,C,D,E,F dapat disimpulkan bahwa jamu rematik tersebut negatif mengandung natrium diklofenak. Hal ini dapat dilihat dari hasil selisih perhitungan nilai Rf antara Rf sampel dengan Rf B</w:t>
      </w:r>
      <w:r w:rsidRPr="00762D3D">
        <w:rPr>
          <w:rFonts w:ascii="Verdana" w:hAnsi="Verdana" w:cs="Times New Roman"/>
          <w:sz w:val="20"/>
          <w:szCs w:val="20"/>
          <w:vertAlign w:val="subscript"/>
        </w:rPr>
        <w:t>P</w:t>
      </w:r>
      <w:r w:rsidRPr="00762D3D">
        <w:rPr>
          <w:rFonts w:ascii="Verdana" w:hAnsi="Verdana" w:cs="Times New Roman"/>
          <w:sz w:val="20"/>
          <w:szCs w:val="20"/>
        </w:rPr>
        <w:t>, diketahui harga Rf yang diperoleh dari sampel A,B,C,D,E,F yaitu lebih dari 0,05. Sehingga identifikasi natrium diklofenak pada jamu rematik yang beredar di depot jamu way halim bandar lampung secara kromatografi lapis tipis dapat ditarik kesimpulan pada enam sampel jamu rematik yang diambil pada depot jamu Way Halim Bandar Lampung negatif atau  tidak mengandung bahan kimia obat natrium diklofenak.</w:t>
      </w:r>
    </w:p>
    <w:p w:rsidR="00EE6907" w:rsidRDefault="00EE6907" w:rsidP="00E5495C">
      <w:pPr>
        <w:spacing w:after="0" w:line="240" w:lineRule="auto"/>
        <w:rPr>
          <w:rFonts w:ascii="Verdana" w:hAnsi="Verdana" w:cs="Times New Roman"/>
          <w:b/>
          <w:sz w:val="20"/>
          <w:szCs w:val="20"/>
        </w:rPr>
      </w:pPr>
    </w:p>
    <w:p w:rsidR="00762D3D" w:rsidRPr="00762D3D" w:rsidRDefault="0094464C" w:rsidP="00E5495C">
      <w:pPr>
        <w:spacing w:after="0" w:line="240" w:lineRule="auto"/>
        <w:jc w:val="both"/>
        <w:rPr>
          <w:rFonts w:ascii="Verdana" w:hAnsi="Verdana" w:cs="Times New Roman"/>
          <w:b/>
          <w:sz w:val="20"/>
          <w:szCs w:val="20"/>
        </w:rPr>
      </w:pPr>
      <w:r w:rsidRPr="00762D3D">
        <w:rPr>
          <w:rFonts w:ascii="Verdana" w:hAnsi="Verdana" w:cs="Times New Roman"/>
          <w:b/>
          <w:sz w:val="20"/>
          <w:szCs w:val="20"/>
        </w:rPr>
        <w:t>KESIMPULAN</w:t>
      </w: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 xml:space="preserve">Dari hasil penelitian identifikasi natrium diklofenak pada jamu rematik </w:t>
      </w:r>
      <w:r w:rsidRPr="00762D3D">
        <w:rPr>
          <w:rFonts w:ascii="Verdana" w:hAnsi="Verdana" w:cs="Times New Roman"/>
          <w:sz w:val="20"/>
          <w:szCs w:val="20"/>
        </w:rPr>
        <w:lastRenderedPageBreak/>
        <w:t>yang beredar di depot jamu Way Halim Bandar Lampung secara Kromatografi Lapis Tipis dapat disimpulkan bahwa :</w:t>
      </w:r>
    </w:p>
    <w:p w:rsidR="00762D3D" w:rsidRPr="00762D3D"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Pada enam sampel jamu rematik yang diambil pada depot jamu Way Halim Bandar Lampung tidak mengandung bahan kimia obat natrium diklofenak.</w:t>
      </w:r>
    </w:p>
    <w:p w:rsidR="00762D3D" w:rsidRPr="00762D3D" w:rsidRDefault="00762D3D" w:rsidP="00E5495C">
      <w:pPr>
        <w:spacing w:after="0" w:line="240" w:lineRule="auto"/>
        <w:ind w:left="426"/>
        <w:jc w:val="both"/>
        <w:rPr>
          <w:rFonts w:ascii="Verdana" w:hAnsi="Verdana" w:cs="Times New Roman"/>
          <w:sz w:val="20"/>
          <w:szCs w:val="20"/>
        </w:rPr>
      </w:pPr>
    </w:p>
    <w:p w:rsidR="00762D3D" w:rsidRPr="00762D3D" w:rsidRDefault="0094464C" w:rsidP="00E5495C">
      <w:pPr>
        <w:spacing w:after="0" w:line="240" w:lineRule="auto"/>
        <w:jc w:val="both"/>
        <w:rPr>
          <w:rFonts w:ascii="Verdana" w:hAnsi="Verdana" w:cs="Times New Roman"/>
          <w:b/>
          <w:sz w:val="20"/>
          <w:szCs w:val="20"/>
        </w:rPr>
      </w:pPr>
      <w:r w:rsidRPr="00762D3D">
        <w:rPr>
          <w:rFonts w:ascii="Verdana" w:hAnsi="Verdana" w:cs="Times New Roman"/>
          <w:b/>
          <w:sz w:val="20"/>
          <w:szCs w:val="20"/>
        </w:rPr>
        <w:t>SARAN</w:t>
      </w:r>
    </w:p>
    <w:p w:rsidR="00762D3D" w:rsidRPr="004614F6" w:rsidRDefault="00762D3D" w:rsidP="00892297">
      <w:pPr>
        <w:spacing w:after="0" w:line="240" w:lineRule="auto"/>
        <w:ind w:firstLine="720"/>
        <w:jc w:val="both"/>
        <w:rPr>
          <w:rFonts w:ascii="Verdana" w:hAnsi="Verdana" w:cs="Times New Roman"/>
          <w:sz w:val="20"/>
          <w:szCs w:val="20"/>
        </w:rPr>
      </w:pPr>
      <w:r w:rsidRPr="00762D3D">
        <w:rPr>
          <w:rFonts w:ascii="Verdana" w:hAnsi="Verdana" w:cs="Times New Roman"/>
          <w:sz w:val="20"/>
          <w:szCs w:val="20"/>
        </w:rPr>
        <w:t xml:space="preserve">Perlu dilakukan penelitian lebih lanjut untuk melihat adanya bahan kimia obat lain yang </w:t>
      </w:r>
      <w:r w:rsidRPr="004614F6">
        <w:rPr>
          <w:rFonts w:ascii="Verdana" w:hAnsi="Verdana" w:cs="Times New Roman"/>
          <w:sz w:val="20"/>
          <w:szCs w:val="20"/>
        </w:rPr>
        <w:t>kemungkinan ada dalam jamu rematik sediaan serbuk dan kapsul, seperti piroksikam dan asam mefenamat.</w:t>
      </w:r>
    </w:p>
    <w:p w:rsidR="00762D3D" w:rsidRPr="004614F6" w:rsidRDefault="00762D3D" w:rsidP="00E5495C">
      <w:pPr>
        <w:pStyle w:val="ListParagraph"/>
        <w:spacing w:after="0" w:line="240" w:lineRule="auto"/>
        <w:ind w:left="1146"/>
        <w:jc w:val="both"/>
        <w:rPr>
          <w:rFonts w:ascii="Verdana" w:hAnsi="Verdana" w:cs="Times New Roman"/>
          <w:sz w:val="20"/>
          <w:szCs w:val="20"/>
        </w:rPr>
      </w:pPr>
    </w:p>
    <w:p w:rsidR="004614F6" w:rsidRPr="004614F6" w:rsidRDefault="004614F6" w:rsidP="00E5495C">
      <w:pPr>
        <w:spacing w:after="0" w:line="240" w:lineRule="auto"/>
        <w:rPr>
          <w:rFonts w:ascii="Verdana" w:hAnsi="Verdana" w:cs="Times New Roman"/>
          <w:b/>
          <w:sz w:val="20"/>
          <w:szCs w:val="20"/>
          <w:lang w:val="id-ID"/>
        </w:rPr>
      </w:pPr>
      <w:r w:rsidRPr="004614F6">
        <w:rPr>
          <w:rFonts w:ascii="Verdana" w:hAnsi="Verdana" w:cs="Times New Roman"/>
          <w:b/>
          <w:sz w:val="20"/>
          <w:szCs w:val="20"/>
        </w:rPr>
        <w:t>DAFTAR PUSTAKA</w:t>
      </w:r>
    </w:p>
    <w:p w:rsidR="004614F6" w:rsidRPr="004614F6" w:rsidRDefault="004614F6" w:rsidP="00892297">
      <w:pPr>
        <w:pStyle w:val="ListParagraph"/>
        <w:numPr>
          <w:ilvl w:val="0"/>
          <w:numId w:val="37"/>
        </w:numPr>
        <w:spacing w:after="0" w:line="240" w:lineRule="auto"/>
        <w:ind w:left="426" w:hanging="426"/>
        <w:jc w:val="both"/>
        <w:rPr>
          <w:rFonts w:ascii="Verdana" w:hAnsi="Verdana" w:cs="Times New Roman"/>
          <w:sz w:val="20"/>
          <w:szCs w:val="20"/>
          <w:lang w:val="id-ID"/>
        </w:rPr>
      </w:pPr>
      <w:r w:rsidRPr="004614F6">
        <w:rPr>
          <w:rFonts w:ascii="Verdana" w:hAnsi="Verdana" w:cs="Times New Roman"/>
          <w:sz w:val="20"/>
          <w:szCs w:val="20"/>
        </w:rPr>
        <w:t>Aditama, T. Y., 2014,</w:t>
      </w:r>
      <w:r w:rsidRPr="004614F6">
        <w:rPr>
          <w:rFonts w:ascii="Verdana" w:hAnsi="Verdana" w:cs="Times New Roman"/>
          <w:sz w:val="20"/>
          <w:szCs w:val="20"/>
          <w:lang w:val="id-ID"/>
        </w:rPr>
        <w:t xml:space="preserve"> </w:t>
      </w:r>
      <w:r w:rsidRPr="004614F6">
        <w:rPr>
          <w:rFonts w:ascii="Verdana" w:hAnsi="Verdana" w:cs="Times New Roman"/>
          <w:i/>
          <w:sz w:val="20"/>
          <w:szCs w:val="20"/>
        </w:rPr>
        <w:t>Jamu</w:t>
      </w:r>
      <w:r w:rsidRPr="004614F6">
        <w:rPr>
          <w:rFonts w:ascii="Verdana" w:hAnsi="Verdana" w:cs="Times New Roman"/>
          <w:i/>
          <w:sz w:val="20"/>
          <w:szCs w:val="20"/>
          <w:lang w:val="id-ID"/>
        </w:rPr>
        <w:t xml:space="preserve"> </w:t>
      </w:r>
      <w:r w:rsidRPr="004614F6">
        <w:rPr>
          <w:rFonts w:ascii="Verdana" w:hAnsi="Verdana" w:cs="Times New Roman"/>
          <w:i/>
          <w:sz w:val="20"/>
          <w:szCs w:val="20"/>
        </w:rPr>
        <w:t>dan</w:t>
      </w:r>
      <w:r w:rsidRPr="004614F6">
        <w:rPr>
          <w:rFonts w:ascii="Verdana" w:hAnsi="Verdana" w:cs="Times New Roman"/>
          <w:i/>
          <w:sz w:val="20"/>
          <w:szCs w:val="20"/>
          <w:lang w:val="id-ID"/>
        </w:rPr>
        <w:t xml:space="preserve"> </w:t>
      </w:r>
      <w:r w:rsidRPr="004614F6">
        <w:rPr>
          <w:rFonts w:ascii="Verdana" w:hAnsi="Verdana" w:cs="Times New Roman"/>
          <w:i/>
          <w:sz w:val="20"/>
          <w:szCs w:val="20"/>
        </w:rPr>
        <w:t>Kesehatan</w:t>
      </w:r>
      <w:r w:rsidRPr="004614F6">
        <w:rPr>
          <w:rFonts w:ascii="Verdana" w:hAnsi="Verdana" w:cs="Times New Roman"/>
          <w:sz w:val="20"/>
          <w:szCs w:val="20"/>
        </w:rPr>
        <w:t>, Lembaga</w:t>
      </w:r>
      <w:r w:rsidRPr="004614F6">
        <w:rPr>
          <w:rFonts w:ascii="Verdana" w:hAnsi="Verdana" w:cs="Times New Roman"/>
          <w:sz w:val="20"/>
          <w:szCs w:val="20"/>
          <w:lang w:val="id-ID"/>
        </w:rPr>
        <w:t xml:space="preserve"> </w:t>
      </w:r>
      <w:r w:rsidRPr="004614F6">
        <w:rPr>
          <w:rFonts w:ascii="Verdana" w:hAnsi="Verdana" w:cs="Times New Roman"/>
          <w:sz w:val="20"/>
          <w:szCs w:val="20"/>
        </w:rPr>
        <w:t>Penerbit</w:t>
      </w:r>
      <w:r w:rsidRPr="004614F6">
        <w:rPr>
          <w:rFonts w:ascii="Verdana" w:hAnsi="Verdana" w:cs="Times New Roman"/>
          <w:sz w:val="20"/>
          <w:szCs w:val="20"/>
          <w:lang w:val="id-ID"/>
        </w:rPr>
        <w:t xml:space="preserve"> </w:t>
      </w:r>
      <w:r w:rsidRPr="004614F6">
        <w:rPr>
          <w:rFonts w:ascii="Verdana" w:hAnsi="Verdana" w:cs="Times New Roman"/>
          <w:sz w:val="20"/>
          <w:szCs w:val="20"/>
        </w:rPr>
        <w:t>Balitbangkes</w:t>
      </w:r>
      <w:r w:rsidRPr="004614F6">
        <w:rPr>
          <w:rFonts w:ascii="Verdana" w:hAnsi="Verdana" w:cs="Times New Roman"/>
          <w:sz w:val="20"/>
          <w:szCs w:val="20"/>
          <w:lang w:val="id-ID"/>
        </w:rPr>
        <w:t xml:space="preserve">, </w:t>
      </w:r>
      <w:r w:rsidRPr="004614F6">
        <w:rPr>
          <w:rFonts w:ascii="Verdana" w:hAnsi="Verdana" w:cs="Times New Roman"/>
          <w:sz w:val="20"/>
          <w:szCs w:val="20"/>
        </w:rPr>
        <w:t>Jakarta.</w:t>
      </w:r>
    </w:p>
    <w:p w:rsidR="004614F6" w:rsidRPr="004614F6" w:rsidRDefault="004614F6" w:rsidP="00892297">
      <w:pPr>
        <w:pStyle w:val="ListParagraph"/>
        <w:numPr>
          <w:ilvl w:val="0"/>
          <w:numId w:val="37"/>
        </w:numPr>
        <w:spacing w:after="0" w:line="240" w:lineRule="auto"/>
        <w:ind w:left="426" w:hanging="426"/>
        <w:jc w:val="both"/>
        <w:rPr>
          <w:rFonts w:ascii="Verdana" w:hAnsi="Verdana" w:cs="Times New Roman"/>
          <w:sz w:val="20"/>
          <w:szCs w:val="20"/>
          <w:lang w:val="id-ID"/>
        </w:rPr>
      </w:pPr>
      <w:r w:rsidRPr="004614F6">
        <w:rPr>
          <w:rFonts w:ascii="Verdana" w:hAnsi="Verdana" w:cs="Times New Roman"/>
          <w:sz w:val="20"/>
          <w:szCs w:val="20"/>
          <w:lang w:val="id-ID"/>
        </w:rPr>
        <w:t xml:space="preserve">BPOM RI, 2004, </w:t>
      </w:r>
      <w:r w:rsidRPr="004614F6">
        <w:rPr>
          <w:rFonts w:ascii="Verdana" w:hAnsi="Verdana" w:cs="Times New Roman"/>
          <w:i/>
          <w:sz w:val="20"/>
          <w:szCs w:val="20"/>
          <w:lang w:val="id-ID"/>
        </w:rPr>
        <w:t>Tentang Ketentuan Pokok Pengelompokan dan Penandaan Obat  Bahan Alam Indonesia</w:t>
      </w:r>
      <w:r w:rsidRPr="004614F6">
        <w:rPr>
          <w:rFonts w:ascii="Verdana" w:hAnsi="Verdana" w:cs="Times New Roman"/>
          <w:sz w:val="20"/>
          <w:szCs w:val="20"/>
          <w:lang w:val="id-ID"/>
        </w:rPr>
        <w:t>, Jakarta : Badan Pengawas dan Makanan.</w:t>
      </w:r>
    </w:p>
    <w:p w:rsidR="004614F6" w:rsidRPr="004614F6" w:rsidRDefault="004614F6" w:rsidP="00892297">
      <w:pPr>
        <w:pStyle w:val="ListParagraph"/>
        <w:numPr>
          <w:ilvl w:val="0"/>
          <w:numId w:val="37"/>
        </w:numPr>
        <w:spacing w:after="0" w:line="240" w:lineRule="auto"/>
        <w:ind w:left="426" w:hanging="426"/>
        <w:jc w:val="both"/>
        <w:rPr>
          <w:rFonts w:ascii="Verdana" w:hAnsi="Verdana" w:cs="Times New Roman"/>
          <w:sz w:val="20"/>
          <w:szCs w:val="20"/>
          <w:lang w:val="id-ID"/>
        </w:rPr>
      </w:pPr>
      <w:r w:rsidRPr="004614F6">
        <w:rPr>
          <w:rFonts w:ascii="Verdana" w:hAnsi="Verdana" w:cs="Times New Roman"/>
          <w:sz w:val="20"/>
          <w:szCs w:val="20"/>
          <w:lang w:val="id-ID"/>
        </w:rPr>
        <w:t xml:space="preserve">Depkes RI, 1979, </w:t>
      </w:r>
      <w:r w:rsidRPr="004614F6">
        <w:rPr>
          <w:rFonts w:ascii="Verdana" w:hAnsi="Verdana" w:cs="Times New Roman"/>
          <w:i/>
          <w:sz w:val="20"/>
          <w:szCs w:val="20"/>
          <w:lang w:val="id-ID"/>
        </w:rPr>
        <w:t>Farmakope Indonesia,</w:t>
      </w:r>
      <w:r w:rsidRPr="004614F6">
        <w:rPr>
          <w:rFonts w:ascii="Verdana" w:hAnsi="Verdana" w:cs="Times New Roman"/>
          <w:sz w:val="20"/>
          <w:szCs w:val="20"/>
          <w:lang w:val="id-ID"/>
        </w:rPr>
        <w:t xml:space="preserve"> Edisi III, Departemen Kesehatan Republik Indonesia, Jakarta.</w:t>
      </w:r>
    </w:p>
    <w:p w:rsidR="004614F6" w:rsidRPr="004614F6" w:rsidRDefault="004614F6" w:rsidP="00892297">
      <w:pPr>
        <w:pStyle w:val="ListParagraph"/>
        <w:numPr>
          <w:ilvl w:val="0"/>
          <w:numId w:val="37"/>
        </w:numPr>
        <w:spacing w:after="0" w:line="240" w:lineRule="auto"/>
        <w:ind w:left="426" w:hanging="426"/>
        <w:jc w:val="both"/>
        <w:rPr>
          <w:rFonts w:ascii="Verdana" w:hAnsi="Verdana" w:cs="Times New Roman"/>
          <w:sz w:val="20"/>
          <w:szCs w:val="20"/>
          <w:lang w:val="id-ID"/>
        </w:rPr>
      </w:pPr>
      <w:r w:rsidRPr="004614F6">
        <w:rPr>
          <w:rFonts w:ascii="Verdana" w:hAnsi="Verdana" w:cs="Times New Roman"/>
          <w:sz w:val="20"/>
          <w:szCs w:val="20"/>
          <w:lang w:val="id-ID"/>
        </w:rPr>
        <w:t xml:space="preserve">Handayani, H. T, 2009, </w:t>
      </w:r>
      <w:r w:rsidRPr="004614F6">
        <w:rPr>
          <w:rFonts w:ascii="Verdana" w:hAnsi="Verdana" w:cs="Times New Roman"/>
          <w:i/>
          <w:sz w:val="20"/>
          <w:szCs w:val="20"/>
          <w:lang w:val="id-ID"/>
        </w:rPr>
        <w:t>Identifikasi Furosemid Pada Jamu Pelangsing Bentuk Serbuk Yang Beredar di Pasar Panjang Bandar Lampung,</w:t>
      </w:r>
      <w:r w:rsidRPr="004614F6">
        <w:rPr>
          <w:rFonts w:ascii="Verdana" w:hAnsi="Verdana" w:cs="Times New Roman"/>
          <w:sz w:val="20"/>
          <w:szCs w:val="20"/>
          <w:lang w:val="id-ID"/>
        </w:rPr>
        <w:t xml:space="preserve"> KTI, Akafarma, Lampung</w:t>
      </w:r>
    </w:p>
    <w:p w:rsidR="004614F6" w:rsidRPr="004614F6" w:rsidRDefault="004614F6" w:rsidP="00892297">
      <w:pPr>
        <w:pStyle w:val="ListParagraph"/>
        <w:numPr>
          <w:ilvl w:val="0"/>
          <w:numId w:val="37"/>
        </w:numPr>
        <w:spacing w:after="0" w:line="240" w:lineRule="auto"/>
        <w:ind w:left="426" w:hanging="426"/>
        <w:jc w:val="both"/>
        <w:rPr>
          <w:rFonts w:ascii="Verdana" w:hAnsi="Verdana" w:cs="Times New Roman"/>
          <w:sz w:val="20"/>
          <w:szCs w:val="20"/>
          <w:lang w:val="id-ID"/>
        </w:rPr>
      </w:pPr>
      <w:r w:rsidRPr="004614F6">
        <w:rPr>
          <w:rFonts w:ascii="Verdana" w:hAnsi="Verdana" w:cs="Times New Roman"/>
          <w:sz w:val="20"/>
          <w:szCs w:val="20"/>
        </w:rPr>
        <w:t xml:space="preserve">Junaidi, I, 2012, </w:t>
      </w:r>
      <w:r w:rsidRPr="004614F6">
        <w:rPr>
          <w:rFonts w:ascii="Verdana" w:hAnsi="Verdana" w:cs="Times New Roman"/>
          <w:i/>
          <w:sz w:val="20"/>
          <w:szCs w:val="20"/>
        </w:rPr>
        <w:t>Rematik</w:t>
      </w:r>
      <w:r w:rsidRPr="004614F6">
        <w:rPr>
          <w:rFonts w:ascii="Verdana" w:hAnsi="Verdana" w:cs="Times New Roman"/>
          <w:i/>
          <w:sz w:val="20"/>
          <w:szCs w:val="20"/>
          <w:lang w:val="id-ID"/>
        </w:rPr>
        <w:t xml:space="preserve"> </w:t>
      </w:r>
      <w:r w:rsidRPr="004614F6">
        <w:rPr>
          <w:rFonts w:ascii="Verdana" w:hAnsi="Verdana" w:cs="Times New Roman"/>
          <w:i/>
          <w:sz w:val="20"/>
          <w:szCs w:val="20"/>
        </w:rPr>
        <w:t>danAsam</w:t>
      </w:r>
      <w:r w:rsidRPr="004614F6">
        <w:rPr>
          <w:rFonts w:ascii="Verdana" w:hAnsi="Verdana" w:cs="Times New Roman"/>
          <w:i/>
          <w:sz w:val="20"/>
          <w:szCs w:val="20"/>
          <w:lang w:val="id-ID"/>
        </w:rPr>
        <w:t xml:space="preserve"> </w:t>
      </w:r>
      <w:r w:rsidRPr="004614F6">
        <w:rPr>
          <w:rFonts w:ascii="Verdana" w:hAnsi="Verdana" w:cs="Times New Roman"/>
          <w:i/>
          <w:sz w:val="20"/>
          <w:szCs w:val="20"/>
        </w:rPr>
        <w:t>Urat (EdisiRevisi),</w:t>
      </w:r>
      <w:r w:rsidRPr="004614F6">
        <w:rPr>
          <w:rFonts w:ascii="Verdana" w:hAnsi="Verdana" w:cs="Times New Roman"/>
          <w:i/>
          <w:sz w:val="20"/>
          <w:szCs w:val="20"/>
          <w:lang w:val="id-ID"/>
        </w:rPr>
        <w:t xml:space="preserve"> </w:t>
      </w:r>
      <w:r w:rsidRPr="004614F6">
        <w:rPr>
          <w:rFonts w:ascii="Verdana" w:hAnsi="Verdana" w:cs="Times New Roman"/>
          <w:sz w:val="20"/>
          <w:szCs w:val="20"/>
        </w:rPr>
        <w:t>PT</w:t>
      </w:r>
      <w:r w:rsidRPr="004614F6">
        <w:rPr>
          <w:rFonts w:ascii="Verdana" w:hAnsi="Verdana" w:cs="Times New Roman"/>
          <w:sz w:val="20"/>
          <w:szCs w:val="20"/>
          <w:lang w:val="id-ID"/>
        </w:rPr>
        <w:t xml:space="preserve"> </w:t>
      </w:r>
      <w:r w:rsidRPr="004614F6">
        <w:rPr>
          <w:rFonts w:ascii="Verdana" w:hAnsi="Verdana" w:cs="Times New Roman"/>
          <w:sz w:val="20"/>
          <w:szCs w:val="20"/>
        </w:rPr>
        <w:t>Bhuana</w:t>
      </w:r>
      <w:r w:rsidRPr="004614F6">
        <w:rPr>
          <w:rFonts w:ascii="Verdana" w:hAnsi="Verdana" w:cs="Times New Roman"/>
          <w:sz w:val="20"/>
          <w:szCs w:val="20"/>
          <w:lang w:val="id-ID"/>
        </w:rPr>
        <w:t xml:space="preserve"> </w:t>
      </w:r>
      <w:r w:rsidRPr="004614F6">
        <w:rPr>
          <w:rFonts w:ascii="Verdana" w:hAnsi="Verdana" w:cs="Times New Roman"/>
          <w:sz w:val="20"/>
          <w:szCs w:val="20"/>
        </w:rPr>
        <w:t>Ilmu</w:t>
      </w:r>
      <w:r w:rsidRPr="004614F6">
        <w:rPr>
          <w:rFonts w:ascii="Verdana" w:hAnsi="Verdana" w:cs="Times New Roman"/>
          <w:sz w:val="20"/>
          <w:szCs w:val="20"/>
          <w:lang w:val="id-ID"/>
        </w:rPr>
        <w:t xml:space="preserve"> </w:t>
      </w:r>
      <w:r w:rsidRPr="004614F6">
        <w:rPr>
          <w:rFonts w:ascii="Verdana" w:hAnsi="Verdana" w:cs="Times New Roman"/>
          <w:sz w:val="20"/>
          <w:szCs w:val="20"/>
        </w:rPr>
        <w:t>Populer, Jakarta.</w:t>
      </w:r>
    </w:p>
    <w:p w:rsidR="004614F6" w:rsidRPr="004614F6" w:rsidRDefault="004614F6" w:rsidP="00892297">
      <w:pPr>
        <w:pStyle w:val="ListParagraph"/>
        <w:numPr>
          <w:ilvl w:val="0"/>
          <w:numId w:val="37"/>
        </w:numPr>
        <w:spacing w:after="0" w:line="240" w:lineRule="auto"/>
        <w:ind w:left="426" w:hanging="426"/>
        <w:jc w:val="both"/>
        <w:rPr>
          <w:rFonts w:ascii="Verdana" w:hAnsi="Verdana" w:cs="Times New Roman"/>
          <w:sz w:val="20"/>
          <w:szCs w:val="20"/>
          <w:lang w:val="id-ID"/>
        </w:rPr>
      </w:pPr>
      <w:r w:rsidRPr="004614F6">
        <w:rPr>
          <w:rFonts w:ascii="Verdana" w:hAnsi="Verdana" w:cs="Times New Roman"/>
          <w:sz w:val="20"/>
          <w:szCs w:val="20"/>
          <w:lang w:val="id-ID"/>
        </w:rPr>
        <w:t>Mangampa, I, 2015,</w:t>
      </w:r>
      <w:r w:rsidRPr="004614F6">
        <w:rPr>
          <w:rFonts w:ascii="Verdana" w:hAnsi="Verdana" w:cs="Times New Roman"/>
          <w:i/>
          <w:sz w:val="20"/>
          <w:szCs w:val="20"/>
          <w:lang w:val="id-ID"/>
        </w:rPr>
        <w:t xml:space="preserve"> Pengaruh Pemberian Natrium Diklofenak Dosis 1,4 Mg/KgBB dan 2,8 Mg/KgBB Terhadap Kadar Serum Kreatinin Tikus Wistar</w:t>
      </w:r>
      <w:r w:rsidRPr="004614F6">
        <w:rPr>
          <w:rFonts w:ascii="Verdana" w:hAnsi="Verdana" w:cs="Times New Roman"/>
          <w:sz w:val="20"/>
          <w:szCs w:val="20"/>
          <w:lang w:val="id-ID"/>
        </w:rPr>
        <w:t>, Falkutas Kedokteran Universitas Diponegoro, Semarang.</w:t>
      </w:r>
    </w:p>
    <w:p w:rsidR="004614F6" w:rsidRPr="004614F6" w:rsidRDefault="004614F6" w:rsidP="00892297">
      <w:pPr>
        <w:pStyle w:val="ListParagraph"/>
        <w:numPr>
          <w:ilvl w:val="0"/>
          <w:numId w:val="37"/>
        </w:numPr>
        <w:spacing w:after="0" w:line="240" w:lineRule="auto"/>
        <w:ind w:left="426" w:hanging="426"/>
        <w:jc w:val="both"/>
        <w:rPr>
          <w:rFonts w:ascii="Verdana" w:hAnsi="Verdana" w:cs="Times New Roman"/>
          <w:sz w:val="20"/>
          <w:szCs w:val="20"/>
          <w:lang w:val="id-ID"/>
        </w:rPr>
      </w:pPr>
      <w:r w:rsidRPr="004614F6">
        <w:rPr>
          <w:rFonts w:ascii="Verdana" w:hAnsi="Verdana" w:cs="Times New Roman"/>
          <w:sz w:val="20"/>
          <w:szCs w:val="20"/>
        </w:rPr>
        <w:t xml:space="preserve">Stahl, E, 1985, </w:t>
      </w:r>
      <w:r w:rsidRPr="004614F6">
        <w:rPr>
          <w:rFonts w:ascii="Verdana" w:hAnsi="Verdana" w:cs="Times New Roman"/>
          <w:i/>
          <w:sz w:val="20"/>
          <w:szCs w:val="20"/>
        </w:rPr>
        <w:t>Analisa</w:t>
      </w:r>
      <w:r w:rsidRPr="004614F6">
        <w:rPr>
          <w:rFonts w:ascii="Verdana" w:hAnsi="Verdana" w:cs="Times New Roman"/>
          <w:i/>
          <w:sz w:val="20"/>
          <w:szCs w:val="20"/>
          <w:lang w:val="id-ID"/>
        </w:rPr>
        <w:t xml:space="preserve"> </w:t>
      </w:r>
      <w:r w:rsidRPr="004614F6">
        <w:rPr>
          <w:rFonts w:ascii="Verdana" w:hAnsi="Verdana" w:cs="Times New Roman"/>
          <w:i/>
          <w:sz w:val="20"/>
          <w:szCs w:val="20"/>
        </w:rPr>
        <w:t>Obat</w:t>
      </w:r>
      <w:r w:rsidRPr="004614F6">
        <w:rPr>
          <w:rFonts w:ascii="Verdana" w:hAnsi="Verdana" w:cs="Times New Roman"/>
          <w:i/>
          <w:sz w:val="20"/>
          <w:szCs w:val="20"/>
          <w:lang w:val="id-ID"/>
        </w:rPr>
        <w:t xml:space="preserve"> </w:t>
      </w:r>
      <w:r w:rsidRPr="004614F6">
        <w:rPr>
          <w:rFonts w:ascii="Verdana" w:hAnsi="Verdana" w:cs="Times New Roman"/>
          <w:i/>
          <w:sz w:val="20"/>
          <w:szCs w:val="20"/>
        </w:rPr>
        <w:t>Secara</w:t>
      </w:r>
      <w:r w:rsidRPr="004614F6">
        <w:rPr>
          <w:rFonts w:ascii="Verdana" w:hAnsi="Verdana" w:cs="Times New Roman"/>
          <w:i/>
          <w:sz w:val="20"/>
          <w:szCs w:val="20"/>
          <w:lang w:val="id-ID"/>
        </w:rPr>
        <w:t xml:space="preserve"> </w:t>
      </w:r>
      <w:r w:rsidRPr="004614F6">
        <w:rPr>
          <w:rFonts w:ascii="Verdana" w:hAnsi="Verdana" w:cs="Times New Roman"/>
          <w:i/>
          <w:sz w:val="20"/>
          <w:szCs w:val="20"/>
        </w:rPr>
        <w:t>Kromatografi</w:t>
      </w:r>
      <w:r w:rsidRPr="004614F6">
        <w:rPr>
          <w:rFonts w:ascii="Verdana" w:hAnsi="Verdana" w:cs="Times New Roman"/>
          <w:i/>
          <w:sz w:val="20"/>
          <w:szCs w:val="20"/>
          <w:lang w:val="id-ID"/>
        </w:rPr>
        <w:t xml:space="preserve"> </w:t>
      </w:r>
      <w:r w:rsidRPr="004614F6">
        <w:rPr>
          <w:rFonts w:ascii="Verdana" w:hAnsi="Verdana" w:cs="Times New Roman"/>
          <w:i/>
          <w:sz w:val="20"/>
          <w:szCs w:val="20"/>
        </w:rPr>
        <w:t>dan</w:t>
      </w:r>
      <w:r w:rsidRPr="004614F6">
        <w:rPr>
          <w:rFonts w:ascii="Verdana" w:hAnsi="Verdana" w:cs="Times New Roman"/>
          <w:i/>
          <w:sz w:val="20"/>
          <w:szCs w:val="20"/>
          <w:lang w:val="id-ID"/>
        </w:rPr>
        <w:t xml:space="preserve"> </w:t>
      </w:r>
      <w:r w:rsidRPr="004614F6">
        <w:rPr>
          <w:rFonts w:ascii="Verdana" w:hAnsi="Verdana" w:cs="Times New Roman"/>
          <w:i/>
          <w:sz w:val="20"/>
          <w:szCs w:val="20"/>
        </w:rPr>
        <w:t>Mikroskopi,</w:t>
      </w:r>
      <w:r w:rsidRPr="004614F6">
        <w:rPr>
          <w:rFonts w:ascii="Verdana" w:hAnsi="Verdana" w:cs="Times New Roman"/>
          <w:sz w:val="20"/>
          <w:szCs w:val="20"/>
          <w:lang w:val="id-ID"/>
        </w:rPr>
        <w:t xml:space="preserve"> ITB, </w:t>
      </w:r>
      <w:r w:rsidRPr="004614F6">
        <w:rPr>
          <w:rFonts w:ascii="Verdana" w:hAnsi="Verdana" w:cs="Times New Roman"/>
          <w:sz w:val="20"/>
          <w:szCs w:val="20"/>
        </w:rPr>
        <w:t>Bandung.</w:t>
      </w:r>
    </w:p>
    <w:p w:rsidR="0094464C" w:rsidRPr="00EE6907" w:rsidRDefault="004614F6" w:rsidP="00E5495C">
      <w:pPr>
        <w:pStyle w:val="ListParagraph"/>
        <w:numPr>
          <w:ilvl w:val="0"/>
          <w:numId w:val="37"/>
        </w:numPr>
        <w:spacing w:after="0" w:line="240" w:lineRule="auto"/>
        <w:ind w:left="426" w:hanging="426"/>
        <w:jc w:val="both"/>
        <w:rPr>
          <w:rFonts w:ascii="Verdana" w:hAnsi="Verdana" w:cs="Times New Roman"/>
          <w:sz w:val="20"/>
          <w:szCs w:val="20"/>
          <w:lang w:val="id-ID"/>
        </w:rPr>
      </w:pPr>
      <w:r w:rsidRPr="004614F6">
        <w:rPr>
          <w:rFonts w:ascii="Verdana" w:hAnsi="Verdana" w:cs="Times New Roman"/>
          <w:sz w:val="20"/>
          <w:szCs w:val="20"/>
          <w:lang w:val="id-ID"/>
        </w:rPr>
        <w:t xml:space="preserve">Wahyuni, D. 2001. </w:t>
      </w:r>
      <w:r w:rsidRPr="004614F6">
        <w:rPr>
          <w:rFonts w:ascii="Verdana" w:hAnsi="Verdana" w:cs="Times New Roman"/>
          <w:i/>
          <w:sz w:val="20"/>
          <w:szCs w:val="20"/>
          <w:lang w:val="id-ID"/>
        </w:rPr>
        <w:t>Identifikasi Deksametason Pada Sediaan Serbuk Jamu Rematik Yang Beredar di Pasar Tengah</w:t>
      </w:r>
      <w:r w:rsidRPr="004614F6">
        <w:rPr>
          <w:rFonts w:ascii="Verdana" w:hAnsi="Verdana" w:cs="Times New Roman"/>
          <w:sz w:val="20"/>
          <w:szCs w:val="20"/>
          <w:lang w:val="id-ID"/>
        </w:rPr>
        <w:t>. KTI. Universitas Malahayati. Bandar Lampung.</w:t>
      </w:r>
    </w:p>
    <w:p w:rsidR="00EE6907" w:rsidRDefault="00EE6907" w:rsidP="00EE6907">
      <w:pPr>
        <w:spacing w:after="0" w:line="240" w:lineRule="auto"/>
        <w:jc w:val="both"/>
        <w:rPr>
          <w:rFonts w:ascii="Verdana" w:hAnsi="Verdana" w:cs="Times New Roman"/>
          <w:sz w:val="20"/>
          <w:szCs w:val="20"/>
        </w:rPr>
        <w:sectPr w:rsidR="00EE6907" w:rsidSect="00E732E6">
          <w:type w:val="continuous"/>
          <w:pgSz w:w="11906" w:h="16838" w:code="9"/>
          <w:pgMar w:top="1418" w:right="1559" w:bottom="1418" w:left="1559" w:header="709" w:footer="709" w:gutter="0"/>
          <w:pgNumType w:start="106"/>
          <w:cols w:num="2" w:space="720"/>
          <w:docGrid w:linePitch="360"/>
        </w:sectPr>
      </w:pPr>
    </w:p>
    <w:p w:rsidR="00EE6907" w:rsidRPr="0094464C" w:rsidRDefault="00EE6907" w:rsidP="00EE6907">
      <w:pPr>
        <w:spacing w:after="0" w:line="240" w:lineRule="auto"/>
        <w:jc w:val="both"/>
        <w:rPr>
          <w:rFonts w:ascii="Verdana" w:hAnsi="Verdana" w:cs="Times New Roman"/>
          <w:i/>
          <w:sz w:val="20"/>
          <w:szCs w:val="20"/>
          <w:lang w:val="id-ID"/>
        </w:rPr>
      </w:pPr>
    </w:p>
    <w:sectPr w:rsidR="00EE6907" w:rsidRPr="0094464C" w:rsidSect="0094464C">
      <w:type w:val="continuous"/>
      <w:pgSz w:w="11906" w:h="16838" w:code="9"/>
      <w:pgMar w:top="1418" w:right="1559" w:bottom="1418" w:left="1559"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E6D" w:rsidRDefault="00762E6D" w:rsidP="00281BA2">
      <w:pPr>
        <w:spacing w:after="0" w:line="240" w:lineRule="auto"/>
      </w:pPr>
      <w:r>
        <w:separator/>
      </w:r>
    </w:p>
  </w:endnote>
  <w:endnote w:type="continuationSeparator" w:id="0">
    <w:p w:rsidR="00762E6D" w:rsidRDefault="00762E6D" w:rsidP="0028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4C" w:rsidRPr="0094464C" w:rsidRDefault="00762E6D" w:rsidP="0094464C">
    <w:pPr>
      <w:pStyle w:val="Footer"/>
      <w:tabs>
        <w:tab w:val="left" w:pos="567"/>
      </w:tabs>
      <w:rPr>
        <w:rFonts w:asciiTheme="minorHAnsi" w:hAnsiTheme="minorHAnsi" w:cstheme="minorHAnsi"/>
        <w:sz w:val="20"/>
        <w:szCs w:val="20"/>
      </w:rPr>
    </w:pPr>
    <w:sdt>
      <w:sdtPr>
        <w:rPr>
          <w:rFonts w:asciiTheme="minorHAnsi" w:hAnsiTheme="minorHAnsi" w:cstheme="minorHAnsi"/>
          <w:sz w:val="20"/>
          <w:szCs w:val="20"/>
        </w:rPr>
        <w:id w:val="315625457"/>
        <w:docPartObj>
          <w:docPartGallery w:val="Page Numbers (Bottom of Page)"/>
          <w:docPartUnique/>
        </w:docPartObj>
      </w:sdtPr>
      <w:sdtEndPr>
        <w:rPr>
          <w:noProof/>
        </w:rPr>
      </w:sdtEndPr>
      <w:sdtContent>
        <w:r w:rsidR="0094464C" w:rsidRPr="0094464C">
          <w:rPr>
            <w:rFonts w:asciiTheme="minorHAnsi" w:hAnsiTheme="minorHAnsi" w:cstheme="minorHAnsi"/>
            <w:sz w:val="20"/>
            <w:szCs w:val="20"/>
          </w:rPr>
          <w:fldChar w:fldCharType="begin"/>
        </w:r>
        <w:r w:rsidR="0094464C" w:rsidRPr="0094464C">
          <w:rPr>
            <w:rFonts w:asciiTheme="minorHAnsi" w:hAnsiTheme="minorHAnsi" w:cstheme="minorHAnsi"/>
            <w:sz w:val="20"/>
            <w:szCs w:val="20"/>
          </w:rPr>
          <w:instrText xml:space="preserve"> PAGE   \* MERGEFORMAT </w:instrText>
        </w:r>
        <w:r w:rsidR="0094464C" w:rsidRPr="0094464C">
          <w:rPr>
            <w:rFonts w:asciiTheme="minorHAnsi" w:hAnsiTheme="minorHAnsi" w:cstheme="minorHAnsi"/>
            <w:sz w:val="20"/>
            <w:szCs w:val="20"/>
          </w:rPr>
          <w:fldChar w:fldCharType="separate"/>
        </w:r>
        <w:r w:rsidR="000E268D">
          <w:rPr>
            <w:rFonts w:asciiTheme="minorHAnsi" w:hAnsiTheme="minorHAnsi" w:cstheme="minorHAnsi"/>
            <w:noProof/>
            <w:sz w:val="20"/>
            <w:szCs w:val="20"/>
          </w:rPr>
          <w:t>106</w:t>
        </w:r>
        <w:r w:rsidR="0094464C" w:rsidRPr="0094464C">
          <w:rPr>
            <w:rFonts w:asciiTheme="minorHAnsi" w:hAnsiTheme="minorHAnsi" w:cstheme="minorHAnsi"/>
            <w:noProof/>
            <w:sz w:val="20"/>
            <w:szCs w:val="20"/>
          </w:rPr>
          <w:fldChar w:fldCharType="end"/>
        </w:r>
      </w:sdtContent>
    </w:sdt>
    <w:r w:rsidR="0094464C" w:rsidRPr="0094464C">
      <w:rPr>
        <w:rFonts w:asciiTheme="minorHAnsi" w:hAnsiTheme="minorHAnsi" w:cstheme="minorHAnsi"/>
        <w:noProof/>
        <w:sz w:val="20"/>
        <w:szCs w:val="20"/>
      </w:rPr>
      <w:tab/>
    </w:r>
    <w:r w:rsidR="0094464C" w:rsidRPr="0094464C">
      <w:rPr>
        <w:rFonts w:asciiTheme="minorHAnsi" w:hAnsiTheme="minorHAnsi" w:cstheme="minorHAnsi"/>
        <w:b/>
        <w:i/>
        <w:sz w:val="20"/>
        <w:szCs w:val="20"/>
      </w:rPr>
      <w:t>Jurnal Analis Farmasi</w:t>
    </w:r>
    <w:r w:rsidR="0094464C" w:rsidRPr="0094464C">
      <w:rPr>
        <w:rFonts w:asciiTheme="minorHAnsi" w:hAnsiTheme="minorHAnsi" w:cstheme="minorHAnsi"/>
        <w:sz w:val="20"/>
        <w:szCs w:val="20"/>
      </w:rPr>
      <w:t xml:space="preserve"> </w:t>
    </w:r>
    <w:r w:rsidR="0094464C" w:rsidRPr="0094464C">
      <w:rPr>
        <w:rFonts w:asciiTheme="minorHAnsi" w:hAnsiTheme="minorHAnsi" w:cstheme="minorHAnsi"/>
        <w:b/>
        <w:i/>
        <w:sz w:val="20"/>
        <w:szCs w:val="20"/>
      </w:rPr>
      <w:t>Volume 2 No.</w:t>
    </w:r>
    <w:r w:rsidR="00684067">
      <w:rPr>
        <w:rFonts w:asciiTheme="minorHAnsi" w:hAnsiTheme="minorHAnsi" w:cstheme="minorHAnsi"/>
        <w:b/>
        <w:i/>
        <w:sz w:val="20"/>
        <w:szCs w:val="20"/>
      </w:rPr>
      <w:t>2</w:t>
    </w:r>
    <w:r w:rsidR="0094464C" w:rsidRPr="0094464C">
      <w:rPr>
        <w:rFonts w:asciiTheme="minorHAnsi" w:hAnsiTheme="minorHAnsi" w:cstheme="minorHAnsi"/>
        <w:b/>
        <w:i/>
        <w:sz w:val="20"/>
        <w:szCs w:val="20"/>
      </w:rPr>
      <w:t xml:space="preserve"> April 2017</w:t>
    </w:r>
    <w:r w:rsidR="0094464C" w:rsidRPr="0094464C">
      <w:rPr>
        <w:rFonts w:asciiTheme="minorHAnsi" w:hAnsiTheme="minorHAnsi" w:cstheme="minorHAnsi"/>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2089060913"/>
      <w:docPartObj>
        <w:docPartGallery w:val="Page Numbers (Bottom of Page)"/>
        <w:docPartUnique/>
      </w:docPartObj>
    </w:sdtPr>
    <w:sdtEndPr>
      <w:rPr>
        <w:noProof/>
      </w:rPr>
    </w:sdtEndPr>
    <w:sdtContent>
      <w:p w:rsidR="0094464C" w:rsidRPr="0094464C" w:rsidRDefault="0094464C" w:rsidP="0094464C">
        <w:pPr>
          <w:pStyle w:val="Footer"/>
          <w:jc w:val="right"/>
          <w:rPr>
            <w:rFonts w:asciiTheme="minorHAnsi" w:hAnsiTheme="minorHAnsi" w:cstheme="minorHAnsi"/>
            <w:sz w:val="20"/>
            <w:szCs w:val="20"/>
          </w:rPr>
        </w:pPr>
        <w:r w:rsidRPr="0094464C">
          <w:rPr>
            <w:rFonts w:asciiTheme="minorHAnsi" w:hAnsiTheme="minorHAnsi" w:cstheme="minorHAnsi"/>
            <w:b/>
            <w:i/>
            <w:sz w:val="20"/>
            <w:szCs w:val="20"/>
          </w:rPr>
          <w:t>Jurnal Analis Farmasi</w:t>
        </w:r>
        <w:r w:rsidRPr="0094464C">
          <w:rPr>
            <w:rFonts w:asciiTheme="minorHAnsi" w:hAnsiTheme="minorHAnsi" w:cstheme="minorHAnsi"/>
            <w:sz w:val="20"/>
            <w:szCs w:val="20"/>
          </w:rPr>
          <w:t xml:space="preserve"> </w:t>
        </w:r>
        <w:r w:rsidRPr="0094464C">
          <w:rPr>
            <w:rFonts w:asciiTheme="minorHAnsi" w:hAnsiTheme="minorHAnsi" w:cstheme="minorHAnsi"/>
            <w:b/>
            <w:i/>
            <w:sz w:val="20"/>
            <w:szCs w:val="20"/>
          </w:rPr>
          <w:t>Volume 2 No.</w:t>
        </w:r>
        <w:r w:rsidR="00226551">
          <w:rPr>
            <w:rFonts w:asciiTheme="minorHAnsi" w:hAnsiTheme="minorHAnsi" w:cstheme="minorHAnsi"/>
            <w:b/>
            <w:i/>
            <w:sz w:val="20"/>
            <w:szCs w:val="20"/>
          </w:rPr>
          <w:t>2</w:t>
        </w:r>
        <w:r w:rsidRPr="0094464C">
          <w:rPr>
            <w:rFonts w:asciiTheme="minorHAnsi" w:hAnsiTheme="minorHAnsi" w:cstheme="minorHAnsi"/>
            <w:b/>
            <w:i/>
            <w:sz w:val="20"/>
            <w:szCs w:val="20"/>
          </w:rPr>
          <w:t xml:space="preserve"> April 2017</w:t>
        </w:r>
        <w:r w:rsidRPr="0094464C">
          <w:rPr>
            <w:rFonts w:asciiTheme="minorHAnsi" w:hAnsiTheme="minorHAnsi" w:cstheme="minorHAnsi"/>
            <w:sz w:val="20"/>
            <w:szCs w:val="20"/>
          </w:rPr>
          <w:t xml:space="preserve">           </w:t>
        </w:r>
        <w:r w:rsidRPr="0094464C">
          <w:rPr>
            <w:rFonts w:asciiTheme="minorHAnsi" w:hAnsiTheme="minorHAnsi" w:cstheme="minorHAnsi"/>
            <w:sz w:val="20"/>
            <w:szCs w:val="20"/>
          </w:rPr>
          <w:fldChar w:fldCharType="begin"/>
        </w:r>
        <w:r w:rsidRPr="0094464C">
          <w:rPr>
            <w:rFonts w:asciiTheme="minorHAnsi" w:hAnsiTheme="minorHAnsi" w:cstheme="minorHAnsi"/>
            <w:sz w:val="20"/>
            <w:szCs w:val="20"/>
          </w:rPr>
          <w:instrText xml:space="preserve"> PAGE   \* MERGEFORMAT </w:instrText>
        </w:r>
        <w:r w:rsidRPr="0094464C">
          <w:rPr>
            <w:rFonts w:asciiTheme="minorHAnsi" w:hAnsiTheme="minorHAnsi" w:cstheme="minorHAnsi"/>
            <w:sz w:val="20"/>
            <w:szCs w:val="20"/>
          </w:rPr>
          <w:fldChar w:fldCharType="separate"/>
        </w:r>
        <w:r w:rsidR="000E268D">
          <w:rPr>
            <w:rFonts w:asciiTheme="minorHAnsi" w:hAnsiTheme="minorHAnsi" w:cstheme="minorHAnsi"/>
            <w:noProof/>
            <w:sz w:val="20"/>
            <w:szCs w:val="20"/>
          </w:rPr>
          <w:t>103</w:t>
        </w:r>
        <w:r w:rsidRPr="0094464C">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E6D" w:rsidRDefault="00762E6D" w:rsidP="00281BA2">
      <w:pPr>
        <w:spacing w:after="0" w:line="240" w:lineRule="auto"/>
      </w:pPr>
      <w:r>
        <w:separator/>
      </w:r>
    </w:p>
  </w:footnote>
  <w:footnote w:type="continuationSeparator" w:id="0">
    <w:p w:rsidR="00762E6D" w:rsidRDefault="00762E6D" w:rsidP="00281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4C" w:rsidRPr="0094464C" w:rsidRDefault="0094464C" w:rsidP="0094464C">
    <w:pPr>
      <w:pStyle w:val="NoSpacing"/>
      <w:rPr>
        <w:rFonts w:cstheme="minorHAnsi"/>
        <w:b/>
        <w:i/>
        <w:sz w:val="20"/>
        <w:szCs w:val="20"/>
        <w:lang w:val="en-US"/>
      </w:rPr>
    </w:pPr>
    <w:r w:rsidRPr="0094464C">
      <w:rPr>
        <w:rFonts w:cstheme="minorHAnsi"/>
        <w:b/>
        <w:i/>
        <w:sz w:val="20"/>
        <w:szCs w:val="20"/>
      </w:rPr>
      <w:t xml:space="preserve">Gusti Ayu Rai Saputri, Annisa Primadiamanti, </w:t>
    </w:r>
    <w:r w:rsidRPr="0094464C">
      <w:rPr>
        <w:rFonts w:cstheme="minorHAnsi"/>
        <w:b/>
        <w:i/>
        <w:sz w:val="20"/>
        <w:szCs w:val="20"/>
        <w:lang w:val="en-US"/>
      </w:rPr>
      <w:t>Gusti Ayu Putri Mei Restuti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1" w:rsidRPr="0094464C" w:rsidRDefault="0094464C" w:rsidP="0094464C">
    <w:pPr>
      <w:spacing w:after="0" w:line="240" w:lineRule="auto"/>
      <w:jc w:val="right"/>
      <w:rPr>
        <w:rFonts w:asciiTheme="minorHAnsi" w:hAnsiTheme="minorHAnsi" w:cstheme="minorHAnsi"/>
        <w:b/>
        <w:sz w:val="20"/>
        <w:szCs w:val="20"/>
        <w:lang w:val="id-ID"/>
      </w:rPr>
    </w:pPr>
    <w:r w:rsidRPr="0094464C">
      <w:rPr>
        <w:rFonts w:asciiTheme="minorHAnsi" w:hAnsiTheme="minorHAnsi" w:cstheme="minorHAnsi"/>
        <w:b/>
        <w:sz w:val="20"/>
        <w:szCs w:val="20"/>
      </w:rPr>
      <w:t>IDENTIFIKASI NATRIUM DIKLOFENAK PADA JAMU REMATIK YANG BEREDAR DI DEPOT JAMU WAY HALIM BANDAR LAMPUNG  SECARA KROMATOGRAFI LAPIS TIPIS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B2" w:rsidRPr="000E268D" w:rsidRDefault="00EB5AB2" w:rsidP="00EB5AB2">
    <w:pPr>
      <w:pStyle w:val="Header"/>
      <w:rPr>
        <w:rFonts w:asciiTheme="minorHAnsi" w:hAnsiTheme="minorHAnsi" w:cstheme="minorHAnsi"/>
        <w:b/>
        <w:sz w:val="20"/>
        <w:szCs w:val="20"/>
      </w:rPr>
    </w:pPr>
    <w:r w:rsidRPr="000E268D">
      <w:rPr>
        <w:rFonts w:asciiTheme="minorHAnsi" w:hAnsiTheme="minorHAnsi" w:cstheme="minorHAnsi"/>
        <w:b/>
        <w:sz w:val="20"/>
        <w:szCs w:val="20"/>
      </w:rPr>
      <w:t>JURNAL ANALIS FARMASI</w:t>
    </w:r>
  </w:p>
  <w:p w:rsidR="00EB5AB2" w:rsidRPr="000E268D" w:rsidRDefault="00EB5AB2">
    <w:pPr>
      <w:pStyle w:val="Header"/>
      <w:rPr>
        <w:rFonts w:asciiTheme="minorHAnsi" w:hAnsiTheme="minorHAnsi" w:cstheme="minorHAnsi"/>
      </w:rPr>
    </w:pPr>
    <w:r w:rsidRPr="000E268D">
      <w:rPr>
        <w:rFonts w:asciiTheme="minorHAnsi" w:hAnsiTheme="minorHAnsi" w:cstheme="minorHAnsi"/>
        <w:sz w:val="20"/>
        <w:szCs w:val="20"/>
      </w:rPr>
      <w:t>Volume 2, No. 2 April 2017 Hal 102</w:t>
    </w:r>
    <w:r w:rsidR="004C3402" w:rsidRPr="000E268D">
      <w:rPr>
        <w:rFonts w:asciiTheme="minorHAnsi" w:hAnsiTheme="minorHAnsi" w:cstheme="minorHAnsi"/>
        <w:sz w:val="20"/>
        <w:szCs w:val="20"/>
      </w:rPr>
      <w:t>-107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324"/>
    <w:multiLevelType w:val="hybridMultilevel"/>
    <w:tmpl w:val="91666A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80492F"/>
    <w:multiLevelType w:val="hybridMultilevel"/>
    <w:tmpl w:val="35E856DC"/>
    <w:lvl w:ilvl="0" w:tplc="04210019">
      <w:start w:val="1"/>
      <w:numFmt w:val="lowerLetter"/>
      <w:lvlText w:val="%1."/>
      <w:lvlJc w:val="left"/>
      <w:pPr>
        <w:ind w:left="1429" w:hanging="360"/>
      </w:pPr>
    </w:lvl>
    <w:lvl w:ilvl="1" w:tplc="D5967096">
      <w:start w:val="1"/>
      <w:numFmt w:val="decimal"/>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8DC1082"/>
    <w:multiLevelType w:val="hybridMultilevel"/>
    <w:tmpl w:val="F992E746"/>
    <w:lvl w:ilvl="0" w:tplc="04210019">
      <w:start w:val="1"/>
      <w:numFmt w:val="lowerLetter"/>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3">
    <w:nsid w:val="0DE52B25"/>
    <w:multiLevelType w:val="hybridMultilevel"/>
    <w:tmpl w:val="8752B85C"/>
    <w:lvl w:ilvl="0" w:tplc="169A7AC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146C1996"/>
    <w:multiLevelType w:val="hybridMultilevel"/>
    <w:tmpl w:val="90EC3740"/>
    <w:lvl w:ilvl="0" w:tplc="5900C358">
      <w:start w:val="1"/>
      <w:numFmt w:val="lowerLetter"/>
      <w:lvlText w:val="%1."/>
      <w:lvlJc w:val="left"/>
      <w:pPr>
        <w:ind w:left="10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7C7D2C"/>
    <w:multiLevelType w:val="hybridMultilevel"/>
    <w:tmpl w:val="965CBD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89400C"/>
    <w:multiLevelType w:val="hybridMultilevel"/>
    <w:tmpl w:val="EE6EA93C"/>
    <w:lvl w:ilvl="0" w:tplc="A2CAA3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4796B8C"/>
    <w:multiLevelType w:val="hybridMultilevel"/>
    <w:tmpl w:val="66621BDE"/>
    <w:lvl w:ilvl="0" w:tplc="04210019">
      <w:start w:val="1"/>
      <w:numFmt w:val="lowerLetter"/>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8">
    <w:nsid w:val="270F31F2"/>
    <w:multiLevelType w:val="multilevel"/>
    <w:tmpl w:val="A7700F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B9093E"/>
    <w:multiLevelType w:val="hybridMultilevel"/>
    <w:tmpl w:val="EADCA668"/>
    <w:lvl w:ilvl="0" w:tplc="87DCAA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9501049"/>
    <w:multiLevelType w:val="hybridMultilevel"/>
    <w:tmpl w:val="C2A82D3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2B5D4412"/>
    <w:multiLevelType w:val="hybridMultilevel"/>
    <w:tmpl w:val="0EF2DA36"/>
    <w:lvl w:ilvl="0" w:tplc="565ECA8E">
      <w:start w:val="1"/>
      <w:numFmt w:val="lowerLetter"/>
      <w:lvlText w:val="%1."/>
      <w:lvlJc w:val="left"/>
      <w:pPr>
        <w:ind w:left="2782" w:hanging="360"/>
      </w:pPr>
      <w:rPr>
        <w:rFonts w:hint="default"/>
      </w:rPr>
    </w:lvl>
    <w:lvl w:ilvl="1" w:tplc="04210019" w:tentative="1">
      <w:start w:val="1"/>
      <w:numFmt w:val="lowerLetter"/>
      <w:lvlText w:val="%2."/>
      <w:lvlJc w:val="left"/>
      <w:pPr>
        <w:ind w:left="3502" w:hanging="360"/>
      </w:pPr>
    </w:lvl>
    <w:lvl w:ilvl="2" w:tplc="0421001B" w:tentative="1">
      <w:start w:val="1"/>
      <w:numFmt w:val="lowerRoman"/>
      <w:lvlText w:val="%3."/>
      <w:lvlJc w:val="right"/>
      <w:pPr>
        <w:ind w:left="4222" w:hanging="180"/>
      </w:pPr>
    </w:lvl>
    <w:lvl w:ilvl="3" w:tplc="0421000F">
      <w:start w:val="1"/>
      <w:numFmt w:val="decimal"/>
      <w:lvlText w:val="%4."/>
      <w:lvlJc w:val="left"/>
      <w:pPr>
        <w:ind w:left="4942" w:hanging="360"/>
      </w:pPr>
    </w:lvl>
    <w:lvl w:ilvl="4" w:tplc="04210019" w:tentative="1">
      <w:start w:val="1"/>
      <w:numFmt w:val="lowerLetter"/>
      <w:lvlText w:val="%5."/>
      <w:lvlJc w:val="left"/>
      <w:pPr>
        <w:ind w:left="5662" w:hanging="360"/>
      </w:pPr>
    </w:lvl>
    <w:lvl w:ilvl="5" w:tplc="0421001B" w:tentative="1">
      <w:start w:val="1"/>
      <w:numFmt w:val="lowerRoman"/>
      <w:lvlText w:val="%6."/>
      <w:lvlJc w:val="right"/>
      <w:pPr>
        <w:ind w:left="6382" w:hanging="180"/>
      </w:pPr>
    </w:lvl>
    <w:lvl w:ilvl="6" w:tplc="0421000F" w:tentative="1">
      <w:start w:val="1"/>
      <w:numFmt w:val="decimal"/>
      <w:lvlText w:val="%7."/>
      <w:lvlJc w:val="left"/>
      <w:pPr>
        <w:ind w:left="7102" w:hanging="360"/>
      </w:pPr>
    </w:lvl>
    <w:lvl w:ilvl="7" w:tplc="04210019" w:tentative="1">
      <w:start w:val="1"/>
      <w:numFmt w:val="lowerLetter"/>
      <w:lvlText w:val="%8."/>
      <w:lvlJc w:val="left"/>
      <w:pPr>
        <w:ind w:left="7822" w:hanging="360"/>
      </w:pPr>
    </w:lvl>
    <w:lvl w:ilvl="8" w:tplc="0421001B" w:tentative="1">
      <w:start w:val="1"/>
      <w:numFmt w:val="lowerRoman"/>
      <w:lvlText w:val="%9."/>
      <w:lvlJc w:val="right"/>
      <w:pPr>
        <w:ind w:left="8542" w:hanging="180"/>
      </w:pPr>
    </w:lvl>
  </w:abstractNum>
  <w:abstractNum w:abstractNumId="12">
    <w:nsid w:val="2CB3790E"/>
    <w:multiLevelType w:val="hybridMultilevel"/>
    <w:tmpl w:val="782EE9AC"/>
    <w:lvl w:ilvl="0" w:tplc="5832EA6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3">
    <w:nsid w:val="2F9700EC"/>
    <w:multiLevelType w:val="hybridMultilevel"/>
    <w:tmpl w:val="B3183EC0"/>
    <w:lvl w:ilvl="0" w:tplc="04210017">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4">
    <w:nsid w:val="3C3621D3"/>
    <w:multiLevelType w:val="hybridMultilevel"/>
    <w:tmpl w:val="B03EBF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C4430D"/>
    <w:multiLevelType w:val="hybridMultilevel"/>
    <w:tmpl w:val="981A8C4C"/>
    <w:lvl w:ilvl="0" w:tplc="B6FA3588">
      <w:start w:val="1"/>
      <w:numFmt w:val="decimal"/>
      <w:lvlText w:val="%1."/>
      <w:lvlJc w:val="left"/>
      <w:pPr>
        <w:ind w:left="2062" w:hanging="360"/>
      </w:pPr>
      <w:rPr>
        <w:rFonts w:ascii="Times New Roman" w:hAnsi="Times New Roman" w:cs="Times New Roman" w:hint="default"/>
        <w:b w:val="0"/>
        <w:sz w:val="24"/>
        <w:szCs w:val="24"/>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6">
    <w:nsid w:val="3DCB4B77"/>
    <w:multiLevelType w:val="hybridMultilevel"/>
    <w:tmpl w:val="6FF69444"/>
    <w:lvl w:ilvl="0" w:tplc="E25EAF24">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nsid w:val="3E126F38"/>
    <w:multiLevelType w:val="hybridMultilevel"/>
    <w:tmpl w:val="221AB57E"/>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8">
    <w:nsid w:val="441A4F5F"/>
    <w:multiLevelType w:val="hybridMultilevel"/>
    <w:tmpl w:val="BEC2A8D4"/>
    <w:lvl w:ilvl="0" w:tplc="B4EA2C8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CA0DF3"/>
    <w:multiLevelType w:val="hybridMultilevel"/>
    <w:tmpl w:val="01A21DA4"/>
    <w:lvl w:ilvl="0" w:tplc="A6D26B5E">
      <w:start w:val="1"/>
      <w:numFmt w:val="lowerLetter"/>
      <w:lvlText w:val="%1."/>
      <w:lvlJc w:val="left"/>
      <w:pPr>
        <w:ind w:left="1070" w:hanging="360"/>
      </w:pPr>
      <w:rPr>
        <w:i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1">
    <w:nsid w:val="4BCA547F"/>
    <w:multiLevelType w:val="hybridMultilevel"/>
    <w:tmpl w:val="C2A85FA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nsid w:val="4FC45C52"/>
    <w:multiLevelType w:val="hybridMultilevel"/>
    <w:tmpl w:val="CBFAC170"/>
    <w:lvl w:ilvl="0" w:tplc="67D4A22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2BE0C34"/>
    <w:multiLevelType w:val="hybridMultilevel"/>
    <w:tmpl w:val="12BCFC7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37442BC"/>
    <w:multiLevelType w:val="hybridMultilevel"/>
    <w:tmpl w:val="763E993E"/>
    <w:lvl w:ilvl="0" w:tplc="04210017">
      <w:start w:val="1"/>
      <w:numFmt w:val="lowerLetter"/>
      <w:lvlText w:val="%1)"/>
      <w:lvlJc w:val="left"/>
      <w:pPr>
        <w:ind w:left="3502" w:hanging="360"/>
      </w:pPr>
    </w:lvl>
    <w:lvl w:ilvl="1" w:tplc="04210019" w:tentative="1">
      <w:start w:val="1"/>
      <w:numFmt w:val="lowerLetter"/>
      <w:lvlText w:val="%2."/>
      <w:lvlJc w:val="left"/>
      <w:pPr>
        <w:ind w:left="4222" w:hanging="360"/>
      </w:pPr>
    </w:lvl>
    <w:lvl w:ilvl="2" w:tplc="0421001B" w:tentative="1">
      <w:start w:val="1"/>
      <w:numFmt w:val="lowerRoman"/>
      <w:lvlText w:val="%3."/>
      <w:lvlJc w:val="right"/>
      <w:pPr>
        <w:ind w:left="4942" w:hanging="180"/>
      </w:pPr>
    </w:lvl>
    <w:lvl w:ilvl="3" w:tplc="0421000F" w:tentative="1">
      <w:start w:val="1"/>
      <w:numFmt w:val="decimal"/>
      <w:lvlText w:val="%4."/>
      <w:lvlJc w:val="left"/>
      <w:pPr>
        <w:ind w:left="5662" w:hanging="360"/>
      </w:pPr>
    </w:lvl>
    <w:lvl w:ilvl="4" w:tplc="04210019" w:tentative="1">
      <w:start w:val="1"/>
      <w:numFmt w:val="lowerLetter"/>
      <w:lvlText w:val="%5."/>
      <w:lvlJc w:val="left"/>
      <w:pPr>
        <w:ind w:left="6382" w:hanging="360"/>
      </w:pPr>
    </w:lvl>
    <w:lvl w:ilvl="5" w:tplc="0421001B" w:tentative="1">
      <w:start w:val="1"/>
      <w:numFmt w:val="lowerRoman"/>
      <w:lvlText w:val="%6."/>
      <w:lvlJc w:val="right"/>
      <w:pPr>
        <w:ind w:left="7102" w:hanging="180"/>
      </w:pPr>
    </w:lvl>
    <w:lvl w:ilvl="6" w:tplc="0421000F" w:tentative="1">
      <w:start w:val="1"/>
      <w:numFmt w:val="decimal"/>
      <w:lvlText w:val="%7."/>
      <w:lvlJc w:val="left"/>
      <w:pPr>
        <w:ind w:left="7822" w:hanging="360"/>
      </w:pPr>
    </w:lvl>
    <w:lvl w:ilvl="7" w:tplc="04210019" w:tentative="1">
      <w:start w:val="1"/>
      <w:numFmt w:val="lowerLetter"/>
      <w:lvlText w:val="%8."/>
      <w:lvlJc w:val="left"/>
      <w:pPr>
        <w:ind w:left="8542" w:hanging="360"/>
      </w:pPr>
    </w:lvl>
    <w:lvl w:ilvl="8" w:tplc="0421001B" w:tentative="1">
      <w:start w:val="1"/>
      <w:numFmt w:val="lowerRoman"/>
      <w:lvlText w:val="%9."/>
      <w:lvlJc w:val="right"/>
      <w:pPr>
        <w:ind w:left="9262" w:hanging="180"/>
      </w:pPr>
    </w:lvl>
  </w:abstractNum>
  <w:abstractNum w:abstractNumId="25">
    <w:nsid w:val="5A02563D"/>
    <w:multiLevelType w:val="hybridMultilevel"/>
    <w:tmpl w:val="26423112"/>
    <w:lvl w:ilvl="0" w:tplc="04210001">
      <w:start w:val="1"/>
      <w:numFmt w:val="bullet"/>
      <w:lvlText w:val=""/>
      <w:lvlJc w:val="left"/>
      <w:pPr>
        <w:ind w:left="2280" w:hanging="360"/>
      </w:pPr>
      <w:rPr>
        <w:rFonts w:ascii="Symbol" w:hAnsi="Symbol"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26">
    <w:nsid w:val="5C810855"/>
    <w:multiLevelType w:val="hybridMultilevel"/>
    <w:tmpl w:val="8F60B9B2"/>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7">
    <w:nsid w:val="661457E7"/>
    <w:multiLevelType w:val="hybridMultilevel"/>
    <w:tmpl w:val="13F629B4"/>
    <w:lvl w:ilvl="0" w:tplc="26C83B5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8">
    <w:nsid w:val="66A463EA"/>
    <w:multiLevelType w:val="multilevel"/>
    <w:tmpl w:val="8D3EF8E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2" w:hanging="720"/>
      </w:pPr>
      <w:rPr>
        <w:rFonts w:hint="default"/>
        <w:b/>
        <w:i w:val="0"/>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67B25A0D"/>
    <w:multiLevelType w:val="hybridMultilevel"/>
    <w:tmpl w:val="F6A020D8"/>
    <w:lvl w:ilvl="0" w:tplc="0421000F">
      <w:start w:val="1"/>
      <w:numFmt w:val="decimal"/>
      <w:lvlText w:val="%1."/>
      <w:lvlJc w:val="left"/>
      <w:pPr>
        <w:ind w:left="1213" w:hanging="360"/>
      </w:pPr>
    </w:lvl>
    <w:lvl w:ilvl="1" w:tplc="04210019" w:tentative="1">
      <w:start w:val="1"/>
      <w:numFmt w:val="lowerLetter"/>
      <w:lvlText w:val="%2."/>
      <w:lvlJc w:val="left"/>
      <w:pPr>
        <w:ind w:left="1933" w:hanging="360"/>
      </w:pPr>
    </w:lvl>
    <w:lvl w:ilvl="2" w:tplc="0421001B" w:tentative="1">
      <w:start w:val="1"/>
      <w:numFmt w:val="lowerRoman"/>
      <w:lvlText w:val="%3."/>
      <w:lvlJc w:val="right"/>
      <w:pPr>
        <w:ind w:left="2653" w:hanging="180"/>
      </w:pPr>
    </w:lvl>
    <w:lvl w:ilvl="3" w:tplc="0421000F" w:tentative="1">
      <w:start w:val="1"/>
      <w:numFmt w:val="decimal"/>
      <w:lvlText w:val="%4."/>
      <w:lvlJc w:val="left"/>
      <w:pPr>
        <w:ind w:left="3373" w:hanging="360"/>
      </w:pPr>
    </w:lvl>
    <w:lvl w:ilvl="4" w:tplc="04210019" w:tentative="1">
      <w:start w:val="1"/>
      <w:numFmt w:val="lowerLetter"/>
      <w:lvlText w:val="%5."/>
      <w:lvlJc w:val="left"/>
      <w:pPr>
        <w:ind w:left="4093" w:hanging="360"/>
      </w:pPr>
    </w:lvl>
    <w:lvl w:ilvl="5" w:tplc="0421001B" w:tentative="1">
      <w:start w:val="1"/>
      <w:numFmt w:val="lowerRoman"/>
      <w:lvlText w:val="%6."/>
      <w:lvlJc w:val="right"/>
      <w:pPr>
        <w:ind w:left="4813" w:hanging="180"/>
      </w:pPr>
    </w:lvl>
    <w:lvl w:ilvl="6" w:tplc="0421000F" w:tentative="1">
      <w:start w:val="1"/>
      <w:numFmt w:val="decimal"/>
      <w:lvlText w:val="%7."/>
      <w:lvlJc w:val="left"/>
      <w:pPr>
        <w:ind w:left="5533" w:hanging="360"/>
      </w:pPr>
    </w:lvl>
    <w:lvl w:ilvl="7" w:tplc="04210019" w:tentative="1">
      <w:start w:val="1"/>
      <w:numFmt w:val="lowerLetter"/>
      <w:lvlText w:val="%8."/>
      <w:lvlJc w:val="left"/>
      <w:pPr>
        <w:ind w:left="6253" w:hanging="360"/>
      </w:pPr>
    </w:lvl>
    <w:lvl w:ilvl="8" w:tplc="0421001B" w:tentative="1">
      <w:start w:val="1"/>
      <w:numFmt w:val="lowerRoman"/>
      <w:lvlText w:val="%9."/>
      <w:lvlJc w:val="right"/>
      <w:pPr>
        <w:ind w:left="6973" w:hanging="180"/>
      </w:pPr>
    </w:lvl>
  </w:abstractNum>
  <w:abstractNum w:abstractNumId="30">
    <w:nsid w:val="68263ABA"/>
    <w:multiLevelType w:val="hybridMultilevel"/>
    <w:tmpl w:val="4648BB7C"/>
    <w:lvl w:ilvl="0" w:tplc="6D8856F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nsid w:val="68AD156F"/>
    <w:multiLevelType w:val="hybridMultilevel"/>
    <w:tmpl w:val="D1C86E00"/>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2">
    <w:nsid w:val="6B420CA8"/>
    <w:multiLevelType w:val="hybridMultilevel"/>
    <w:tmpl w:val="923A3D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BFA190E"/>
    <w:multiLevelType w:val="hybridMultilevel"/>
    <w:tmpl w:val="90663602"/>
    <w:lvl w:ilvl="0" w:tplc="C1D0D8E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nsid w:val="6C0F5A8A"/>
    <w:multiLevelType w:val="hybridMultilevel"/>
    <w:tmpl w:val="FB9AD908"/>
    <w:lvl w:ilvl="0" w:tplc="545826E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5">
    <w:nsid w:val="76F5549A"/>
    <w:multiLevelType w:val="hybridMultilevel"/>
    <w:tmpl w:val="B7B8806E"/>
    <w:lvl w:ilvl="0" w:tplc="5900C358">
      <w:start w:val="1"/>
      <w:numFmt w:val="lowerLetter"/>
      <w:lvlText w:val="%1."/>
      <w:lvlJc w:val="left"/>
      <w:pPr>
        <w:ind w:left="1044" w:hanging="360"/>
      </w:pPr>
      <w:rPr>
        <w:rFonts w:hint="default"/>
      </w:r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36">
    <w:nsid w:val="7ABD66DC"/>
    <w:multiLevelType w:val="hybridMultilevel"/>
    <w:tmpl w:val="C39272B4"/>
    <w:lvl w:ilvl="0" w:tplc="33AA8D1A">
      <w:start w:val="1"/>
      <w:numFmt w:val="lowerLetter"/>
      <w:lvlText w:val="%1."/>
      <w:lvlJc w:val="left"/>
      <w:pPr>
        <w:ind w:left="1110" w:hanging="360"/>
      </w:pPr>
      <w:rPr>
        <w:rFonts w:hint="default"/>
      </w:rPr>
    </w:lvl>
    <w:lvl w:ilvl="1" w:tplc="04210019" w:tentative="1">
      <w:start w:val="1"/>
      <w:numFmt w:val="lowerLetter"/>
      <w:lvlText w:val="%2."/>
      <w:lvlJc w:val="left"/>
      <w:pPr>
        <w:ind w:left="1830" w:hanging="360"/>
      </w:pPr>
    </w:lvl>
    <w:lvl w:ilvl="2" w:tplc="0421001B" w:tentative="1">
      <w:start w:val="1"/>
      <w:numFmt w:val="lowerRoman"/>
      <w:lvlText w:val="%3."/>
      <w:lvlJc w:val="right"/>
      <w:pPr>
        <w:ind w:left="2550" w:hanging="180"/>
      </w:pPr>
    </w:lvl>
    <w:lvl w:ilvl="3" w:tplc="0421000F" w:tentative="1">
      <w:start w:val="1"/>
      <w:numFmt w:val="decimal"/>
      <w:lvlText w:val="%4."/>
      <w:lvlJc w:val="left"/>
      <w:pPr>
        <w:ind w:left="3270" w:hanging="360"/>
      </w:pPr>
    </w:lvl>
    <w:lvl w:ilvl="4" w:tplc="04210019" w:tentative="1">
      <w:start w:val="1"/>
      <w:numFmt w:val="lowerLetter"/>
      <w:lvlText w:val="%5."/>
      <w:lvlJc w:val="left"/>
      <w:pPr>
        <w:ind w:left="3990" w:hanging="360"/>
      </w:pPr>
    </w:lvl>
    <w:lvl w:ilvl="5" w:tplc="0421001B" w:tentative="1">
      <w:start w:val="1"/>
      <w:numFmt w:val="lowerRoman"/>
      <w:lvlText w:val="%6."/>
      <w:lvlJc w:val="right"/>
      <w:pPr>
        <w:ind w:left="4710" w:hanging="180"/>
      </w:pPr>
    </w:lvl>
    <w:lvl w:ilvl="6" w:tplc="0421000F" w:tentative="1">
      <w:start w:val="1"/>
      <w:numFmt w:val="decimal"/>
      <w:lvlText w:val="%7."/>
      <w:lvlJc w:val="left"/>
      <w:pPr>
        <w:ind w:left="5430" w:hanging="360"/>
      </w:pPr>
    </w:lvl>
    <w:lvl w:ilvl="7" w:tplc="04210019" w:tentative="1">
      <w:start w:val="1"/>
      <w:numFmt w:val="lowerLetter"/>
      <w:lvlText w:val="%8."/>
      <w:lvlJc w:val="left"/>
      <w:pPr>
        <w:ind w:left="6150" w:hanging="360"/>
      </w:pPr>
    </w:lvl>
    <w:lvl w:ilvl="8" w:tplc="0421001B" w:tentative="1">
      <w:start w:val="1"/>
      <w:numFmt w:val="lowerRoman"/>
      <w:lvlText w:val="%9."/>
      <w:lvlJc w:val="right"/>
      <w:pPr>
        <w:ind w:left="6870" w:hanging="180"/>
      </w:pPr>
    </w:lvl>
  </w:abstractNum>
  <w:num w:numId="1">
    <w:abstractNumId w:val="19"/>
  </w:num>
  <w:num w:numId="2">
    <w:abstractNumId w:val="21"/>
  </w:num>
  <w:num w:numId="3">
    <w:abstractNumId w:val="27"/>
  </w:num>
  <w:num w:numId="4">
    <w:abstractNumId w:val="18"/>
  </w:num>
  <w:num w:numId="5">
    <w:abstractNumId w:val="10"/>
  </w:num>
  <w:num w:numId="6">
    <w:abstractNumId w:val="25"/>
  </w:num>
  <w:num w:numId="7">
    <w:abstractNumId w:val="12"/>
  </w:num>
  <w:num w:numId="8">
    <w:abstractNumId w:val="34"/>
  </w:num>
  <w:num w:numId="9">
    <w:abstractNumId w:val="30"/>
  </w:num>
  <w:num w:numId="10">
    <w:abstractNumId w:val="3"/>
  </w:num>
  <w:num w:numId="11">
    <w:abstractNumId w:val="6"/>
  </w:num>
  <w:num w:numId="12">
    <w:abstractNumId w:val="29"/>
  </w:num>
  <w:num w:numId="13">
    <w:abstractNumId w:val="9"/>
  </w:num>
  <w:num w:numId="14">
    <w:abstractNumId w:val="23"/>
  </w:num>
  <w:num w:numId="15">
    <w:abstractNumId w:val="15"/>
  </w:num>
  <w:num w:numId="16">
    <w:abstractNumId w:val="8"/>
  </w:num>
  <w:num w:numId="17">
    <w:abstractNumId w:val="32"/>
  </w:num>
  <w:num w:numId="18">
    <w:abstractNumId w:val="35"/>
  </w:num>
  <w:num w:numId="19">
    <w:abstractNumId w:val="4"/>
  </w:num>
  <w:num w:numId="20">
    <w:abstractNumId w:val="36"/>
  </w:num>
  <w:num w:numId="21">
    <w:abstractNumId w:val="5"/>
  </w:num>
  <w:num w:numId="22">
    <w:abstractNumId w:val="28"/>
  </w:num>
  <w:num w:numId="23">
    <w:abstractNumId w:val="20"/>
  </w:num>
  <w:num w:numId="24">
    <w:abstractNumId w:val="11"/>
  </w:num>
  <w:num w:numId="25">
    <w:abstractNumId w:val="13"/>
  </w:num>
  <w:num w:numId="26">
    <w:abstractNumId w:val="24"/>
  </w:num>
  <w:num w:numId="27">
    <w:abstractNumId w:val="31"/>
  </w:num>
  <w:num w:numId="28">
    <w:abstractNumId w:val="26"/>
  </w:num>
  <w:num w:numId="29">
    <w:abstractNumId w:val="17"/>
  </w:num>
  <w:num w:numId="30">
    <w:abstractNumId w:val="7"/>
  </w:num>
  <w:num w:numId="31">
    <w:abstractNumId w:val="33"/>
  </w:num>
  <w:num w:numId="32">
    <w:abstractNumId w:val="2"/>
  </w:num>
  <w:num w:numId="33">
    <w:abstractNumId w:val="14"/>
  </w:num>
  <w:num w:numId="34">
    <w:abstractNumId w:val="0"/>
  </w:num>
  <w:num w:numId="35">
    <w:abstractNumId w:val="1"/>
  </w:num>
  <w:num w:numId="36">
    <w:abstractNumId w:val="16"/>
  </w:num>
  <w:num w:numId="3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A2"/>
    <w:rsid w:val="0004770C"/>
    <w:rsid w:val="00061CDE"/>
    <w:rsid w:val="0007253B"/>
    <w:rsid w:val="00086B57"/>
    <w:rsid w:val="00087184"/>
    <w:rsid w:val="00094C77"/>
    <w:rsid w:val="000E268D"/>
    <w:rsid w:val="000E7049"/>
    <w:rsid w:val="00150CAD"/>
    <w:rsid w:val="0017436C"/>
    <w:rsid w:val="001A4AA2"/>
    <w:rsid w:val="001C6082"/>
    <w:rsid w:val="001C7DBC"/>
    <w:rsid w:val="001D16D6"/>
    <w:rsid w:val="001D192B"/>
    <w:rsid w:val="001D7921"/>
    <w:rsid w:val="001F1285"/>
    <w:rsid w:val="00226551"/>
    <w:rsid w:val="0024268D"/>
    <w:rsid w:val="00281BA2"/>
    <w:rsid w:val="002A1F66"/>
    <w:rsid w:val="002D36D8"/>
    <w:rsid w:val="002E37A8"/>
    <w:rsid w:val="003159F7"/>
    <w:rsid w:val="0034187C"/>
    <w:rsid w:val="0038748B"/>
    <w:rsid w:val="00394569"/>
    <w:rsid w:val="003B4B2F"/>
    <w:rsid w:val="003D7EC0"/>
    <w:rsid w:val="003F3202"/>
    <w:rsid w:val="0043164B"/>
    <w:rsid w:val="00432753"/>
    <w:rsid w:val="00433B84"/>
    <w:rsid w:val="004445AE"/>
    <w:rsid w:val="00457194"/>
    <w:rsid w:val="004614F6"/>
    <w:rsid w:val="004652D8"/>
    <w:rsid w:val="004760FB"/>
    <w:rsid w:val="00482F37"/>
    <w:rsid w:val="004C3402"/>
    <w:rsid w:val="004C722C"/>
    <w:rsid w:val="004E5FD7"/>
    <w:rsid w:val="00524240"/>
    <w:rsid w:val="00537235"/>
    <w:rsid w:val="00582E2B"/>
    <w:rsid w:val="00595804"/>
    <w:rsid w:val="005B40DF"/>
    <w:rsid w:val="005C7BC9"/>
    <w:rsid w:val="005D13D0"/>
    <w:rsid w:val="0061073E"/>
    <w:rsid w:val="0061708C"/>
    <w:rsid w:val="00630238"/>
    <w:rsid w:val="00651AB6"/>
    <w:rsid w:val="00653587"/>
    <w:rsid w:val="00684067"/>
    <w:rsid w:val="006901D9"/>
    <w:rsid w:val="006C0B0E"/>
    <w:rsid w:val="006D50DF"/>
    <w:rsid w:val="006D64E9"/>
    <w:rsid w:val="006E37D5"/>
    <w:rsid w:val="006E4A40"/>
    <w:rsid w:val="006F05C8"/>
    <w:rsid w:val="00715CFB"/>
    <w:rsid w:val="00747D07"/>
    <w:rsid w:val="00761383"/>
    <w:rsid w:val="00762D3D"/>
    <w:rsid w:val="00762E6D"/>
    <w:rsid w:val="00767B23"/>
    <w:rsid w:val="0078025F"/>
    <w:rsid w:val="00783BF2"/>
    <w:rsid w:val="0078462E"/>
    <w:rsid w:val="00793FA3"/>
    <w:rsid w:val="007B1677"/>
    <w:rsid w:val="007D2648"/>
    <w:rsid w:val="00813E8F"/>
    <w:rsid w:val="00845989"/>
    <w:rsid w:val="008640A6"/>
    <w:rsid w:val="0088664E"/>
    <w:rsid w:val="00892297"/>
    <w:rsid w:val="008C5BC0"/>
    <w:rsid w:val="008D1820"/>
    <w:rsid w:val="008E2D29"/>
    <w:rsid w:val="009031FB"/>
    <w:rsid w:val="00906ED2"/>
    <w:rsid w:val="00930B5F"/>
    <w:rsid w:val="0094464C"/>
    <w:rsid w:val="00982029"/>
    <w:rsid w:val="009904C2"/>
    <w:rsid w:val="009976E1"/>
    <w:rsid w:val="009A19DB"/>
    <w:rsid w:val="009A2174"/>
    <w:rsid w:val="009B011D"/>
    <w:rsid w:val="009E37C9"/>
    <w:rsid w:val="009E52FA"/>
    <w:rsid w:val="009E55BF"/>
    <w:rsid w:val="00A37AB5"/>
    <w:rsid w:val="00A65F72"/>
    <w:rsid w:val="00A70CF9"/>
    <w:rsid w:val="00A7564A"/>
    <w:rsid w:val="00A77E65"/>
    <w:rsid w:val="00A93F4D"/>
    <w:rsid w:val="00A95CD2"/>
    <w:rsid w:val="00AA0F8E"/>
    <w:rsid w:val="00AA52C7"/>
    <w:rsid w:val="00AC41BA"/>
    <w:rsid w:val="00AE0C05"/>
    <w:rsid w:val="00B15B8B"/>
    <w:rsid w:val="00B418EA"/>
    <w:rsid w:val="00B43F2E"/>
    <w:rsid w:val="00B57767"/>
    <w:rsid w:val="00B8030B"/>
    <w:rsid w:val="00BA742E"/>
    <w:rsid w:val="00BD198B"/>
    <w:rsid w:val="00BD340D"/>
    <w:rsid w:val="00BD5636"/>
    <w:rsid w:val="00BE157F"/>
    <w:rsid w:val="00BF66B6"/>
    <w:rsid w:val="00C013B6"/>
    <w:rsid w:val="00C1490A"/>
    <w:rsid w:val="00C918FD"/>
    <w:rsid w:val="00CC4F88"/>
    <w:rsid w:val="00CD041B"/>
    <w:rsid w:val="00CD78EB"/>
    <w:rsid w:val="00D005D3"/>
    <w:rsid w:val="00D0786E"/>
    <w:rsid w:val="00D652F1"/>
    <w:rsid w:val="00D808D7"/>
    <w:rsid w:val="00D80AD0"/>
    <w:rsid w:val="00DA5FAD"/>
    <w:rsid w:val="00DC4840"/>
    <w:rsid w:val="00E25CBD"/>
    <w:rsid w:val="00E508C9"/>
    <w:rsid w:val="00E5495C"/>
    <w:rsid w:val="00E732E6"/>
    <w:rsid w:val="00E85CBB"/>
    <w:rsid w:val="00EA24FD"/>
    <w:rsid w:val="00EB381D"/>
    <w:rsid w:val="00EB5AB2"/>
    <w:rsid w:val="00EC0FCC"/>
    <w:rsid w:val="00EE6907"/>
    <w:rsid w:val="00F072DE"/>
    <w:rsid w:val="00F12E43"/>
    <w:rsid w:val="00F1358B"/>
    <w:rsid w:val="00F170B1"/>
    <w:rsid w:val="00FB5E17"/>
    <w:rsid w:val="00FD454F"/>
    <w:rsid w:val="00FE5F32"/>
    <w:rsid w:val="00FF25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A2"/>
    <w:rPr>
      <w:rFonts w:ascii="Times New Roman" w:hAnsi="Times New Roman"/>
      <w:sz w:val="24"/>
      <w:lang w:val="en-US"/>
    </w:rPr>
  </w:style>
  <w:style w:type="paragraph" w:styleId="Heading3">
    <w:name w:val="heading 3"/>
    <w:basedOn w:val="Normal"/>
    <w:link w:val="Heading3Char"/>
    <w:uiPriority w:val="1"/>
    <w:qFormat/>
    <w:rsid w:val="0007253B"/>
    <w:pPr>
      <w:widowControl w:val="0"/>
      <w:spacing w:before="15" w:after="0" w:line="240" w:lineRule="auto"/>
      <w:ind w:left="95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A2"/>
    <w:rPr>
      <w:rFonts w:ascii="Times New Roman" w:hAnsi="Times New Roman"/>
      <w:sz w:val="24"/>
      <w:lang w:val="en-US"/>
    </w:rPr>
  </w:style>
  <w:style w:type="paragraph" w:styleId="Footer">
    <w:name w:val="footer"/>
    <w:basedOn w:val="Normal"/>
    <w:link w:val="FooterChar"/>
    <w:uiPriority w:val="99"/>
    <w:unhideWhenUsed/>
    <w:rsid w:val="0028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A2"/>
    <w:rPr>
      <w:rFonts w:ascii="Times New Roman" w:hAnsi="Times New Roman"/>
      <w:sz w:val="24"/>
      <w:lang w:val="en-US"/>
    </w:rPr>
  </w:style>
  <w:style w:type="paragraph" w:styleId="ListParagraph">
    <w:name w:val="List Paragraph"/>
    <w:basedOn w:val="Normal"/>
    <w:uiPriority w:val="34"/>
    <w:qFormat/>
    <w:rsid w:val="00281BA2"/>
    <w:pPr>
      <w:ind w:left="720"/>
      <w:contextualSpacing/>
    </w:pPr>
  </w:style>
  <w:style w:type="table" w:styleId="TableGrid">
    <w:name w:val="Table Grid"/>
    <w:basedOn w:val="TableNormal"/>
    <w:uiPriority w:val="59"/>
    <w:rsid w:val="00281BA2"/>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2"/>
    <w:rPr>
      <w:rFonts w:ascii="Tahoma" w:hAnsi="Tahoma" w:cs="Tahoma"/>
      <w:sz w:val="16"/>
      <w:szCs w:val="16"/>
      <w:lang w:val="en-US"/>
    </w:rPr>
  </w:style>
  <w:style w:type="character" w:styleId="Hyperlink">
    <w:name w:val="Hyperlink"/>
    <w:basedOn w:val="DefaultParagraphFont"/>
    <w:uiPriority w:val="99"/>
    <w:unhideWhenUsed/>
    <w:rsid w:val="00281BA2"/>
    <w:rPr>
      <w:color w:val="0000FF" w:themeColor="hyperlink"/>
      <w:u w:val="single"/>
    </w:rPr>
  </w:style>
  <w:style w:type="paragraph" w:styleId="NoSpacing">
    <w:name w:val="No Spacing"/>
    <w:uiPriority w:val="1"/>
    <w:qFormat/>
    <w:rsid w:val="00C013B6"/>
    <w:pPr>
      <w:spacing w:after="0" w:line="240" w:lineRule="auto"/>
    </w:pPr>
  </w:style>
  <w:style w:type="paragraph" w:customStyle="1" w:styleId="Default">
    <w:name w:val="Default"/>
    <w:rsid w:val="0034187C"/>
    <w:pPr>
      <w:autoSpaceDE w:val="0"/>
      <w:autoSpaceDN w:val="0"/>
      <w:adjustRightInd w:val="0"/>
      <w:spacing w:after="0" w:line="240" w:lineRule="auto"/>
    </w:pPr>
    <w:rPr>
      <w:rFonts w:ascii="Times New Roman" w:hAnsi="Times New Roman" w:cs="Times New Roman"/>
      <w:b/>
      <w:color w:val="000000"/>
      <w:sz w:val="24"/>
      <w:szCs w:val="24"/>
    </w:rPr>
  </w:style>
  <w:style w:type="character" w:customStyle="1" w:styleId="gt-ft-text">
    <w:name w:val="gt-ft-text"/>
    <w:basedOn w:val="DefaultParagraphFont"/>
    <w:rsid w:val="0007253B"/>
  </w:style>
  <w:style w:type="character" w:customStyle="1" w:styleId="Heading3Char">
    <w:name w:val="Heading 3 Char"/>
    <w:basedOn w:val="DefaultParagraphFont"/>
    <w:link w:val="Heading3"/>
    <w:uiPriority w:val="1"/>
    <w:rsid w:val="0007253B"/>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07253B"/>
    <w:pPr>
      <w:widowControl w:val="0"/>
      <w:spacing w:before="5" w:after="0" w:line="240" w:lineRule="auto"/>
      <w:ind w:left="1778" w:hanging="283"/>
    </w:pPr>
    <w:rPr>
      <w:rFonts w:eastAsia="Times New Roman"/>
      <w:szCs w:val="24"/>
    </w:rPr>
  </w:style>
  <w:style w:type="character" w:customStyle="1" w:styleId="BodyTextChar">
    <w:name w:val="Body Text Char"/>
    <w:basedOn w:val="DefaultParagraphFont"/>
    <w:link w:val="BodyText"/>
    <w:uiPriority w:val="1"/>
    <w:rsid w:val="0007253B"/>
    <w:rPr>
      <w:rFonts w:ascii="Times New Roman" w:eastAsia="Times New Roman" w:hAnsi="Times New Roman"/>
      <w:sz w:val="24"/>
      <w:szCs w:val="24"/>
      <w:lang w:val="en-US"/>
    </w:rPr>
  </w:style>
  <w:style w:type="paragraph" w:styleId="Quote">
    <w:name w:val="Quote"/>
    <w:basedOn w:val="Normal"/>
    <w:next w:val="Normal"/>
    <w:link w:val="QuoteChar"/>
    <w:uiPriority w:val="29"/>
    <w:qFormat/>
    <w:rsid w:val="0007253B"/>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07253B"/>
    <w:rPr>
      <w:i/>
      <w:iCs/>
      <w:color w:val="000000" w:themeColor="text1"/>
      <w:lang w:val="en-US"/>
    </w:rPr>
  </w:style>
  <w:style w:type="character" w:styleId="Emphasis">
    <w:name w:val="Emphasis"/>
    <w:basedOn w:val="DefaultParagraphFont"/>
    <w:uiPriority w:val="20"/>
    <w:qFormat/>
    <w:rsid w:val="0007253B"/>
    <w:rPr>
      <w:i/>
      <w:iCs/>
    </w:rPr>
  </w:style>
  <w:style w:type="character" w:styleId="Strong">
    <w:name w:val="Strong"/>
    <w:basedOn w:val="DefaultParagraphFont"/>
    <w:uiPriority w:val="22"/>
    <w:qFormat/>
    <w:rsid w:val="000725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A2"/>
    <w:rPr>
      <w:rFonts w:ascii="Times New Roman" w:hAnsi="Times New Roman"/>
      <w:sz w:val="24"/>
      <w:lang w:val="en-US"/>
    </w:rPr>
  </w:style>
  <w:style w:type="paragraph" w:styleId="Heading3">
    <w:name w:val="heading 3"/>
    <w:basedOn w:val="Normal"/>
    <w:link w:val="Heading3Char"/>
    <w:uiPriority w:val="1"/>
    <w:qFormat/>
    <w:rsid w:val="0007253B"/>
    <w:pPr>
      <w:widowControl w:val="0"/>
      <w:spacing w:before="15" w:after="0" w:line="240" w:lineRule="auto"/>
      <w:ind w:left="95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A2"/>
    <w:rPr>
      <w:rFonts w:ascii="Times New Roman" w:hAnsi="Times New Roman"/>
      <w:sz w:val="24"/>
      <w:lang w:val="en-US"/>
    </w:rPr>
  </w:style>
  <w:style w:type="paragraph" w:styleId="Footer">
    <w:name w:val="footer"/>
    <w:basedOn w:val="Normal"/>
    <w:link w:val="FooterChar"/>
    <w:uiPriority w:val="99"/>
    <w:unhideWhenUsed/>
    <w:rsid w:val="0028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A2"/>
    <w:rPr>
      <w:rFonts w:ascii="Times New Roman" w:hAnsi="Times New Roman"/>
      <w:sz w:val="24"/>
      <w:lang w:val="en-US"/>
    </w:rPr>
  </w:style>
  <w:style w:type="paragraph" w:styleId="ListParagraph">
    <w:name w:val="List Paragraph"/>
    <w:basedOn w:val="Normal"/>
    <w:uiPriority w:val="34"/>
    <w:qFormat/>
    <w:rsid w:val="00281BA2"/>
    <w:pPr>
      <w:ind w:left="720"/>
      <w:contextualSpacing/>
    </w:pPr>
  </w:style>
  <w:style w:type="table" w:styleId="TableGrid">
    <w:name w:val="Table Grid"/>
    <w:basedOn w:val="TableNormal"/>
    <w:uiPriority w:val="59"/>
    <w:rsid w:val="00281BA2"/>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2"/>
    <w:rPr>
      <w:rFonts w:ascii="Tahoma" w:hAnsi="Tahoma" w:cs="Tahoma"/>
      <w:sz w:val="16"/>
      <w:szCs w:val="16"/>
      <w:lang w:val="en-US"/>
    </w:rPr>
  </w:style>
  <w:style w:type="character" w:styleId="Hyperlink">
    <w:name w:val="Hyperlink"/>
    <w:basedOn w:val="DefaultParagraphFont"/>
    <w:uiPriority w:val="99"/>
    <w:unhideWhenUsed/>
    <w:rsid w:val="00281BA2"/>
    <w:rPr>
      <w:color w:val="0000FF" w:themeColor="hyperlink"/>
      <w:u w:val="single"/>
    </w:rPr>
  </w:style>
  <w:style w:type="paragraph" w:styleId="NoSpacing">
    <w:name w:val="No Spacing"/>
    <w:uiPriority w:val="1"/>
    <w:qFormat/>
    <w:rsid w:val="00C013B6"/>
    <w:pPr>
      <w:spacing w:after="0" w:line="240" w:lineRule="auto"/>
    </w:pPr>
  </w:style>
  <w:style w:type="paragraph" w:customStyle="1" w:styleId="Default">
    <w:name w:val="Default"/>
    <w:rsid w:val="0034187C"/>
    <w:pPr>
      <w:autoSpaceDE w:val="0"/>
      <w:autoSpaceDN w:val="0"/>
      <w:adjustRightInd w:val="0"/>
      <w:spacing w:after="0" w:line="240" w:lineRule="auto"/>
    </w:pPr>
    <w:rPr>
      <w:rFonts w:ascii="Times New Roman" w:hAnsi="Times New Roman" w:cs="Times New Roman"/>
      <w:b/>
      <w:color w:val="000000"/>
      <w:sz w:val="24"/>
      <w:szCs w:val="24"/>
    </w:rPr>
  </w:style>
  <w:style w:type="character" w:customStyle="1" w:styleId="gt-ft-text">
    <w:name w:val="gt-ft-text"/>
    <w:basedOn w:val="DefaultParagraphFont"/>
    <w:rsid w:val="0007253B"/>
  </w:style>
  <w:style w:type="character" w:customStyle="1" w:styleId="Heading3Char">
    <w:name w:val="Heading 3 Char"/>
    <w:basedOn w:val="DefaultParagraphFont"/>
    <w:link w:val="Heading3"/>
    <w:uiPriority w:val="1"/>
    <w:rsid w:val="0007253B"/>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07253B"/>
    <w:pPr>
      <w:widowControl w:val="0"/>
      <w:spacing w:before="5" w:after="0" w:line="240" w:lineRule="auto"/>
      <w:ind w:left="1778" w:hanging="283"/>
    </w:pPr>
    <w:rPr>
      <w:rFonts w:eastAsia="Times New Roman"/>
      <w:szCs w:val="24"/>
    </w:rPr>
  </w:style>
  <w:style w:type="character" w:customStyle="1" w:styleId="BodyTextChar">
    <w:name w:val="Body Text Char"/>
    <w:basedOn w:val="DefaultParagraphFont"/>
    <w:link w:val="BodyText"/>
    <w:uiPriority w:val="1"/>
    <w:rsid w:val="0007253B"/>
    <w:rPr>
      <w:rFonts w:ascii="Times New Roman" w:eastAsia="Times New Roman" w:hAnsi="Times New Roman"/>
      <w:sz w:val="24"/>
      <w:szCs w:val="24"/>
      <w:lang w:val="en-US"/>
    </w:rPr>
  </w:style>
  <w:style w:type="paragraph" w:styleId="Quote">
    <w:name w:val="Quote"/>
    <w:basedOn w:val="Normal"/>
    <w:next w:val="Normal"/>
    <w:link w:val="QuoteChar"/>
    <w:uiPriority w:val="29"/>
    <w:qFormat/>
    <w:rsid w:val="0007253B"/>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07253B"/>
    <w:rPr>
      <w:i/>
      <w:iCs/>
      <w:color w:val="000000" w:themeColor="text1"/>
      <w:lang w:val="en-US"/>
    </w:rPr>
  </w:style>
  <w:style w:type="character" w:styleId="Emphasis">
    <w:name w:val="Emphasis"/>
    <w:basedOn w:val="DefaultParagraphFont"/>
    <w:uiPriority w:val="20"/>
    <w:qFormat/>
    <w:rsid w:val="0007253B"/>
    <w:rPr>
      <w:i/>
      <w:iCs/>
    </w:rPr>
  </w:style>
  <w:style w:type="character" w:styleId="Strong">
    <w:name w:val="Strong"/>
    <w:basedOn w:val="DefaultParagraphFont"/>
    <w:uiPriority w:val="22"/>
    <w:qFormat/>
    <w:rsid w:val="00072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34982">
      <w:bodyDiv w:val="1"/>
      <w:marLeft w:val="0"/>
      <w:marRight w:val="0"/>
      <w:marTop w:val="0"/>
      <w:marBottom w:val="0"/>
      <w:divBdr>
        <w:top w:val="none" w:sz="0" w:space="0" w:color="auto"/>
        <w:left w:val="none" w:sz="0" w:space="0" w:color="auto"/>
        <w:bottom w:val="none" w:sz="0" w:space="0" w:color="auto"/>
        <w:right w:val="none" w:sz="0" w:space="0" w:color="auto"/>
      </w:divBdr>
      <w:divsChild>
        <w:div w:id="1133018100">
          <w:marLeft w:val="0"/>
          <w:marRight w:val="0"/>
          <w:marTop w:val="0"/>
          <w:marBottom w:val="0"/>
          <w:divBdr>
            <w:top w:val="none" w:sz="0" w:space="0" w:color="auto"/>
            <w:left w:val="none" w:sz="0" w:space="0" w:color="auto"/>
            <w:bottom w:val="none" w:sz="0" w:space="0" w:color="auto"/>
            <w:right w:val="none" w:sz="0" w:space="0" w:color="auto"/>
          </w:divBdr>
          <w:divsChild>
            <w:div w:id="238558088">
              <w:marLeft w:val="0"/>
              <w:marRight w:val="0"/>
              <w:marTop w:val="0"/>
              <w:marBottom w:val="0"/>
              <w:divBdr>
                <w:top w:val="none" w:sz="0" w:space="0" w:color="auto"/>
                <w:left w:val="none" w:sz="0" w:space="0" w:color="auto"/>
                <w:bottom w:val="none" w:sz="0" w:space="0" w:color="auto"/>
                <w:right w:val="none" w:sz="0" w:space="0" w:color="auto"/>
              </w:divBdr>
            </w:div>
          </w:divsChild>
        </w:div>
        <w:div w:id="47724623">
          <w:marLeft w:val="0"/>
          <w:marRight w:val="0"/>
          <w:marTop w:val="0"/>
          <w:marBottom w:val="0"/>
          <w:divBdr>
            <w:top w:val="none" w:sz="0" w:space="0" w:color="auto"/>
            <w:left w:val="none" w:sz="0" w:space="0" w:color="auto"/>
            <w:bottom w:val="none" w:sz="0" w:space="0" w:color="auto"/>
            <w:right w:val="none" w:sz="0" w:space="0" w:color="auto"/>
          </w:divBdr>
          <w:divsChild>
            <w:div w:id="1093555136">
              <w:marLeft w:val="0"/>
              <w:marRight w:val="0"/>
              <w:marTop w:val="0"/>
              <w:marBottom w:val="0"/>
              <w:divBdr>
                <w:top w:val="none" w:sz="0" w:space="0" w:color="auto"/>
                <w:left w:val="none" w:sz="0" w:space="0" w:color="auto"/>
                <w:bottom w:val="none" w:sz="0" w:space="0" w:color="auto"/>
                <w:right w:val="none" w:sz="0" w:space="0" w:color="auto"/>
              </w:divBdr>
              <w:divsChild>
                <w:div w:id="18982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Slara</dc:creator>
  <cp:lastModifiedBy>Laksito</cp:lastModifiedBy>
  <cp:revision>8</cp:revision>
  <cp:lastPrinted>2016-08-08T02:54:00Z</cp:lastPrinted>
  <dcterms:created xsi:type="dcterms:W3CDTF">2017-08-02T11:47:00Z</dcterms:created>
  <dcterms:modified xsi:type="dcterms:W3CDTF">2017-08-02T14:23:00Z</dcterms:modified>
</cp:coreProperties>
</file>