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</w:pPr>
      <w:r w:rsidRPr="00964EE1"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  <w:t>LEMBAR CHEKLIST</w:t>
      </w: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</w:pPr>
      <w:r w:rsidRPr="00964EE1"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  <w:t xml:space="preserve">FAKTOR-FAKTOR YANG BERHUBUNGAN DENGAN KEJADIAN ABORTUS INKOMPLETUS </w:t>
      </w: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  <w:r w:rsidRPr="00964EE1">
        <w:rPr>
          <w:rFonts w:ascii="Times New Roman" w:eastAsia="Times New Roman" w:hAnsi="Times New Roman" w:cs="Times New Roman"/>
          <w:b/>
          <w:bCs/>
          <w:sz w:val="20"/>
          <w:szCs w:val="20"/>
          <w:lang w:val="sv-SE"/>
        </w:rPr>
        <w:t xml:space="preserve">DI RSUH.M. RYACUDU KOTABUMI </w:t>
      </w:r>
      <w:r w:rsidRPr="00964EE1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>KABUPATEN LAMPUNG UTARA</w:t>
      </w: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tbl>
      <w:tblPr>
        <w:tblW w:w="154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940"/>
        <w:gridCol w:w="1154"/>
        <w:gridCol w:w="962"/>
        <w:gridCol w:w="705"/>
        <w:gridCol w:w="937"/>
        <w:gridCol w:w="1020"/>
        <w:gridCol w:w="705"/>
        <w:gridCol w:w="937"/>
        <w:gridCol w:w="1050"/>
        <w:gridCol w:w="769"/>
        <w:gridCol w:w="962"/>
        <w:gridCol w:w="960"/>
        <w:gridCol w:w="769"/>
        <w:gridCol w:w="1153"/>
        <w:gridCol w:w="1154"/>
        <w:gridCol w:w="705"/>
      </w:tblGrid>
      <w:tr w:rsidR="00964EE1" w:rsidRPr="00964EE1" w:rsidTr="00964EE1">
        <w:trPr>
          <w:trHeight w:val="315"/>
          <w:tblHeader/>
        </w:trPr>
        <w:tc>
          <w:tcPr>
            <w:tcW w:w="5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</w:t>
            </w: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d-ID"/>
              </w:rPr>
              <w:t xml:space="preserve">o </w:t>
            </w:r>
          </w:p>
        </w:tc>
        <w:tc>
          <w:tcPr>
            <w:tcW w:w="940" w:type="dxa"/>
            <w:vMerge w:val="restart"/>
            <w:shd w:val="clear" w:color="auto" w:fill="F2F2F2" w:themeFill="background1" w:themeFillShade="F2"/>
            <w:vAlign w:val="center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d-ID"/>
              </w:rPr>
              <w:t>Inisial</w:t>
            </w:r>
          </w:p>
        </w:tc>
        <w:tc>
          <w:tcPr>
            <w:tcW w:w="211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Umur</w:t>
            </w:r>
            <w:proofErr w:type="spellEnd"/>
          </w:p>
        </w:tc>
        <w:tc>
          <w:tcPr>
            <w:tcW w:w="70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Kode</w:t>
            </w:r>
            <w:proofErr w:type="spellEnd"/>
          </w:p>
        </w:tc>
        <w:tc>
          <w:tcPr>
            <w:tcW w:w="195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Paritas</w:t>
            </w:r>
            <w:proofErr w:type="spellEnd"/>
          </w:p>
        </w:tc>
        <w:tc>
          <w:tcPr>
            <w:tcW w:w="70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Kode</w:t>
            </w:r>
            <w:proofErr w:type="spellEnd"/>
          </w:p>
        </w:tc>
        <w:tc>
          <w:tcPr>
            <w:tcW w:w="198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Usia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Kehamilan</w:t>
            </w:r>
            <w:proofErr w:type="spellEnd"/>
          </w:p>
        </w:tc>
        <w:tc>
          <w:tcPr>
            <w:tcW w:w="76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Kode</w:t>
            </w:r>
            <w:proofErr w:type="spellEnd"/>
          </w:p>
        </w:tc>
        <w:tc>
          <w:tcPr>
            <w:tcW w:w="192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Riwayat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Abortus</w:t>
            </w:r>
            <w:proofErr w:type="spellEnd"/>
          </w:p>
        </w:tc>
        <w:tc>
          <w:tcPr>
            <w:tcW w:w="76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Kode</w:t>
            </w:r>
            <w:proofErr w:type="spellEnd"/>
          </w:p>
        </w:tc>
        <w:tc>
          <w:tcPr>
            <w:tcW w:w="2307" w:type="dxa"/>
            <w:gridSpan w:val="2"/>
            <w:shd w:val="clear" w:color="auto" w:fill="F2F2F2" w:themeFill="background1" w:themeFillShade="F2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d-ID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Abortus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Inkompletus</w:t>
            </w:r>
            <w:proofErr w:type="spellEnd"/>
          </w:p>
        </w:tc>
        <w:tc>
          <w:tcPr>
            <w:tcW w:w="705" w:type="dxa"/>
            <w:vMerge w:val="restart"/>
            <w:shd w:val="clear" w:color="auto" w:fill="F2F2F2" w:themeFill="background1" w:themeFillShade="F2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Kode</w:t>
            </w:r>
            <w:proofErr w:type="spellEnd"/>
          </w:p>
        </w:tc>
      </w:tr>
      <w:tr w:rsidR="00964EE1" w:rsidRPr="00964EE1" w:rsidTr="008D7540">
        <w:trPr>
          <w:trHeight w:val="315"/>
          <w:tblHeader/>
        </w:trPr>
        <w:tc>
          <w:tcPr>
            <w:tcW w:w="598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vMerge/>
            <w:vAlign w:val="center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bookmarkStart w:id="0" w:name="_GoBack"/>
            <w:bookmarkEnd w:id="0"/>
            <w:proofErr w:type="spellEnd"/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Tidak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</w:p>
        </w:tc>
        <w:tc>
          <w:tcPr>
            <w:tcW w:w="705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Tidak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</w:p>
        </w:tc>
        <w:tc>
          <w:tcPr>
            <w:tcW w:w="705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Tidak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</w:p>
        </w:tc>
        <w:tc>
          <w:tcPr>
            <w:tcW w:w="769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Tidak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Berisiko</w:t>
            </w:r>
            <w:proofErr w:type="spellEnd"/>
          </w:p>
        </w:tc>
        <w:tc>
          <w:tcPr>
            <w:tcW w:w="769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vMerge w:val="restart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Abortus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Inkomplet</w:t>
            </w:r>
            <w:proofErr w:type="spellEnd"/>
          </w:p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d-ID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4" w:type="dxa"/>
            <w:vMerge w:val="restart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id-ID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Bukan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Aboortus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Inkomplet</w:t>
            </w:r>
            <w:proofErr w:type="spellEnd"/>
          </w:p>
        </w:tc>
        <w:tc>
          <w:tcPr>
            <w:tcW w:w="705" w:type="dxa"/>
            <w:vMerge/>
            <w:vAlign w:val="center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15"/>
          <w:tblHeader/>
        </w:trPr>
        <w:tc>
          <w:tcPr>
            <w:tcW w:w="598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vMerge/>
            <w:vAlign w:val="center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&lt;20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&amp; &gt;35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- 35 </w:t>
            </w: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705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≥</w:t>
            </w: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4x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 4x</w:t>
            </w:r>
          </w:p>
        </w:tc>
        <w:tc>
          <w:tcPr>
            <w:tcW w:w="705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≥</w:t>
            </w: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 mg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 12 mg</w:t>
            </w:r>
          </w:p>
        </w:tc>
        <w:tc>
          <w:tcPr>
            <w:tcW w:w="769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Ada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Tidak</w:t>
            </w:r>
            <w:proofErr w:type="spellEnd"/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Ada</w:t>
            </w:r>
          </w:p>
        </w:tc>
        <w:tc>
          <w:tcPr>
            <w:tcW w:w="769" w:type="dxa"/>
            <w:vMerge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vMerge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vMerge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vMerge/>
            <w:vAlign w:val="center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64EE1" w:rsidRPr="00964EE1" w:rsidTr="008D7540">
        <w:trPr>
          <w:trHeight w:val="300"/>
        </w:trPr>
        <w:tc>
          <w:tcPr>
            <w:tcW w:w="598" w:type="dxa"/>
            <w:shd w:val="clear" w:color="auto" w:fill="auto"/>
            <w:noWrap/>
            <w:vAlign w:val="center"/>
          </w:tcPr>
          <w:p w:rsidR="00964EE1" w:rsidRPr="00964EE1" w:rsidRDefault="00964EE1" w:rsidP="0096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64E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64EE1" w:rsidRPr="00964EE1" w:rsidRDefault="00964EE1" w:rsidP="0096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d-ID"/>
        </w:rPr>
      </w:pPr>
    </w:p>
    <w:p w:rsidR="00964EE1" w:rsidRPr="00964EE1" w:rsidRDefault="00964EE1" w:rsidP="0096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964EE1" w:rsidRPr="00964EE1" w:rsidRDefault="00964EE1" w:rsidP="00964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964EE1" w:rsidRPr="00964EE1" w:rsidRDefault="00964EE1" w:rsidP="00964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964EE1" w:rsidRPr="00964EE1" w:rsidRDefault="00964EE1" w:rsidP="00964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AE61DF" w:rsidRDefault="00AE61DF"/>
    <w:sectPr w:rsidR="00AE61DF" w:rsidSect="00964EE1">
      <w:pgSz w:w="16839" w:h="11907" w:orient="landscape" w:code="9"/>
      <w:pgMar w:top="720" w:right="720" w:bottom="720" w:left="720" w:header="851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E1"/>
    <w:rsid w:val="00144252"/>
    <w:rsid w:val="0031100A"/>
    <w:rsid w:val="003C7A36"/>
    <w:rsid w:val="00457843"/>
    <w:rsid w:val="00964EE1"/>
    <w:rsid w:val="00AE61DF"/>
    <w:rsid w:val="00C9008D"/>
    <w:rsid w:val="00D47533"/>
    <w:rsid w:val="00F8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2023-04-13T04:15:00Z</dcterms:created>
  <dcterms:modified xsi:type="dcterms:W3CDTF">2023-04-13T04:17:00Z</dcterms:modified>
</cp:coreProperties>
</file>