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7A70A" w14:textId="3D45F657" w:rsidR="00FC47F4" w:rsidRDefault="000E538E" w:rsidP="000E538E">
      <w:pPr>
        <w:jc w:val="center"/>
        <w:rPr>
          <w:rFonts w:ascii="Arial Narrow" w:hAnsi="Arial Narrow"/>
          <w:b/>
          <w:sz w:val="26"/>
          <w:szCs w:val="26"/>
        </w:rPr>
      </w:pPr>
      <w:r w:rsidRPr="00B966AE">
        <w:rPr>
          <w:rFonts w:ascii="Arial Narrow" w:hAnsi="Arial Narrow"/>
          <w:b/>
          <w:sz w:val="26"/>
          <w:szCs w:val="26"/>
        </w:rPr>
        <w:t xml:space="preserve">IDENTIFIKASI FAKTOR-FAKTOR KEJADIAN STUNTING </w:t>
      </w:r>
    </w:p>
    <w:p w14:paraId="40083AB4" w14:textId="77777777" w:rsidR="00325292" w:rsidRPr="00B966AE" w:rsidRDefault="00325292" w:rsidP="00325292">
      <w:pPr>
        <w:jc w:val="center"/>
        <w:rPr>
          <w:rFonts w:ascii="Arial Narrow" w:hAnsi="Arial Narrow"/>
          <w:b/>
          <w:sz w:val="26"/>
          <w:szCs w:val="26"/>
        </w:rPr>
      </w:pPr>
    </w:p>
    <w:p w14:paraId="5C26BF54" w14:textId="2CC3C75C" w:rsidR="007E6650" w:rsidRPr="00517D18" w:rsidRDefault="00892963" w:rsidP="00325292">
      <w:pPr>
        <w:jc w:val="center"/>
        <w:rPr>
          <w:rFonts w:ascii="Arial Narrow" w:hAnsi="Arial Narrow"/>
          <w:b/>
          <w:sz w:val="22"/>
          <w:szCs w:val="22"/>
          <w:lang w:val="en-US"/>
        </w:rPr>
      </w:pPr>
      <w:r w:rsidRPr="00B966AE">
        <w:rPr>
          <w:rFonts w:ascii="Arial Narrow" w:hAnsi="Arial Narrow"/>
          <w:b/>
          <w:sz w:val="22"/>
          <w:szCs w:val="22"/>
        </w:rPr>
        <w:t>Chika Apriana Widyaningsih</w:t>
      </w:r>
      <w:r w:rsidRPr="00B966AE">
        <w:rPr>
          <w:rFonts w:ascii="Arial Narrow" w:hAnsi="Arial Narrow"/>
          <w:b/>
          <w:sz w:val="22"/>
          <w:szCs w:val="22"/>
          <w:vertAlign w:val="superscript"/>
        </w:rPr>
        <w:t>1)</w:t>
      </w:r>
      <w:r w:rsidRPr="00B966AE">
        <w:rPr>
          <w:rFonts w:ascii="Arial Narrow" w:hAnsi="Arial Narrow"/>
          <w:b/>
          <w:sz w:val="22"/>
          <w:szCs w:val="22"/>
        </w:rPr>
        <w:t>,</w:t>
      </w:r>
      <w:r w:rsidRPr="00B966AE">
        <w:rPr>
          <w:rFonts w:ascii="Arial Narrow" w:hAnsi="Arial Narrow"/>
          <w:b/>
          <w:sz w:val="22"/>
          <w:szCs w:val="22"/>
          <w:vertAlign w:val="superscript"/>
        </w:rPr>
        <w:t xml:space="preserve"> </w:t>
      </w:r>
      <w:r w:rsidRPr="00B966AE">
        <w:rPr>
          <w:rFonts w:ascii="Arial Narrow" w:hAnsi="Arial Narrow"/>
          <w:b/>
          <w:sz w:val="22"/>
          <w:szCs w:val="22"/>
        </w:rPr>
        <w:t>Didah</w:t>
      </w:r>
      <w:r w:rsidRPr="00B966AE">
        <w:rPr>
          <w:rFonts w:ascii="Arial Narrow" w:hAnsi="Arial Narrow"/>
          <w:b/>
          <w:sz w:val="22"/>
          <w:szCs w:val="22"/>
          <w:vertAlign w:val="superscript"/>
        </w:rPr>
        <w:t>2)</w:t>
      </w:r>
      <w:r w:rsidRPr="00B966AE">
        <w:rPr>
          <w:rFonts w:ascii="Arial Narrow" w:hAnsi="Arial Narrow"/>
          <w:b/>
          <w:sz w:val="22"/>
          <w:szCs w:val="22"/>
        </w:rPr>
        <w:t>,</w:t>
      </w:r>
      <w:r w:rsidRPr="00B966AE">
        <w:rPr>
          <w:rFonts w:ascii="Arial Narrow" w:hAnsi="Arial Narrow"/>
          <w:b/>
          <w:sz w:val="22"/>
          <w:szCs w:val="22"/>
          <w:vertAlign w:val="superscript"/>
        </w:rPr>
        <w:t xml:space="preserve"> </w:t>
      </w:r>
      <w:r w:rsidRPr="00B966AE">
        <w:rPr>
          <w:rFonts w:ascii="Arial Narrow" w:hAnsi="Arial Narrow"/>
          <w:b/>
          <w:sz w:val="22"/>
          <w:szCs w:val="22"/>
        </w:rPr>
        <w:t>Puspa Sari</w:t>
      </w:r>
      <w:r w:rsidRPr="00B966AE">
        <w:rPr>
          <w:rFonts w:ascii="Arial Narrow" w:hAnsi="Arial Narrow"/>
          <w:b/>
          <w:sz w:val="22"/>
          <w:szCs w:val="22"/>
          <w:vertAlign w:val="superscript"/>
        </w:rPr>
        <w:t>3)</w:t>
      </w:r>
      <w:r w:rsidR="00517D18">
        <w:rPr>
          <w:rFonts w:ascii="Arial Narrow" w:hAnsi="Arial Narrow"/>
          <w:b/>
          <w:sz w:val="22"/>
          <w:szCs w:val="22"/>
          <w:lang w:val="en-US"/>
        </w:rPr>
        <w:t>,</w:t>
      </w:r>
      <w:r w:rsidR="00722AA1">
        <w:rPr>
          <w:rFonts w:ascii="Arial Narrow" w:hAnsi="Arial Narrow"/>
          <w:b/>
          <w:sz w:val="22"/>
          <w:szCs w:val="22"/>
          <w:lang w:val="en-US"/>
        </w:rPr>
        <w:t xml:space="preserve"> </w:t>
      </w:r>
      <w:r w:rsidR="00517D18">
        <w:rPr>
          <w:rFonts w:ascii="Arial Narrow" w:hAnsi="Arial Narrow"/>
          <w:b/>
          <w:sz w:val="22"/>
          <w:szCs w:val="22"/>
          <w:lang w:val="en-US"/>
        </w:rPr>
        <w:t>Merry Wijaya</w:t>
      </w:r>
      <w:r w:rsidR="00517D18" w:rsidRPr="00517D18">
        <w:rPr>
          <w:rFonts w:ascii="Arial Narrow" w:hAnsi="Arial Narrow"/>
          <w:b/>
          <w:sz w:val="22"/>
          <w:szCs w:val="22"/>
          <w:vertAlign w:val="superscript"/>
          <w:lang w:val="en-US"/>
        </w:rPr>
        <w:t>4)</w:t>
      </w:r>
      <w:r w:rsidR="00517D18">
        <w:rPr>
          <w:rFonts w:ascii="Arial Narrow" w:hAnsi="Arial Narrow"/>
          <w:b/>
          <w:sz w:val="22"/>
          <w:szCs w:val="22"/>
          <w:lang w:val="en-US"/>
        </w:rPr>
        <w:t>,</w:t>
      </w:r>
      <w:r w:rsidR="00722AA1">
        <w:rPr>
          <w:rFonts w:ascii="Arial Narrow" w:hAnsi="Arial Narrow"/>
          <w:b/>
          <w:sz w:val="22"/>
          <w:szCs w:val="22"/>
          <w:lang w:val="en-US"/>
        </w:rPr>
        <w:t xml:space="preserve"> </w:t>
      </w:r>
      <w:proofErr w:type="spellStart"/>
      <w:r w:rsidR="00517D18">
        <w:rPr>
          <w:rFonts w:ascii="Arial Narrow" w:hAnsi="Arial Narrow"/>
          <w:b/>
          <w:sz w:val="22"/>
          <w:szCs w:val="22"/>
          <w:lang w:val="en-US"/>
        </w:rPr>
        <w:t>Fedri</w:t>
      </w:r>
      <w:proofErr w:type="spellEnd"/>
      <w:r w:rsidR="00517D18">
        <w:rPr>
          <w:rFonts w:ascii="Arial Narrow" w:hAnsi="Arial Narrow"/>
          <w:b/>
          <w:sz w:val="22"/>
          <w:szCs w:val="22"/>
          <w:lang w:val="en-US"/>
        </w:rPr>
        <w:t xml:space="preserve"> R. Rinawan</w:t>
      </w:r>
      <w:r w:rsidR="00517D18" w:rsidRPr="00517D18">
        <w:rPr>
          <w:rFonts w:ascii="Arial Narrow" w:hAnsi="Arial Narrow"/>
          <w:b/>
          <w:sz w:val="22"/>
          <w:szCs w:val="22"/>
          <w:vertAlign w:val="superscript"/>
          <w:lang w:val="en-US"/>
        </w:rPr>
        <w:t>5)</w:t>
      </w:r>
    </w:p>
    <w:p w14:paraId="5586D2D4" w14:textId="77777777" w:rsidR="00DE4A1A" w:rsidRPr="00B966AE" w:rsidRDefault="00DE4A1A" w:rsidP="004D2A30">
      <w:pPr>
        <w:jc w:val="both"/>
        <w:rPr>
          <w:rFonts w:ascii="Arial Narrow" w:hAnsi="Arial Narrow"/>
          <w:b/>
          <w:sz w:val="22"/>
          <w:szCs w:val="22"/>
          <w:vertAlign w:val="superscript"/>
        </w:rPr>
      </w:pPr>
    </w:p>
    <w:p w14:paraId="3052FCA3" w14:textId="77777777" w:rsidR="00892963" w:rsidRDefault="00892963" w:rsidP="004D2A30">
      <w:pPr>
        <w:jc w:val="both"/>
        <w:rPr>
          <w:rFonts w:ascii="Arial Narrow" w:hAnsi="Arial Narrow"/>
          <w:sz w:val="22"/>
          <w:szCs w:val="22"/>
        </w:rPr>
      </w:pPr>
      <w:r w:rsidRPr="00B966AE">
        <w:rPr>
          <w:rFonts w:ascii="Arial Narrow" w:hAnsi="Arial Narrow"/>
          <w:sz w:val="22"/>
          <w:szCs w:val="22"/>
          <w:vertAlign w:val="superscript"/>
        </w:rPr>
        <w:t>1</w:t>
      </w:r>
      <w:r w:rsidRPr="00B966AE">
        <w:rPr>
          <w:rFonts w:ascii="Arial Narrow" w:hAnsi="Arial Narrow"/>
          <w:sz w:val="22"/>
          <w:szCs w:val="22"/>
        </w:rPr>
        <w:t>Mahasiswa Prodi DIV Kebidanan Fakultas Kedokteran Universitas Padjadjaran</w:t>
      </w:r>
    </w:p>
    <w:p w14:paraId="7AB2C916" w14:textId="59563920" w:rsidR="00892963" w:rsidRDefault="00892963" w:rsidP="004D2A30">
      <w:pPr>
        <w:jc w:val="both"/>
        <w:rPr>
          <w:rFonts w:ascii="Arial Narrow" w:hAnsi="Arial Narrow"/>
          <w:sz w:val="22"/>
          <w:szCs w:val="22"/>
        </w:rPr>
      </w:pPr>
      <w:r w:rsidRPr="00B966AE">
        <w:rPr>
          <w:rFonts w:ascii="Arial Narrow" w:hAnsi="Arial Narrow"/>
          <w:sz w:val="22"/>
          <w:szCs w:val="22"/>
          <w:vertAlign w:val="superscript"/>
        </w:rPr>
        <w:t>2,3</w:t>
      </w:r>
      <w:r w:rsidR="00517D18">
        <w:rPr>
          <w:rFonts w:ascii="Arial Narrow" w:hAnsi="Arial Narrow"/>
          <w:sz w:val="22"/>
          <w:szCs w:val="22"/>
          <w:vertAlign w:val="superscript"/>
          <w:lang w:val="en-US"/>
        </w:rPr>
        <w:t>,4,5</w:t>
      </w:r>
      <w:r w:rsidRPr="00B966AE">
        <w:rPr>
          <w:rFonts w:ascii="Arial Narrow" w:hAnsi="Arial Narrow"/>
          <w:sz w:val="22"/>
          <w:szCs w:val="22"/>
        </w:rPr>
        <w:t>Departemen IKM F</w:t>
      </w:r>
      <w:r w:rsidR="00004F42" w:rsidRPr="00B966AE">
        <w:rPr>
          <w:rFonts w:ascii="Arial Narrow" w:hAnsi="Arial Narrow"/>
          <w:sz w:val="22"/>
          <w:szCs w:val="22"/>
        </w:rPr>
        <w:t xml:space="preserve">akultas </w:t>
      </w:r>
      <w:r w:rsidRPr="00B966AE">
        <w:rPr>
          <w:rFonts w:ascii="Arial Narrow" w:hAnsi="Arial Narrow"/>
          <w:sz w:val="22"/>
          <w:szCs w:val="22"/>
        </w:rPr>
        <w:t>K</w:t>
      </w:r>
      <w:r w:rsidR="00004F42" w:rsidRPr="00B966AE">
        <w:rPr>
          <w:rFonts w:ascii="Arial Narrow" w:hAnsi="Arial Narrow"/>
          <w:sz w:val="22"/>
          <w:szCs w:val="22"/>
        </w:rPr>
        <w:t xml:space="preserve">edokteran </w:t>
      </w:r>
      <w:r w:rsidRPr="00B966AE">
        <w:rPr>
          <w:rFonts w:ascii="Arial Narrow" w:hAnsi="Arial Narrow"/>
          <w:sz w:val="22"/>
          <w:szCs w:val="22"/>
        </w:rPr>
        <w:t>Universitas Padjadjaran</w:t>
      </w:r>
    </w:p>
    <w:p w14:paraId="37D942F5" w14:textId="77777777" w:rsidR="005A304B" w:rsidRDefault="00175645" w:rsidP="004D2A30">
      <w:pPr>
        <w:jc w:val="both"/>
        <w:rPr>
          <w:rFonts w:ascii="Arial Narrow" w:hAnsi="Arial Narrow"/>
          <w:sz w:val="22"/>
          <w:szCs w:val="22"/>
        </w:rPr>
      </w:pPr>
      <w:r w:rsidRPr="00B966AE">
        <w:rPr>
          <w:rFonts w:ascii="Arial Narrow" w:hAnsi="Arial Narrow"/>
          <w:sz w:val="22"/>
          <w:szCs w:val="22"/>
        </w:rPr>
        <w:t xml:space="preserve">Email: </w:t>
      </w:r>
      <w:hyperlink r:id="rId7" w:history="1">
        <w:r w:rsidRPr="00B966AE">
          <w:rPr>
            <w:rStyle w:val="Hyperlink"/>
            <w:rFonts w:ascii="Arial Narrow" w:hAnsi="Arial Narrow"/>
            <w:sz w:val="22"/>
            <w:szCs w:val="22"/>
          </w:rPr>
          <w:t>chikaaprianawidyaningsih@gmail.com</w:t>
        </w:r>
      </w:hyperlink>
      <w:r w:rsidRPr="00B966AE">
        <w:rPr>
          <w:rFonts w:ascii="Arial Narrow" w:hAnsi="Arial Narrow"/>
          <w:sz w:val="22"/>
          <w:szCs w:val="22"/>
        </w:rPr>
        <w:t xml:space="preserve"> </w:t>
      </w:r>
    </w:p>
    <w:p w14:paraId="24EA957C" w14:textId="77777777" w:rsidR="00175645" w:rsidRPr="003E24B0" w:rsidRDefault="00175645" w:rsidP="00175645">
      <w:pPr>
        <w:rPr>
          <w:rFonts w:ascii="Arial Narrow" w:hAnsi="Arial Narrow"/>
          <w:sz w:val="22"/>
          <w:szCs w:val="22"/>
        </w:rPr>
      </w:pPr>
    </w:p>
    <w:p w14:paraId="49288282" w14:textId="77777777" w:rsidR="00357054" w:rsidRDefault="003E24B0" w:rsidP="00357054">
      <w:pPr>
        <w:pStyle w:val="HTMLPreformatted"/>
        <w:jc w:val="center"/>
        <w:rPr>
          <w:rFonts w:ascii="Arial Narrow" w:hAnsi="Arial Narrow"/>
          <w:b/>
          <w:sz w:val="22"/>
          <w:szCs w:val="22"/>
        </w:rPr>
      </w:pPr>
      <w:r w:rsidRPr="003E24B0">
        <w:rPr>
          <w:rFonts w:ascii="Arial Narrow" w:hAnsi="Arial Narrow"/>
          <w:b/>
          <w:sz w:val="22"/>
          <w:szCs w:val="22"/>
        </w:rPr>
        <w:t>ABSTRACT</w:t>
      </w:r>
    </w:p>
    <w:p w14:paraId="56757FC6" w14:textId="7004ADC3" w:rsidR="003E24B0" w:rsidRDefault="003E24B0" w:rsidP="00357054">
      <w:pPr>
        <w:pStyle w:val="HTMLPreformatted"/>
        <w:jc w:val="center"/>
        <w:rPr>
          <w:rFonts w:ascii="Arial Narrow" w:hAnsi="Arial Narrow"/>
          <w:b/>
          <w:sz w:val="22"/>
          <w:szCs w:val="22"/>
        </w:rPr>
      </w:pPr>
      <w:r w:rsidRPr="003E24B0">
        <w:rPr>
          <w:rFonts w:ascii="Arial Narrow" w:hAnsi="Arial Narrow" w:cs="Times New Roman"/>
          <w:b/>
          <w:sz w:val="22"/>
          <w:szCs w:val="22"/>
        </w:rPr>
        <w:t xml:space="preserve">IDENTIFICATION OF STUNTING FACTORS </w:t>
      </w:r>
    </w:p>
    <w:p w14:paraId="74B3C4F0" w14:textId="77777777" w:rsidR="00B207FB" w:rsidRPr="003E24B0" w:rsidRDefault="00B207FB" w:rsidP="003E24B0">
      <w:pPr>
        <w:pStyle w:val="HTMLPreformatted"/>
        <w:rPr>
          <w:rFonts w:ascii="Arial Narrow" w:hAnsi="Arial Narrow" w:cs="Times New Roman"/>
          <w:b/>
          <w:sz w:val="22"/>
          <w:szCs w:val="22"/>
        </w:rPr>
      </w:pPr>
    </w:p>
    <w:p w14:paraId="2F972E9D" w14:textId="77777777" w:rsidR="003E24B0" w:rsidRPr="003E24B0" w:rsidRDefault="003E24B0" w:rsidP="003E24B0">
      <w:pPr>
        <w:pStyle w:val="HTMLPreformatted"/>
        <w:shd w:val="clear" w:color="auto" w:fill="FFFFFF" w:themeFill="background1"/>
        <w:jc w:val="both"/>
        <w:rPr>
          <w:rStyle w:val="tlid-translation"/>
          <w:rFonts w:ascii="Arial Narrow" w:hAnsi="Arial Narrow" w:cs="Times New Roman"/>
          <w:sz w:val="22"/>
          <w:szCs w:val="22"/>
        </w:rPr>
      </w:pPr>
      <w:r w:rsidRPr="003E24B0">
        <w:rPr>
          <w:rStyle w:val="tlid-translation"/>
          <w:rFonts w:ascii="Arial Narrow" w:hAnsi="Arial Narrow" w:cs="Times New Roman"/>
          <w:b/>
          <w:sz w:val="22"/>
          <w:szCs w:val="22"/>
        </w:rPr>
        <w:t>Background:</w:t>
      </w:r>
      <w:r w:rsidRPr="003E24B0">
        <w:rPr>
          <w:rStyle w:val="tlid-translation"/>
          <w:rFonts w:ascii="Arial Narrow" w:hAnsi="Arial Narrow" w:cs="Times New Roman"/>
          <w:sz w:val="22"/>
          <w:szCs w:val="22"/>
        </w:rPr>
        <w:t xml:space="preserve"> The problem of short children (stunting) is one of the problems that exist in the world today.  </w:t>
      </w:r>
      <w:r w:rsidRPr="003E24B0">
        <w:rPr>
          <w:rStyle w:val="trans-target"/>
          <w:rFonts w:ascii="Arial Narrow" w:hAnsi="Arial Narrow" w:cs="Times New Roman"/>
          <w:sz w:val="22"/>
          <w:szCs w:val="22"/>
        </w:rPr>
        <w:t xml:space="preserve">Stunting is a condition of failure to achieve physical development measured by height according to age. </w:t>
      </w:r>
      <w:r w:rsidRPr="003E24B0">
        <w:rPr>
          <w:rStyle w:val="tlid-translation"/>
          <w:rFonts w:ascii="Arial Narrow" w:hAnsi="Arial Narrow" w:cs="Times New Roman"/>
          <w:sz w:val="22"/>
          <w:szCs w:val="22"/>
        </w:rPr>
        <w:t>Stunting in children is caused by several factors consisting of both direct and indirect factors. In 2017 globally 22.2% of children under five experienced stunting. In 2018, in Indonesia 30.8%, West Java Province 29.2% and Sumedang Regency 41%.</w:t>
      </w:r>
      <w:r>
        <w:rPr>
          <w:rStyle w:val="tlid-translation"/>
          <w:rFonts w:ascii="Arial Narrow" w:hAnsi="Arial Narrow" w:cs="Times New Roman"/>
          <w:sz w:val="22"/>
          <w:szCs w:val="22"/>
        </w:rPr>
        <w:t xml:space="preserve"> </w:t>
      </w:r>
    </w:p>
    <w:p w14:paraId="55E40796" w14:textId="77777777" w:rsidR="003E24B0" w:rsidRDefault="003E24B0" w:rsidP="003E24B0">
      <w:pPr>
        <w:jc w:val="both"/>
        <w:rPr>
          <w:rFonts w:ascii="Arial Narrow" w:hAnsi="Arial Narrow"/>
          <w:sz w:val="22"/>
          <w:szCs w:val="22"/>
        </w:rPr>
      </w:pPr>
      <w:r w:rsidRPr="003E24B0">
        <w:rPr>
          <w:rStyle w:val="tlid-translation"/>
          <w:rFonts w:ascii="Arial Narrow" w:hAnsi="Arial Narrow"/>
          <w:b/>
          <w:sz w:val="22"/>
          <w:szCs w:val="22"/>
        </w:rPr>
        <w:t>Research Objectives:</w:t>
      </w:r>
      <w:r w:rsidRPr="003E24B0">
        <w:rPr>
          <w:rStyle w:val="tlid-translation"/>
          <w:rFonts w:ascii="Arial Narrow" w:hAnsi="Arial Narrow"/>
          <w:sz w:val="22"/>
          <w:szCs w:val="22"/>
        </w:rPr>
        <w:t xml:space="preserve"> Identifying factors for stunting i</w:t>
      </w:r>
      <w:r w:rsidRPr="003E24B0">
        <w:rPr>
          <w:rFonts w:ascii="Arial Narrow" w:hAnsi="Arial Narrow"/>
          <w:sz w:val="22"/>
          <w:szCs w:val="22"/>
        </w:rPr>
        <w:t>n Cijeruk Village Pamulihan District Sumedang Regency.</w:t>
      </w:r>
    </w:p>
    <w:p w14:paraId="2803FB6E" w14:textId="33B854C8" w:rsidR="003E24B0" w:rsidRDefault="003E24B0" w:rsidP="003E24B0">
      <w:pPr>
        <w:jc w:val="both"/>
        <w:rPr>
          <w:rFonts w:ascii="Arial Narrow" w:hAnsi="Arial Narrow"/>
          <w:sz w:val="22"/>
          <w:szCs w:val="22"/>
        </w:rPr>
      </w:pPr>
      <w:r w:rsidRPr="003E24B0">
        <w:rPr>
          <w:rStyle w:val="tlid-translation"/>
          <w:rFonts w:ascii="Arial Narrow" w:hAnsi="Arial Narrow"/>
          <w:b/>
          <w:sz w:val="22"/>
          <w:szCs w:val="22"/>
        </w:rPr>
        <w:t>Research Methods:</w:t>
      </w:r>
      <w:r w:rsidRPr="003E24B0">
        <w:rPr>
          <w:rStyle w:val="tlid-translation"/>
          <w:rFonts w:ascii="Arial Narrow" w:hAnsi="Arial Narrow"/>
          <w:sz w:val="22"/>
          <w:szCs w:val="22"/>
        </w:rPr>
        <w:t xml:space="preserve"> </w:t>
      </w:r>
      <w:r w:rsidR="00997C19" w:rsidRPr="00997C19">
        <w:rPr>
          <w:rStyle w:val="tlid-translation"/>
          <w:rFonts w:ascii="Arial Narrow" w:hAnsi="Arial Narrow"/>
          <w:sz w:val="22"/>
          <w:szCs w:val="22"/>
        </w:rPr>
        <w:t xml:space="preserve">This research is a descriptive study (univariate analysis) with a cross-sectional approach. The population in this study included all mothers who had stunting children aged 24-59 months in Cijeruk Village Pamulihan District Sumedang Regency. The method of sampling is total sampling with a total sample of 56 respondents. Variables in this study include history of birth weight, history of exclusive breastfeeding, maternal age, history of married mother's age, education, occupation, income and parity. Data collection tools used were stature meters, WHO Child Grow Standards and questionnaires. This study tries to find out information about the factors </w:t>
      </w:r>
      <w:r w:rsidR="00997C19">
        <w:rPr>
          <w:rStyle w:val="tlid-translation"/>
          <w:rFonts w:ascii="Arial Narrow" w:hAnsi="Arial Narrow"/>
          <w:sz w:val="22"/>
          <w:szCs w:val="22"/>
          <w:lang w:val="en-US"/>
        </w:rPr>
        <w:t xml:space="preserve"> </w:t>
      </w:r>
      <w:r w:rsidR="00997C19" w:rsidRPr="00997C19">
        <w:rPr>
          <w:rStyle w:val="tlid-translation"/>
          <w:rFonts w:ascii="Arial Narrow" w:hAnsi="Arial Narrow"/>
          <w:sz w:val="22"/>
          <w:szCs w:val="22"/>
        </w:rPr>
        <w:t>that influence the incidence of stunting in children aged 24-59 months in Cijeruk Village Pamulihan District Sumedang Regency.</w:t>
      </w:r>
    </w:p>
    <w:p w14:paraId="3BD1810E" w14:textId="77777777" w:rsidR="003E24B0" w:rsidRDefault="003E24B0" w:rsidP="003E24B0">
      <w:pPr>
        <w:jc w:val="both"/>
        <w:rPr>
          <w:rStyle w:val="tlid-translation"/>
          <w:rFonts w:ascii="Arial Narrow" w:hAnsi="Arial Narrow"/>
          <w:sz w:val="22"/>
          <w:szCs w:val="22"/>
        </w:rPr>
      </w:pPr>
      <w:r w:rsidRPr="003E24B0">
        <w:rPr>
          <w:rStyle w:val="tlid-translation"/>
          <w:rFonts w:ascii="Arial Narrow" w:hAnsi="Arial Narrow"/>
          <w:b/>
          <w:sz w:val="22"/>
          <w:szCs w:val="22"/>
        </w:rPr>
        <w:t>Results of the Research:</w:t>
      </w:r>
      <w:r w:rsidRPr="003E24B0">
        <w:rPr>
          <w:rStyle w:val="tlid-translation"/>
          <w:rFonts w:ascii="Arial Narrow" w:hAnsi="Arial Narrow"/>
          <w:sz w:val="22"/>
          <w:szCs w:val="22"/>
        </w:rPr>
        <w:t xml:space="preserve"> there were 56 toddlers stunted based on the sex of 24 boys (42.8%) and 32 girls (57.2%), LBW of 32 toddlers (57.2%), not given exclusive breastfeeding as many as 48 toddlers (85.7%), working mothers as many as 6 people (10.7%), high school education mothers as many as 3 people (5.3%), mothers aged 20-35 years as many as 39 people (69.6%) , the age of the first married mother age ≤20 years were 44 people (78.7%), parity 1-2 were 41 people (73.2%) and the income of parents &lt;Rp.2,500,000 were 56 people (100%).</w:t>
      </w:r>
    </w:p>
    <w:p w14:paraId="6F50C49C" w14:textId="77777777" w:rsidR="00B207FB" w:rsidRPr="004D2A30" w:rsidRDefault="00B207FB" w:rsidP="003E24B0">
      <w:pPr>
        <w:jc w:val="both"/>
        <w:rPr>
          <w:rStyle w:val="tlid-translation"/>
          <w:rFonts w:ascii="Arial Narrow" w:hAnsi="Arial Narrow"/>
          <w:b/>
          <w:sz w:val="22"/>
          <w:szCs w:val="22"/>
        </w:rPr>
      </w:pPr>
    </w:p>
    <w:p w14:paraId="08937C4D" w14:textId="77777777" w:rsidR="003E24B0" w:rsidRPr="004D2A30" w:rsidRDefault="003E24B0" w:rsidP="00B207FB">
      <w:pPr>
        <w:jc w:val="both"/>
        <w:rPr>
          <w:rStyle w:val="tlid-translation"/>
          <w:rFonts w:ascii="Arial Narrow" w:hAnsi="Arial Narrow"/>
          <w:b/>
          <w:sz w:val="22"/>
          <w:szCs w:val="22"/>
        </w:rPr>
      </w:pPr>
      <w:r w:rsidRPr="004D2A30">
        <w:rPr>
          <w:rStyle w:val="tlid-translation"/>
          <w:rFonts w:ascii="Arial Narrow" w:hAnsi="Arial Narrow"/>
          <w:b/>
          <w:sz w:val="22"/>
          <w:szCs w:val="22"/>
        </w:rPr>
        <w:t>Keywords: Stunting, factors causing stunting.</w:t>
      </w:r>
    </w:p>
    <w:p w14:paraId="367DCB5C" w14:textId="77777777" w:rsidR="00B207FB" w:rsidRPr="009C6076" w:rsidRDefault="00B207FB" w:rsidP="009C6076">
      <w:pPr>
        <w:rPr>
          <w:rFonts w:ascii="Arial Narrow" w:hAnsi="Arial Narrow"/>
          <w:b/>
          <w:sz w:val="22"/>
          <w:szCs w:val="22"/>
        </w:rPr>
      </w:pPr>
    </w:p>
    <w:p w14:paraId="12EF58C0" w14:textId="77777777" w:rsidR="00480783" w:rsidRPr="007E6650" w:rsidRDefault="00FA0931" w:rsidP="003944B9">
      <w:pPr>
        <w:jc w:val="both"/>
        <w:rPr>
          <w:rFonts w:ascii="Arial Narrow" w:hAnsi="Arial Narrow"/>
          <w:sz w:val="22"/>
          <w:szCs w:val="22"/>
        </w:rPr>
      </w:pPr>
      <w:r w:rsidRPr="007E6650">
        <w:rPr>
          <w:rFonts w:ascii="Arial Narrow" w:hAnsi="Arial Narrow"/>
          <w:b/>
          <w:sz w:val="22"/>
          <w:szCs w:val="22"/>
        </w:rPr>
        <w:t>Latar Belakang</w:t>
      </w:r>
      <w:r w:rsidR="00693268" w:rsidRPr="007E6650">
        <w:rPr>
          <w:rFonts w:ascii="Arial Narrow" w:hAnsi="Arial Narrow"/>
          <w:b/>
          <w:sz w:val="22"/>
          <w:szCs w:val="22"/>
        </w:rPr>
        <w:t xml:space="preserve">  </w:t>
      </w:r>
      <w:r w:rsidRPr="007E6650">
        <w:rPr>
          <w:rFonts w:ascii="Arial Narrow" w:hAnsi="Arial Narrow"/>
          <w:b/>
          <w:sz w:val="22"/>
          <w:szCs w:val="22"/>
        </w:rPr>
        <w:t xml:space="preserve">: </w:t>
      </w:r>
      <w:r w:rsidRPr="007E6650">
        <w:rPr>
          <w:rFonts w:ascii="Arial Narrow" w:hAnsi="Arial Narrow"/>
          <w:sz w:val="22"/>
          <w:szCs w:val="22"/>
        </w:rPr>
        <w:t xml:space="preserve">Masalah anak pendek </w:t>
      </w:r>
      <w:r w:rsidRPr="007E6650">
        <w:rPr>
          <w:rFonts w:ascii="Arial Narrow" w:hAnsi="Arial Narrow"/>
          <w:i/>
          <w:sz w:val="22"/>
          <w:szCs w:val="22"/>
        </w:rPr>
        <w:t>(stunting)</w:t>
      </w:r>
      <w:r w:rsidRPr="007E6650">
        <w:rPr>
          <w:rFonts w:ascii="Arial Narrow" w:hAnsi="Arial Narrow"/>
          <w:sz w:val="22"/>
          <w:szCs w:val="22"/>
        </w:rPr>
        <w:t xml:space="preserve"> merupakan salah satu permasalahan yang ada di dunia saat ini. </w:t>
      </w:r>
      <w:r w:rsidRPr="007E6650">
        <w:rPr>
          <w:rFonts w:ascii="Arial Narrow" w:hAnsi="Arial Narrow"/>
          <w:i/>
          <w:sz w:val="22"/>
          <w:szCs w:val="22"/>
        </w:rPr>
        <w:t>Stunting</w:t>
      </w:r>
      <w:r w:rsidRPr="007E6650">
        <w:rPr>
          <w:rFonts w:ascii="Arial Narrow" w:hAnsi="Arial Narrow"/>
          <w:sz w:val="22"/>
          <w:szCs w:val="22"/>
        </w:rPr>
        <w:t xml:space="preserve"> merupakan salah satu kondisi kegagalan mencapai perkembangan fisik yang diukur berdasarkan </w:t>
      </w:r>
      <w:r w:rsidR="00693268" w:rsidRPr="007E6650">
        <w:rPr>
          <w:rFonts w:ascii="Arial Narrow" w:hAnsi="Arial Narrow"/>
          <w:sz w:val="22"/>
          <w:szCs w:val="22"/>
        </w:rPr>
        <w:t xml:space="preserve">tinggi badan menurut umur. </w:t>
      </w:r>
      <w:r w:rsidR="00693268" w:rsidRPr="007E6650">
        <w:rPr>
          <w:rFonts w:ascii="Arial Narrow" w:hAnsi="Arial Narrow"/>
          <w:i/>
          <w:sz w:val="22"/>
          <w:szCs w:val="22"/>
        </w:rPr>
        <w:t>Stunting</w:t>
      </w:r>
      <w:r w:rsidR="00693268" w:rsidRPr="007E6650">
        <w:rPr>
          <w:rFonts w:ascii="Arial Narrow" w:hAnsi="Arial Narrow"/>
          <w:sz w:val="22"/>
          <w:szCs w:val="22"/>
        </w:rPr>
        <w:t xml:space="preserve"> pada anak disebabkan oleh beberapa faktor yang terdiri dari faktor langsung maupun faktor tidak langsung. </w:t>
      </w:r>
      <w:r w:rsidR="00A11E3D" w:rsidRPr="007E6650">
        <w:rPr>
          <w:rFonts w:ascii="Arial Narrow" w:hAnsi="Arial Narrow"/>
          <w:sz w:val="22"/>
          <w:szCs w:val="22"/>
        </w:rPr>
        <w:t xml:space="preserve">Tahun 2017 secara global 22,2% balita mengalami </w:t>
      </w:r>
      <w:r w:rsidR="00A11E3D" w:rsidRPr="007E6650">
        <w:rPr>
          <w:rFonts w:ascii="Arial Narrow" w:hAnsi="Arial Narrow"/>
          <w:i/>
          <w:sz w:val="22"/>
          <w:szCs w:val="22"/>
        </w:rPr>
        <w:t>stunting</w:t>
      </w:r>
      <w:r w:rsidR="00A11E3D" w:rsidRPr="007E6650">
        <w:rPr>
          <w:rFonts w:ascii="Arial Narrow" w:hAnsi="Arial Narrow"/>
          <w:sz w:val="22"/>
          <w:szCs w:val="22"/>
        </w:rPr>
        <w:t>. Pada tahun 2018, di Indonesia sebesar 30,8%</w:t>
      </w:r>
      <w:r w:rsidR="00CA105C" w:rsidRPr="007E6650">
        <w:rPr>
          <w:rFonts w:ascii="Arial Narrow" w:hAnsi="Arial Narrow"/>
          <w:sz w:val="22"/>
          <w:szCs w:val="22"/>
        </w:rPr>
        <w:t xml:space="preserve">, Provinsi Jawa Barat 29,2% dan Kabupaten Sumedang sebesar 41%. </w:t>
      </w:r>
    </w:p>
    <w:p w14:paraId="032C6671" w14:textId="77777777" w:rsidR="00693268" w:rsidRPr="007E6650" w:rsidRDefault="00693268" w:rsidP="003944B9">
      <w:pPr>
        <w:jc w:val="both"/>
        <w:rPr>
          <w:rFonts w:ascii="Arial Narrow" w:hAnsi="Arial Narrow"/>
          <w:sz w:val="22"/>
          <w:szCs w:val="22"/>
        </w:rPr>
      </w:pPr>
      <w:r w:rsidRPr="007E6650">
        <w:rPr>
          <w:rFonts w:ascii="Arial Narrow" w:hAnsi="Arial Narrow"/>
          <w:b/>
          <w:sz w:val="22"/>
          <w:szCs w:val="22"/>
        </w:rPr>
        <w:t xml:space="preserve">Tujuan Penelitian : </w:t>
      </w:r>
      <w:r w:rsidR="00984F20" w:rsidRPr="007E6650">
        <w:rPr>
          <w:rFonts w:ascii="Arial Narrow" w:hAnsi="Arial Narrow"/>
          <w:sz w:val="22"/>
          <w:szCs w:val="22"/>
        </w:rPr>
        <w:t xml:space="preserve">Mengidentifikasi </w:t>
      </w:r>
      <w:r w:rsidR="00C37F6E" w:rsidRPr="007E6650">
        <w:rPr>
          <w:rFonts w:ascii="Arial Narrow" w:hAnsi="Arial Narrow"/>
          <w:sz w:val="22"/>
          <w:szCs w:val="22"/>
        </w:rPr>
        <w:t xml:space="preserve">faktor-faktor </w:t>
      </w:r>
      <w:r w:rsidR="00984F20" w:rsidRPr="007E6650">
        <w:rPr>
          <w:rFonts w:ascii="Arial Narrow" w:hAnsi="Arial Narrow"/>
          <w:sz w:val="22"/>
          <w:szCs w:val="22"/>
        </w:rPr>
        <w:t xml:space="preserve">kejadian </w:t>
      </w:r>
      <w:r w:rsidR="00984F20" w:rsidRPr="007E6650">
        <w:rPr>
          <w:rFonts w:ascii="Arial Narrow" w:hAnsi="Arial Narrow"/>
          <w:i/>
          <w:sz w:val="22"/>
          <w:szCs w:val="22"/>
        </w:rPr>
        <w:t xml:space="preserve">stunting </w:t>
      </w:r>
      <w:r w:rsidR="00984F20" w:rsidRPr="007E6650">
        <w:rPr>
          <w:rFonts w:ascii="Arial Narrow" w:hAnsi="Arial Narrow"/>
          <w:sz w:val="22"/>
          <w:szCs w:val="22"/>
        </w:rPr>
        <w:t xml:space="preserve">di Desa Cijeruk Kecamatan Pamulihan Kabupaten Sumedang. </w:t>
      </w:r>
    </w:p>
    <w:p w14:paraId="5962A25D" w14:textId="77777777" w:rsidR="00984F20" w:rsidRPr="007E6650" w:rsidRDefault="00984F20" w:rsidP="003944B9">
      <w:pPr>
        <w:jc w:val="both"/>
        <w:rPr>
          <w:rFonts w:ascii="Arial Narrow" w:eastAsiaTheme="minorHAnsi" w:hAnsi="Arial Narrow"/>
          <w:sz w:val="22"/>
          <w:szCs w:val="22"/>
          <w:lang w:eastAsia="en-US"/>
        </w:rPr>
      </w:pPr>
      <w:r w:rsidRPr="007E6650">
        <w:rPr>
          <w:rFonts w:ascii="Arial Narrow" w:hAnsi="Arial Narrow"/>
          <w:b/>
          <w:sz w:val="22"/>
          <w:szCs w:val="22"/>
        </w:rPr>
        <w:t>Metode Penelitian :</w:t>
      </w:r>
      <w:r w:rsidR="0030612D" w:rsidRPr="007E6650">
        <w:rPr>
          <w:rFonts w:ascii="Arial Narrow" w:hAnsi="Arial Narrow"/>
          <w:b/>
          <w:sz w:val="22"/>
          <w:szCs w:val="22"/>
        </w:rPr>
        <w:t xml:space="preserve"> </w:t>
      </w:r>
      <w:r w:rsidR="000C4CDC" w:rsidRPr="007E6650">
        <w:rPr>
          <w:rFonts w:ascii="Arial Narrow" w:hAnsi="Arial Narrow"/>
          <w:sz w:val="22"/>
          <w:szCs w:val="22"/>
        </w:rPr>
        <w:t xml:space="preserve">Penelitian ini merupakan penelitian deskriptif (analisis univariat) dengan pendekatan </w:t>
      </w:r>
      <w:r w:rsidR="000C4CDC" w:rsidRPr="007E6650">
        <w:rPr>
          <w:rFonts w:ascii="Arial Narrow" w:hAnsi="Arial Narrow"/>
          <w:i/>
          <w:sz w:val="22"/>
          <w:szCs w:val="22"/>
        </w:rPr>
        <w:t>cross-sectional.</w:t>
      </w:r>
      <w:r w:rsidR="007A089A" w:rsidRPr="007E6650">
        <w:rPr>
          <w:rFonts w:ascii="Arial Narrow" w:eastAsiaTheme="minorHAnsi" w:hAnsi="Arial Narrow"/>
          <w:sz w:val="22"/>
          <w:szCs w:val="22"/>
          <w:lang w:eastAsia="en-US"/>
        </w:rPr>
        <w:t xml:space="preserve"> Populasi dalam penelitian ini mencangkup seluruh ibu yang memiliki balita </w:t>
      </w:r>
      <w:r w:rsidR="007A089A" w:rsidRPr="007E6650">
        <w:rPr>
          <w:rFonts w:ascii="Arial Narrow" w:eastAsiaTheme="minorHAnsi" w:hAnsi="Arial Narrow"/>
          <w:i/>
          <w:sz w:val="22"/>
          <w:szCs w:val="22"/>
          <w:lang w:eastAsia="en-US"/>
        </w:rPr>
        <w:t>stunting</w:t>
      </w:r>
      <w:r w:rsidR="007A089A" w:rsidRPr="007E6650">
        <w:rPr>
          <w:rFonts w:ascii="Arial Narrow" w:eastAsiaTheme="minorHAnsi" w:hAnsi="Arial Narrow"/>
          <w:sz w:val="22"/>
          <w:szCs w:val="22"/>
          <w:lang w:eastAsia="en-US"/>
        </w:rPr>
        <w:t xml:space="preserve"> dengan usia 24-59 bulan di Desa Cijeruk Kecamatan Pamulihan Kabupaten Sumedang.Cara pengambilan sampel secara total sampling dengan jumlah sampel yaitu 56 responden.</w:t>
      </w:r>
      <w:r w:rsidRPr="007E6650">
        <w:rPr>
          <w:rFonts w:ascii="Arial Narrow" w:eastAsiaTheme="minorHAnsi" w:hAnsi="Arial Narrow"/>
          <w:sz w:val="22"/>
          <w:szCs w:val="22"/>
          <w:lang w:eastAsia="en-US"/>
        </w:rPr>
        <w:t xml:space="preserve">Variabel dalam penelitian ini meliputi </w:t>
      </w:r>
      <w:r w:rsidR="00457E76" w:rsidRPr="007E6650">
        <w:rPr>
          <w:rFonts w:ascii="Arial Narrow" w:eastAsiaTheme="minorHAnsi" w:hAnsi="Arial Narrow"/>
          <w:sz w:val="22"/>
          <w:szCs w:val="22"/>
          <w:lang w:eastAsia="en-US"/>
        </w:rPr>
        <w:t>riwayat berat badan lahir, riwayat pemberian ASI ekslusif, usia ibu, riwayat usia ibu menikah, pe</w:t>
      </w:r>
      <w:r w:rsidR="004467D4" w:rsidRPr="007E6650">
        <w:rPr>
          <w:rFonts w:ascii="Arial Narrow" w:eastAsiaTheme="minorHAnsi" w:hAnsi="Arial Narrow"/>
          <w:sz w:val="22"/>
          <w:szCs w:val="22"/>
          <w:lang w:eastAsia="en-US"/>
        </w:rPr>
        <w:t xml:space="preserve">ndidikan, pekerjaan, pendapatan </w:t>
      </w:r>
      <w:r w:rsidR="00365537" w:rsidRPr="007E6650">
        <w:rPr>
          <w:rFonts w:ascii="Arial Narrow" w:eastAsiaTheme="minorHAnsi" w:hAnsi="Arial Narrow"/>
          <w:sz w:val="22"/>
          <w:szCs w:val="22"/>
          <w:lang w:eastAsia="en-US"/>
        </w:rPr>
        <w:t xml:space="preserve">dan paritas. </w:t>
      </w:r>
      <w:r w:rsidR="00457E76" w:rsidRPr="007E6650">
        <w:rPr>
          <w:rFonts w:ascii="Arial Narrow" w:eastAsiaTheme="minorHAnsi" w:hAnsi="Arial Narrow"/>
          <w:sz w:val="22"/>
          <w:szCs w:val="22"/>
          <w:lang w:eastAsia="en-US"/>
        </w:rPr>
        <w:t>Alat pengumpulan data berupa</w:t>
      </w:r>
      <w:r w:rsidR="004467D4" w:rsidRPr="007E6650">
        <w:rPr>
          <w:rFonts w:ascii="Arial Narrow" w:eastAsiaTheme="minorHAnsi" w:hAnsi="Arial Narrow"/>
          <w:sz w:val="22"/>
          <w:szCs w:val="22"/>
          <w:lang w:eastAsia="en-US"/>
        </w:rPr>
        <w:t xml:space="preserve"> </w:t>
      </w:r>
      <w:r w:rsidR="004467D4" w:rsidRPr="007E6650">
        <w:rPr>
          <w:rFonts w:ascii="Arial Narrow" w:eastAsiaTheme="minorHAnsi" w:hAnsi="Arial Narrow"/>
          <w:i/>
          <w:sz w:val="22"/>
          <w:szCs w:val="22"/>
          <w:lang w:eastAsia="en-US"/>
        </w:rPr>
        <w:t>stature meter</w:t>
      </w:r>
      <w:r w:rsidR="004467D4" w:rsidRPr="007E6650">
        <w:rPr>
          <w:rFonts w:ascii="Arial Narrow" w:eastAsiaTheme="minorHAnsi" w:hAnsi="Arial Narrow"/>
          <w:sz w:val="22"/>
          <w:szCs w:val="22"/>
          <w:lang w:eastAsia="en-US"/>
        </w:rPr>
        <w:t xml:space="preserve">, WHO </w:t>
      </w:r>
      <w:r w:rsidR="004467D4" w:rsidRPr="007E6650">
        <w:rPr>
          <w:rFonts w:ascii="Arial Narrow" w:eastAsiaTheme="minorHAnsi" w:hAnsi="Arial Narrow"/>
          <w:i/>
          <w:sz w:val="22"/>
          <w:szCs w:val="22"/>
          <w:lang w:eastAsia="en-US"/>
        </w:rPr>
        <w:t xml:space="preserve">Child Grow Standards </w:t>
      </w:r>
      <w:r w:rsidR="004467D4" w:rsidRPr="007E6650">
        <w:rPr>
          <w:rFonts w:ascii="Arial Narrow" w:eastAsiaTheme="minorHAnsi" w:hAnsi="Arial Narrow"/>
          <w:sz w:val="22"/>
          <w:szCs w:val="22"/>
          <w:lang w:eastAsia="en-US"/>
        </w:rPr>
        <w:t xml:space="preserve">dan kuesioner. </w:t>
      </w:r>
      <w:r w:rsidR="00365537" w:rsidRPr="007E6650">
        <w:rPr>
          <w:rFonts w:ascii="Arial Narrow" w:eastAsiaTheme="minorHAnsi" w:hAnsi="Arial Narrow"/>
          <w:sz w:val="22"/>
          <w:szCs w:val="22"/>
          <w:lang w:eastAsia="en-US"/>
        </w:rPr>
        <w:t xml:space="preserve">Penelitian ini mencoba menggali informasi mengenai faktor-faktor yang mempengaruhi kejadian </w:t>
      </w:r>
      <w:r w:rsidR="00365537" w:rsidRPr="007E6650">
        <w:rPr>
          <w:rFonts w:ascii="Arial Narrow" w:eastAsiaTheme="minorHAnsi" w:hAnsi="Arial Narrow"/>
          <w:i/>
          <w:sz w:val="22"/>
          <w:szCs w:val="22"/>
          <w:lang w:eastAsia="en-US"/>
        </w:rPr>
        <w:t>stunting</w:t>
      </w:r>
      <w:r w:rsidR="00365537" w:rsidRPr="007E6650">
        <w:rPr>
          <w:rFonts w:ascii="Arial Narrow" w:eastAsiaTheme="minorHAnsi" w:hAnsi="Arial Narrow"/>
          <w:sz w:val="22"/>
          <w:szCs w:val="22"/>
          <w:lang w:eastAsia="en-US"/>
        </w:rPr>
        <w:t xml:space="preserve"> pada balita usia 24-59 bulan di Desa Cijeruk Kecamatan Pamulihan Kabupaten Sumedang. </w:t>
      </w:r>
    </w:p>
    <w:p w14:paraId="37FBB529" w14:textId="77777777" w:rsidR="00327B71" w:rsidRPr="007E6650" w:rsidRDefault="004467D4" w:rsidP="003944B9">
      <w:pPr>
        <w:jc w:val="both"/>
        <w:rPr>
          <w:rFonts w:ascii="Arial Narrow" w:eastAsiaTheme="minorHAnsi" w:hAnsi="Arial Narrow"/>
          <w:sz w:val="22"/>
          <w:szCs w:val="22"/>
          <w:lang w:eastAsia="en-US"/>
        </w:rPr>
      </w:pPr>
      <w:r w:rsidRPr="007E6650">
        <w:rPr>
          <w:rFonts w:ascii="Arial Narrow" w:eastAsiaTheme="minorHAnsi" w:hAnsi="Arial Narrow"/>
          <w:b/>
          <w:sz w:val="22"/>
          <w:szCs w:val="22"/>
          <w:lang w:eastAsia="en-US"/>
        </w:rPr>
        <w:t xml:space="preserve">Hasil Penelitian : </w:t>
      </w:r>
      <w:r w:rsidR="00327B71" w:rsidRPr="007E6650">
        <w:rPr>
          <w:rFonts w:ascii="Arial Narrow" w:eastAsiaTheme="minorHAnsi" w:hAnsi="Arial Narrow"/>
          <w:sz w:val="22"/>
          <w:szCs w:val="22"/>
          <w:lang w:eastAsia="en-US"/>
        </w:rPr>
        <w:t xml:space="preserve">Didapatkan 56 balita mengalami </w:t>
      </w:r>
      <w:r w:rsidR="00327B71" w:rsidRPr="007E6650">
        <w:rPr>
          <w:rFonts w:ascii="Arial Narrow" w:eastAsiaTheme="minorHAnsi" w:hAnsi="Arial Narrow"/>
          <w:i/>
          <w:sz w:val="22"/>
          <w:szCs w:val="22"/>
          <w:lang w:eastAsia="en-US"/>
        </w:rPr>
        <w:t xml:space="preserve">stunting </w:t>
      </w:r>
      <w:r w:rsidR="00327B71" w:rsidRPr="007E6650">
        <w:rPr>
          <w:rFonts w:ascii="Arial Narrow" w:eastAsiaTheme="minorHAnsi" w:hAnsi="Arial Narrow"/>
          <w:sz w:val="22"/>
          <w:szCs w:val="22"/>
          <w:lang w:eastAsia="en-US"/>
        </w:rPr>
        <w:t>berdasarkan jenis kelamin laki-laki 24 balita (42,8%) dan perempuan sebanyak 32</w:t>
      </w:r>
      <w:r w:rsidR="003377FF" w:rsidRPr="007E6650">
        <w:rPr>
          <w:rFonts w:ascii="Arial Narrow" w:eastAsiaTheme="minorHAnsi" w:hAnsi="Arial Narrow"/>
          <w:sz w:val="22"/>
          <w:szCs w:val="22"/>
          <w:lang w:eastAsia="en-US"/>
        </w:rPr>
        <w:t xml:space="preserve"> balita (57,2%), BBLR sebanayak 32 balita (57,2%), tidak diberikan ASI Ekslusif sebanyak 48 balita (85,7%), ibu bekerja sebanyak 6 orang (10,7%), </w:t>
      </w:r>
      <w:r w:rsidR="00B77462" w:rsidRPr="007E6650">
        <w:rPr>
          <w:rFonts w:ascii="Arial Narrow" w:eastAsiaTheme="minorHAnsi" w:hAnsi="Arial Narrow"/>
          <w:sz w:val="22"/>
          <w:szCs w:val="22"/>
          <w:lang w:eastAsia="en-US"/>
        </w:rPr>
        <w:t>pendidikan ibu SMA sebanyak 3 orang (5,3%), usia ibu 20-35 tahun sebanyak 39 orang (69,6%), riwayat usia ibu menikah pertama ≤20 t</w:t>
      </w:r>
      <w:r w:rsidR="00C472DE" w:rsidRPr="007E6650">
        <w:rPr>
          <w:rFonts w:ascii="Arial Narrow" w:eastAsiaTheme="minorHAnsi" w:hAnsi="Arial Narrow"/>
          <w:sz w:val="22"/>
          <w:szCs w:val="22"/>
          <w:lang w:eastAsia="en-US"/>
        </w:rPr>
        <w:t xml:space="preserve">ahun sebanyak 44 orang (78,7%), paritas 1-2 sebanyak 41 orang (73,2%) dan pendapatan orangtua &lt;Rp.2.500.000 sebanyak 56 orang (100%). </w:t>
      </w:r>
    </w:p>
    <w:p w14:paraId="4E61BB89" w14:textId="4BF94A08" w:rsidR="004467D4" w:rsidRDefault="004467D4" w:rsidP="003944B9">
      <w:pPr>
        <w:jc w:val="both"/>
        <w:rPr>
          <w:rFonts w:ascii="Arial Narrow" w:eastAsiaTheme="minorHAnsi" w:hAnsi="Arial Narrow"/>
          <w:sz w:val="22"/>
          <w:szCs w:val="22"/>
          <w:lang w:eastAsia="en-US"/>
        </w:rPr>
      </w:pPr>
      <w:r w:rsidRPr="007E6650">
        <w:rPr>
          <w:rFonts w:ascii="Arial Narrow" w:eastAsiaTheme="minorHAnsi" w:hAnsi="Arial Narrow"/>
          <w:b/>
          <w:sz w:val="22"/>
          <w:szCs w:val="22"/>
          <w:lang w:eastAsia="en-US"/>
        </w:rPr>
        <w:lastRenderedPageBreak/>
        <w:t xml:space="preserve">Simpulan : </w:t>
      </w:r>
      <w:r w:rsidR="00722AA1">
        <w:rPr>
          <w:rFonts w:ascii="Arial Narrow" w:eastAsiaTheme="minorHAnsi" w:hAnsi="Arial Narrow"/>
          <w:sz w:val="22"/>
          <w:szCs w:val="22"/>
          <w:lang w:val="en-US" w:eastAsia="en-US"/>
        </w:rPr>
        <w:t>K</w:t>
      </w:r>
      <w:r w:rsidR="00EE78B4" w:rsidRPr="007E6650">
        <w:rPr>
          <w:rFonts w:ascii="Arial Narrow" w:eastAsiaTheme="minorHAnsi" w:hAnsi="Arial Narrow"/>
          <w:sz w:val="22"/>
          <w:szCs w:val="22"/>
          <w:lang w:eastAsia="en-US"/>
        </w:rPr>
        <w:t xml:space="preserve">ejadian </w:t>
      </w:r>
      <w:r w:rsidR="00EE78B4" w:rsidRPr="007E6650">
        <w:rPr>
          <w:rFonts w:ascii="Arial Narrow" w:eastAsiaTheme="minorHAnsi" w:hAnsi="Arial Narrow"/>
          <w:i/>
          <w:sz w:val="22"/>
          <w:szCs w:val="22"/>
          <w:lang w:eastAsia="en-US"/>
        </w:rPr>
        <w:t>stunting</w:t>
      </w:r>
      <w:r w:rsidR="00EE78B4" w:rsidRPr="007E6650">
        <w:rPr>
          <w:rFonts w:ascii="Arial Narrow" w:eastAsiaTheme="minorHAnsi" w:hAnsi="Arial Narrow"/>
          <w:sz w:val="22"/>
          <w:szCs w:val="22"/>
          <w:lang w:eastAsia="en-US"/>
        </w:rPr>
        <w:t xml:space="preserve"> pada balita di Desa Cijeruk Kecamatan Pamulihan Kabupaten Sumedang yang paling banyak dikarenakan faktor pendapatan orangtua.  </w:t>
      </w:r>
    </w:p>
    <w:p w14:paraId="16646837" w14:textId="77777777" w:rsidR="00B207FB" w:rsidRPr="007E6650" w:rsidRDefault="00B207FB" w:rsidP="003944B9">
      <w:pPr>
        <w:jc w:val="both"/>
        <w:rPr>
          <w:rFonts w:ascii="Arial Narrow" w:eastAsiaTheme="minorHAnsi" w:hAnsi="Arial Narrow"/>
          <w:sz w:val="22"/>
          <w:szCs w:val="22"/>
          <w:lang w:eastAsia="en-US"/>
        </w:rPr>
      </w:pPr>
    </w:p>
    <w:p w14:paraId="24FEB99C" w14:textId="77777777" w:rsidR="00C271AC" w:rsidRPr="004D2A30" w:rsidRDefault="004467D4" w:rsidP="00252ECE">
      <w:pPr>
        <w:jc w:val="both"/>
        <w:rPr>
          <w:rFonts w:ascii="Arial Narrow" w:eastAsiaTheme="minorHAnsi" w:hAnsi="Arial Narrow"/>
          <w:b/>
          <w:sz w:val="22"/>
          <w:szCs w:val="22"/>
          <w:lang w:eastAsia="en-US"/>
        </w:rPr>
      </w:pPr>
      <w:r w:rsidRPr="004D2A30">
        <w:rPr>
          <w:rFonts w:ascii="Arial Narrow" w:eastAsiaTheme="minorHAnsi" w:hAnsi="Arial Narrow"/>
          <w:b/>
          <w:sz w:val="22"/>
          <w:szCs w:val="22"/>
          <w:lang w:eastAsia="en-US"/>
        </w:rPr>
        <w:t xml:space="preserve">Kata Kunci : </w:t>
      </w:r>
      <w:r w:rsidR="00C37F6E" w:rsidRPr="004D2A30">
        <w:rPr>
          <w:rFonts w:ascii="Arial Narrow" w:eastAsiaTheme="minorHAnsi" w:hAnsi="Arial Narrow"/>
          <w:b/>
          <w:i/>
          <w:sz w:val="22"/>
          <w:szCs w:val="22"/>
          <w:lang w:eastAsia="en-US"/>
        </w:rPr>
        <w:t>Stunting</w:t>
      </w:r>
      <w:r w:rsidR="00C37F6E" w:rsidRPr="004D2A30">
        <w:rPr>
          <w:rFonts w:ascii="Arial Narrow" w:eastAsiaTheme="minorHAnsi" w:hAnsi="Arial Narrow"/>
          <w:b/>
          <w:sz w:val="22"/>
          <w:szCs w:val="22"/>
          <w:lang w:eastAsia="en-US"/>
        </w:rPr>
        <w:t xml:space="preserve">, faktor penyebab </w:t>
      </w:r>
      <w:r w:rsidR="00C37F6E" w:rsidRPr="004D2A30">
        <w:rPr>
          <w:rFonts w:ascii="Arial Narrow" w:eastAsiaTheme="minorHAnsi" w:hAnsi="Arial Narrow"/>
          <w:b/>
          <w:i/>
          <w:sz w:val="22"/>
          <w:szCs w:val="22"/>
          <w:lang w:eastAsia="en-US"/>
        </w:rPr>
        <w:t>stunting</w:t>
      </w:r>
      <w:r w:rsidR="005A304B" w:rsidRPr="004D2A30">
        <w:rPr>
          <w:rFonts w:ascii="Arial Narrow" w:eastAsiaTheme="minorHAnsi" w:hAnsi="Arial Narrow"/>
          <w:b/>
          <w:i/>
          <w:sz w:val="22"/>
          <w:szCs w:val="22"/>
          <w:lang w:eastAsia="en-US"/>
        </w:rPr>
        <w:t xml:space="preserve">. </w:t>
      </w:r>
    </w:p>
    <w:p w14:paraId="5B234EEA" w14:textId="77777777" w:rsidR="0030252F" w:rsidRDefault="0030252F" w:rsidP="003944B9">
      <w:pPr>
        <w:jc w:val="both"/>
        <w:rPr>
          <w:b/>
          <w:color w:val="FF0000"/>
        </w:rPr>
      </w:pPr>
    </w:p>
    <w:p w14:paraId="74975E84" w14:textId="77777777" w:rsidR="00276AA7" w:rsidRDefault="00276AA7" w:rsidP="003944B9">
      <w:pPr>
        <w:jc w:val="both"/>
        <w:rPr>
          <w:b/>
          <w:color w:val="000000" w:themeColor="text1"/>
        </w:rPr>
        <w:sectPr w:rsidR="00276AA7" w:rsidSect="004D2A30">
          <w:footerReference w:type="default" r:id="rId8"/>
          <w:pgSz w:w="11906" w:h="16838" w:code="9"/>
          <w:pgMar w:top="1701" w:right="1134" w:bottom="1134" w:left="1701" w:header="708" w:footer="708" w:gutter="0"/>
          <w:pgNumType w:start="1"/>
          <w:cols w:space="708"/>
          <w:docGrid w:linePitch="360"/>
        </w:sectPr>
      </w:pPr>
    </w:p>
    <w:p w14:paraId="6E11E34A" w14:textId="77777777" w:rsidR="003944B9" w:rsidRPr="00252ECE" w:rsidRDefault="003944B9" w:rsidP="003944B9">
      <w:pPr>
        <w:jc w:val="both"/>
        <w:rPr>
          <w:rFonts w:ascii="Arial Narrow" w:hAnsi="Arial Narrow"/>
          <w:b/>
          <w:color w:val="000000" w:themeColor="text1"/>
          <w:sz w:val="22"/>
          <w:szCs w:val="22"/>
        </w:rPr>
      </w:pPr>
      <w:r w:rsidRPr="00252ECE">
        <w:rPr>
          <w:rFonts w:ascii="Arial Narrow" w:hAnsi="Arial Narrow"/>
          <w:b/>
          <w:color w:val="000000" w:themeColor="text1"/>
          <w:sz w:val="22"/>
          <w:szCs w:val="22"/>
        </w:rPr>
        <w:t xml:space="preserve">PENDAHULUAN </w:t>
      </w:r>
    </w:p>
    <w:p w14:paraId="3F49791B" w14:textId="2511A2C3" w:rsidR="00480783" w:rsidRPr="00252ECE" w:rsidRDefault="00D45915" w:rsidP="00D05D39">
      <w:pPr>
        <w:tabs>
          <w:tab w:val="left" w:pos="567"/>
        </w:tabs>
        <w:jc w:val="both"/>
        <w:rPr>
          <w:rFonts w:ascii="Arial Narrow" w:hAnsi="Arial Narrow"/>
          <w:color w:val="000000" w:themeColor="text1"/>
          <w:sz w:val="22"/>
          <w:szCs w:val="22"/>
        </w:rPr>
      </w:pPr>
      <w:r w:rsidRPr="00252ECE">
        <w:rPr>
          <w:rFonts w:ascii="Arial Narrow" w:hAnsi="Arial Narrow"/>
          <w:color w:val="000000" w:themeColor="text1"/>
          <w:sz w:val="22"/>
          <w:szCs w:val="22"/>
        </w:rPr>
        <w:t xml:space="preserve">      </w:t>
      </w:r>
      <w:r w:rsidR="00D05D39">
        <w:rPr>
          <w:rFonts w:ascii="Arial Narrow" w:hAnsi="Arial Narrow"/>
          <w:color w:val="000000" w:themeColor="text1"/>
          <w:sz w:val="22"/>
          <w:szCs w:val="22"/>
        </w:rPr>
        <w:tab/>
      </w:r>
      <w:r w:rsidR="005D683A" w:rsidRPr="00252ECE">
        <w:rPr>
          <w:rFonts w:ascii="Arial Narrow" w:hAnsi="Arial Narrow"/>
          <w:color w:val="000000" w:themeColor="text1"/>
          <w:sz w:val="22"/>
          <w:szCs w:val="22"/>
        </w:rPr>
        <w:t xml:space="preserve">Bangsa </w:t>
      </w:r>
      <w:r w:rsidR="004F0EE0">
        <w:rPr>
          <w:rFonts w:ascii="Arial Narrow" w:hAnsi="Arial Narrow"/>
          <w:color w:val="000000" w:themeColor="text1"/>
          <w:sz w:val="22"/>
          <w:szCs w:val="22"/>
        </w:rPr>
        <w:t>yang maju akan tercapai dengan adanya</w:t>
      </w:r>
      <w:r w:rsidRPr="00252ECE">
        <w:rPr>
          <w:rFonts w:ascii="Arial Narrow" w:hAnsi="Arial Narrow"/>
          <w:color w:val="000000" w:themeColor="text1"/>
          <w:sz w:val="22"/>
          <w:szCs w:val="22"/>
        </w:rPr>
        <w:t xml:space="preserve"> </w:t>
      </w:r>
      <w:r w:rsidR="00695B5D">
        <w:rPr>
          <w:rFonts w:ascii="Arial Narrow" w:hAnsi="Arial Narrow"/>
          <w:color w:val="000000" w:themeColor="text1"/>
          <w:sz w:val="22"/>
          <w:szCs w:val="22"/>
        </w:rPr>
        <w:t xml:space="preserve">dan </w:t>
      </w:r>
      <w:r w:rsidR="00722AA1">
        <w:rPr>
          <w:rFonts w:ascii="Arial Narrow" w:hAnsi="Arial Narrow"/>
          <w:color w:val="000000" w:themeColor="text1"/>
          <w:sz w:val="22"/>
          <w:szCs w:val="22"/>
          <w:lang w:val="en-US"/>
        </w:rPr>
        <w:t>s</w:t>
      </w:r>
      <w:r w:rsidRPr="00252ECE">
        <w:rPr>
          <w:rFonts w:ascii="Arial Narrow" w:hAnsi="Arial Narrow"/>
          <w:color w:val="000000" w:themeColor="text1"/>
          <w:sz w:val="22"/>
          <w:szCs w:val="22"/>
        </w:rPr>
        <w:t xml:space="preserve">umber daya manusia yang berkualitas. Manusia yang berkualitas </w:t>
      </w:r>
      <w:proofErr w:type="spellStart"/>
      <w:r w:rsidR="00722AA1">
        <w:rPr>
          <w:rFonts w:ascii="Arial Narrow" w:hAnsi="Arial Narrow"/>
          <w:color w:val="000000" w:themeColor="text1"/>
          <w:sz w:val="22"/>
          <w:szCs w:val="22"/>
          <w:lang w:val="en-US"/>
        </w:rPr>
        <w:t>tidak</w:t>
      </w:r>
      <w:proofErr w:type="spellEnd"/>
      <w:r w:rsidR="00722AA1">
        <w:rPr>
          <w:rFonts w:ascii="Arial Narrow" w:hAnsi="Arial Narrow"/>
          <w:color w:val="000000" w:themeColor="text1"/>
          <w:sz w:val="22"/>
          <w:szCs w:val="22"/>
          <w:lang w:val="en-US"/>
        </w:rPr>
        <w:t xml:space="preserve"> </w:t>
      </w:r>
      <w:proofErr w:type="spellStart"/>
      <w:r w:rsidR="00722AA1">
        <w:rPr>
          <w:rFonts w:ascii="Arial Narrow" w:hAnsi="Arial Narrow"/>
          <w:color w:val="000000" w:themeColor="text1"/>
          <w:sz w:val="22"/>
          <w:szCs w:val="22"/>
          <w:lang w:val="en-US"/>
        </w:rPr>
        <w:t>terlepas</w:t>
      </w:r>
      <w:proofErr w:type="spellEnd"/>
      <w:r w:rsidR="00722AA1">
        <w:rPr>
          <w:rFonts w:ascii="Arial Narrow" w:hAnsi="Arial Narrow"/>
          <w:color w:val="000000" w:themeColor="text1"/>
          <w:sz w:val="22"/>
          <w:szCs w:val="22"/>
          <w:lang w:val="en-US"/>
        </w:rPr>
        <w:t xml:space="preserve"> </w:t>
      </w:r>
      <w:proofErr w:type="spellStart"/>
      <w:r w:rsidR="00722AA1">
        <w:rPr>
          <w:rFonts w:ascii="Arial Narrow" w:hAnsi="Arial Narrow"/>
          <w:color w:val="000000" w:themeColor="text1"/>
          <w:sz w:val="22"/>
          <w:szCs w:val="22"/>
          <w:lang w:val="en-US"/>
        </w:rPr>
        <w:t>dari</w:t>
      </w:r>
      <w:proofErr w:type="spellEnd"/>
      <w:r w:rsidR="00722AA1">
        <w:rPr>
          <w:rFonts w:ascii="Arial Narrow" w:hAnsi="Arial Narrow"/>
          <w:color w:val="000000" w:themeColor="text1"/>
          <w:sz w:val="22"/>
          <w:szCs w:val="22"/>
          <w:lang w:val="en-US"/>
        </w:rPr>
        <w:t xml:space="preserve"> </w:t>
      </w:r>
      <w:proofErr w:type="spellStart"/>
      <w:r w:rsidR="00722AA1">
        <w:rPr>
          <w:rFonts w:ascii="Arial Narrow" w:hAnsi="Arial Narrow"/>
          <w:color w:val="000000" w:themeColor="text1"/>
          <w:sz w:val="22"/>
          <w:szCs w:val="22"/>
          <w:lang w:val="en-US"/>
        </w:rPr>
        <w:t>upaya</w:t>
      </w:r>
      <w:proofErr w:type="spellEnd"/>
      <w:r w:rsidR="00722AA1">
        <w:rPr>
          <w:rFonts w:ascii="Arial Narrow" w:hAnsi="Arial Narrow"/>
          <w:color w:val="000000" w:themeColor="text1"/>
          <w:sz w:val="22"/>
          <w:szCs w:val="22"/>
          <w:lang w:val="en-US"/>
        </w:rPr>
        <w:t xml:space="preserve"> </w:t>
      </w:r>
      <w:proofErr w:type="spellStart"/>
      <w:r w:rsidR="00722AA1">
        <w:rPr>
          <w:rFonts w:ascii="Arial Narrow" w:hAnsi="Arial Narrow"/>
          <w:color w:val="000000" w:themeColor="text1"/>
          <w:sz w:val="22"/>
          <w:szCs w:val="22"/>
          <w:lang w:val="en-US"/>
        </w:rPr>
        <w:t>kesehatan</w:t>
      </w:r>
      <w:proofErr w:type="spellEnd"/>
      <w:r w:rsidR="00722AA1">
        <w:rPr>
          <w:rFonts w:ascii="Arial Narrow" w:hAnsi="Arial Narrow"/>
          <w:color w:val="000000" w:themeColor="text1"/>
          <w:sz w:val="22"/>
          <w:szCs w:val="22"/>
          <w:lang w:val="en-US"/>
        </w:rPr>
        <w:t xml:space="preserve">. </w:t>
      </w:r>
      <w:r w:rsidRPr="00252ECE">
        <w:rPr>
          <w:rFonts w:ascii="Arial Narrow" w:hAnsi="Arial Narrow"/>
          <w:color w:val="000000" w:themeColor="text1"/>
          <w:sz w:val="22"/>
          <w:szCs w:val="22"/>
        </w:rPr>
        <w:t xml:space="preserve">Kesehatan ibu dan anak sebagai prioritas urutan pertama dalam pembangunan kesehatan. Hal ini didasarkan pada pertimbangan bahwa anak yang sehat akan menghasilkan manusia yang berkualitas. Namun, upaya perbaikan masalah kesehatan untuk meningkatkan kualitas sumberdaya manusia dianggap terlambat apabila dimulai ketika anak memasuki masa sekolah. </w:t>
      </w:r>
      <w:r w:rsidR="00332FAE" w:rsidRPr="00252ECE">
        <w:rPr>
          <w:rFonts w:ascii="Arial Narrow" w:hAnsi="Arial Narrow"/>
          <w:color w:val="000000" w:themeColor="text1"/>
          <w:sz w:val="22"/>
          <w:szCs w:val="22"/>
        </w:rPr>
        <w:t xml:space="preserve">Oleh karenanya, kesehatan anak penting diperhatikan sejak dini, yaitu ketika anak masih berada pada masa yang disebut masa emas pertumbuhan anak yang berlangsung selama anak masih berada didalam kandungan hingga anak berusia dua tahun. Hal ini turut disebutkan dalam slogan </w:t>
      </w:r>
      <w:r w:rsidR="00332FAE" w:rsidRPr="00252ECE">
        <w:rPr>
          <w:rFonts w:ascii="Arial Narrow" w:hAnsi="Arial Narrow"/>
          <w:i/>
          <w:color w:val="000000" w:themeColor="text1"/>
          <w:sz w:val="22"/>
          <w:szCs w:val="22"/>
        </w:rPr>
        <w:t>“1000 days can shape a child’s future”</w:t>
      </w:r>
      <w:r w:rsidR="0069532F">
        <w:rPr>
          <w:rFonts w:ascii="Arial Narrow" w:hAnsi="Arial Narrow"/>
          <w:color w:val="000000" w:themeColor="text1"/>
          <w:sz w:val="22"/>
          <w:szCs w:val="22"/>
          <w:lang w:val="en-US"/>
        </w:rPr>
        <w:t xml:space="preserve"> </w:t>
      </w:r>
      <w:r w:rsidR="00332FAE" w:rsidRPr="00252ECE">
        <w:rPr>
          <w:rFonts w:ascii="Arial Narrow" w:hAnsi="Arial Narrow"/>
          <w:color w:val="000000" w:themeColor="text1"/>
          <w:sz w:val="22"/>
          <w:szCs w:val="22"/>
        </w:rPr>
        <w:t>E</w:t>
      </w:r>
      <w:r w:rsidR="00E036FE" w:rsidRPr="00252ECE">
        <w:rPr>
          <w:rFonts w:ascii="Arial Narrow" w:hAnsi="Arial Narrow"/>
          <w:color w:val="000000" w:themeColor="text1"/>
          <w:sz w:val="22"/>
          <w:szCs w:val="22"/>
        </w:rPr>
        <w:t>ma</w:t>
      </w:r>
      <w:r w:rsidR="0069532F">
        <w:rPr>
          <w:rFonts w:ascii="Arial Narrow" w:hAnsi="Arial Narrow"/>
          <w:color w:val="000000" w:themeColor="text1"/>
          <w:sz w:val="22"/>
          <w:szCs w:val="22"/>
          <w:lang w:val="en-US"/>
        </w:rPr>
        <w:t xml:space="preserve"> (</w:t>
      </w:r>
      <w:r w:rsidR="00E036FE" w:rsidRPr="00252ECE">
        <w:rPr>
          <w:rFonts w:ascii="Arial Narrow" w:hAnsi="Arial Narrow"/>
          <w:color w:val="000000" w:themeColor="text1"/>
          <w:sz w:val="22"/>
          <w:szCs w:val="22"/>
        </w:rPr>
        <w:t>2015).</w:t>
      </w:r>
    </w:p>
    <w:p w14:paraId="00B7D7F4" w14:textId="12195D71" w:rsidR="00332FAE" w:rsidRPr="00252ECE" w:rsidRDefault="00332FAE" w:rsidP="00D05D39">
      <w:pPr>
        <w:tabs>
          <w:tab w:val="left" w:pos="567"/>
        </w:tabs>
        <w:jc w:val="both"/>
        <w:rPr>
          <w:rFonts w:ascii="Arial Narrow" w:hAnsi="Arial Narrow"/>
          <w:color w:val="000000" w:themeColor="text1"/>
          <w:sz w:val="22"/>
          <w:szCs w:val="22"/>
        </w:rPr>
      </w:pPr>
      <w:r w:rsidRPr="00252ECE">
        <w:rPr>
          <w:rFonts w:ascii="Arial Narrow" w:hAnsi="Arial Narrow"/>
          <w:color w:val="000000" w:themeColor="text1"/>
          <w:sz w:val="22"/>
          <w:szCs w:val="22"/>
        </w:rPr>
        <w:t xml:space="preserve">      </w:t>
      </w:r>
      <w:r w:rsidR="00D05D39">
        <w:rPr>
          <w:rFonts w:ascii="Arial Narrow" w:hAnsi="Arial Narrow"/>
          <w:color w:val="000000" w:themeColor="text1"/>
          <w:sz w:val="22"/>
          <w:szCs w:val="22"/>
        </w:rPr>
        <w:tab/>
      </w:r>
      <w:r w:rsidRPr="00252ECE">
        <w:rPr>
          <w:rFonts w:ascii="Arial Narrow" w:hAnsi="Arial Narrow"/>
          <w:color w:val="000000" w:themeColor="text1"/>
          <w:sz w:val="22"/>
          <w:szCs w:val="22"/>
        </w:rPr>
        <w:t xml:space="preserve">Masa balita adalah masa yang paling penting dalam upaya menciptakan </w:t>
      </w:r>
      <w:r w:rsidR="000A6ABA" w:rsidRPr="00252ECE">
        <w:rPr>
          <w:rFonts w:ascii="Arial Narrow" w:hAnsi="Arial Narrow"/>
          <w:color w:val="000000" w:themeColor="text1"/>
          <w:sz w:val="22"/>
          <w:szCs w:val="22"/>
        </w:rPr>
        <w:t xml:space="preserve">sumber daya manusia yang berkualitas. Masa balita merupakan </w:t>
      </w:r>
      <w:r w:rsidR="000A6ABA" w:rsidRPr="00252ECE">
        <w:rPr>
          <w:rFonts w:ascii="Arial Narrow" w:hAnsi="Arial Narrow"/>
          <w:i/>
          <w:color w:val="000000" w:themeColor="text1"/>
          <w:sz w:val="22"/>
          <w:szCs w:val="22"/>
        </w:rPr>
        <w:t>golden age</w:t>
      </w:r>
      <w:r w:rsidR="000A6ABA" w:rsidRPr="00252ECE">
        <w:rPr>
          <w:rFonts w:ascii="Arial Narrow" w:hAnsi="Arial Narrow"/>
          <w:color w:val="000000" w:themeColor="text1"/>
          <w:sz w:val="22"/>
          <w:szCs w:val="22"/>
        </w:rPr>
        <w:t xml:space="preserve"> </w:t>
      </w:r>
      <w:r w:rsidR="00651907" w:rsidRPr="00252ECE">
        <w:rPr>
          <w:rFonts w:ascii="Arial Narrow" w:hAnsi="Arial Narrow"/>
          <w:color w:val="000000" w:themeColor="text1"/>
          <w:sz w:val="22"/>
          <w:szCs w:val="22"/>
        </w:rPr>
        <w:t xml:space="preserve">(periode keemasan) yaitu periode penting </w:t>
      </w:r>
      <w:r w:rsidR="00C258CF" w:rsidRPr="00252ECE">
        <w:rPr>
          <w:rFonts w:ascii="Arial Narrow" w:hAnsi="Arial Narrow"/>
          <w:color w:val="000000" w:themeColor="text1"/>
          <w:sz w:val="22"/>
          <w:szCs w:val="22"/>
        </w:rPr>
        <w:t xml:space="preserve">dalam proses tumbuh kembang manusia, perkembangan dan pertumbuhan dimasa </w:t>
      </w:r>
      <w:r w:rsidR="005E2B9F" w:rsidRPr="00252ECE">
        <w:rPr>
          <w:rFonts w:ascii="Arial Narrow" w:hAnsi="Arial Narrow"/>
          <w:color w:val="000000" w:themeColor="text1"/>
          <w:sz w:val="22"/>
          <w:szCs w:val="22"/>
        </w:rPr>
        <w:t>itu menjadi penentu keberhasilan pertumbuhan dan perkembangan anak di periode selanjutnya Ramlah</w:t>
      </w:r>
      <w:r w:rsidR="0069532F">
        <w:rPr>
          <w:rFonts w:ascii="Arial Narrow" w:hAnsi="Arial Narrow"/>
          <w:color w:val="000000" w:themeColor="text1"/>
          <w:sz w:val="22"/>
          <w:szCs w:val="22"/>
          <w:lang w:val="en-US"/>
        </w:rPr>
        <w:t xml:space="preserve"> (</w:t>
      </w:r>
      <w:r w:rsidR="005E2B9F" w:rsidRPr="00252ECE">
        <w:rPr>
          <w:rFonts w:ascii="Arial Narrow" w:hAnsi="Arial Narrow"/>
          <w:color w:val="000000" w:themeColor="text1"/>
          <w:sz w:val="22"/>
          <w:szCs w:val="22"/>
        </w:rPr>
        <w:t xml:space="preserve">2014). </w:t>
      </w:r>
    </w:p>
    <w:p w14:paraId="27E468A2" w14:textId="4CE929C7" w:rsidR="005E2B9F" w:rsidRPr="00252ECE" w:rsidRDefault="005E2B9F" w:rsidP="00D05D39">
      <w:pPr>
        <w:tabs>
          <w:tab w:val="left" w:pos="567"/>
        </w:tabs>
        <w:jc w:val="both"/>
        <w:rPr>
          <w:rFonts w:ascii="Arial Narrow" w:hAnsi="Arial Narrow"/>
          <w:sz w:val="22"/>
          <w:szCs w:val="22"/>
        </w:rPr>
      </w:pPr>
      <w:r w:rsidRPr="00252ECE">
        <w:rPr>
          <w:rFonts w:ascii="Arial Narrow" w:hAnsi="Arial Narrow"/>
          <w:i/>
          <w:color w:val="000000" w:themeColor="text1"/>
          <w:sz w:val="22"/>
          <w:szCs w:val="22"/>
        </w:rPr>
        <w:t xml:space="preserve">      </w:t>
      </w:r>
      <w:r w:rsidR="00D05D39">
        <w:rPr>
          <w:rFonts w:ascii="Arial Narrow" w:hAnsi="Arial Narrow"/>
          <w:i/>
          <w:color w:val="000000" w:themeColor="text1"/>
          <w:sz w:val="22"/>
          <w:szCs w:val="22"/>
        </w:rPr>
        <w:tab/>
      </w:r>
      <w:r w:rsidRPr="00252ECE">
        <w:rPr>
          <w:rFonts w:ascii="Arial Narrow" w:hAnsi="Arial Narrow"/>
          <w:i/>
          <w:color w:val="000000" w:themeColor="text1"/>
          <w:sz w:val="22"/>
          <w:szCs w:val="22"/>
        </w:rPr>
        <w:t xml:space="preserve">Stunting </w:t>
      </w:r>
      <w:r w:rsidRPr="00252ECE">
        <w:rPr>
          <w:rFonts w:ascii="Arial Narrow" w:hAnsi="Arial Narrow"/>
          <w:color w:val="000000" w:themeColor="text1"/>
          <w:sz w:val="22"/>
          <w:szCs w:val="22"/>
        </w:rPr>
        <w:t xml:space="preserve">adalah kondisi gagal tumbuh pada anak balita (bayi dibawah lima tahun) </w:t>
      </w:r>
      <w:r w:rsidR="00C45064" w:rsidRPr="00252ECE">
        <w:rPr>
          <w:rFonts w:ascii="Arial Narrow" w:hAnsi="Arial Narrow"/>
          <w:color w:val="000000" w:themeColor="text1"/>
          <w:sz w:val="22"/>
          <w:szCs w:val="22"/>
        </w:rPr>
        <w:t xml:space="preserve">akibat dari kekurangan gizi kronis sehingga anak terlalu pendek untuk usianya. </w:t>
      </w:r>
      <w:r w:rsidR="00786224" w:rsidRPr="00252ECE">
        <w:rPr>
          <w:rFonts w:ascii="Arial Narrow" w:hAnsi="Arial Narrow"/>
          <w:color w:val="000000" w:themeColor="text1"/>
          <w:sz w:val="22"/>
          <w:szCs w:val="22"/>
        </w:rPr>
        <w:t xml:space="preserve">Menurut WHO, pada tahun </w:t>
      </w:r>
      <w:r w:rsidR="00A9602C">
        <w:rPr>
          <w:rFonts w:ascii="Arial Narrow" w:hAnsi="Arial Narrow"/>
          <w:color w:val="000000" w:themeColor="text1"/>
          <w:sz w:val="22"/>
          <w:szCs w:val="22"/>
          <w:lang w:val="en-US"/>
        </w:rPr>
        <w:t>(</w:t>
      </w:r>
      <w:r w:rsidR="00786224" w:rsidRPr="00252ECE">
        <w:rPr>
          <w:rFonts w:ascii="Arial Narrow" w:hAnsi="Arial Narrow"/>
          <w:color w:val="000000" w:themeColor="text1"/>
          <w:sz w:val="22"/>
          <w:szCs w:val="22"/>
        </w:rPr>
        <w:t>2017</w:t>
      </w:r>
      <w:r w:rsidR="00A9602C">
        <w:rPr>
          <w:rFonts w:ascii="Arial Narrow" w:hAnsi="Arial Narrow"/>
          <w:color w:val="000000" w:themeColor="text1"/>
          <w:sz w:val="22"/>
          <w:szCs w:val="22"/>
          <w:lang w:val="en-US"/>
        </w:rPr>
        <w:t xml:space="preserve">), 150,8 </w:t>
      </w:r>
      <w:proofErr w:type="spellStart"/>
      <w:r w:rsidR="00A9602C">
        <w:rPr>
          <w:rFonts w:ascii="Arial Narrow" w:hAnsi="Arial Narrow"/>
          <w:color w:val="000000" w:themeColor="text1"/>
          <w:sz w:val="22"/>
          <w:szCs w:val="22"/>
          <w:lang w:val="en-US"/>
        </w:rPr>
        <w:t>juta</w:t>
      </w:r>
      <w:proofErr w:type="spellEnd"/>
      <w:r w:rsidR="00786224" w:rsidRPr="00252ECE">
        <w:rPr>
          <w:rFonts w:ascii="Arial Narrow" w:hAnsi="Arial Narrow"/>
          <w:color w:val="000000" w:themeColor="text1"/>
          <w:sz w:val="22"/>
          <w:szCs w:val="22"/>
        </w:rPr>
        <w:t xml:space="preserve"> </w:t>
      </w:r>
      <w:r w:rsidR="00A9602C">
        <w:rPr>
          <w:rFonts w:ascii="Arial Narrow" w:hAnsi="Arial Narrow"/>
          <w:color w:val="000000" w:themeColor="text1"/>
          <w:sz w:val="22"/>
          <w:szCs w:val="22"/>
          <w:lang w:val="en-US"/>
        </w:rPr>
        <w:t>(</w:t>
      </w:r>
      <w:r w:rsidR="00786224" w:rsidRPr="00252ECE">
        <w:rPr>
          <w:rFonts w:ascii="Arial Narrow" w:hAnsi="Arial Narrow"/>
          <w:color w:val="000000" w:themeColor="text1"/>
          <w:sz w:val="22"/>
          <w:szCs w:val="22"/>
        </w:rPr>
        <w:t>22,2%</w:t>
      </w:r>
      <w:r w:rsidR="00A9602C">
        <w:rPr>
          <w:rFonts w:ascii="Arial Narrow" w:hAnsi="Arial Narrow"/>
          <w:color w:val="000000" w:themeColor="text1"/>
          <w:sz w:val="22"/>
          <w:szCs w:val="22"/>
          <w:lang w:val="en-US"/>
        </w:rPr>
        <w:t>)</w:t>
      </w:r>
      <w:r w:rsidR="00786224" w:rsidRPr="00252ECE">
        <w:rPr>
          <w:rFonts w:ascii="Arial Narrow" w:hAnsi="Arial Narrow"/>
          <w:color w:val="000000" w:themeColor="text1"/>
          <w:sz w:val="22"/>
          <w:szCs w:val="22"/>
        </w:rPr>
        <w:t xml:space="preserve"> </w:t>
      </w:r>
      <w:proofErr w:type="spellStart"/>
      <w:r w:rsidR="00A9602C">
        <w:rPr>
          <w:rFonts w:ascii="Arial Narrow" w:hAnsi="Arial Narrow"/>
          <w:color w:val="000000" w:themeColor="text1"/>
          <w:sz w:val="22"/>
          <w:szCs w:val="22"/>
          <w:lang w:val="en-US"/>
        </w:rPr>
        <w:t>balita</w:t>
      </w:r>
      <w:proofErr w:type="spellEnd"/>
      <w:r w:rsidR="00A9602C">
        <w:rPr>
          <w:rFonts w:ascii="Arial Narrow" w:hAnsi="Arial Narrow"/>
          <w:color w:val="000000" w:themeColor="text1"/>
          <w:sz w:val="22"/>
          <w:szCs w:val="22"/>
          <w:lang w:val="en-US"/>
        </w:rPr>
        <w:t xml:space="preserve"> di dunia </w:t>
      </w:r>
      <w:proofErr w:type="spellStart"/>
      <w:r w:rsidR="00A9602C">
        <w:rPr>
          <w:rFonts w:ascii="Arial Narrow" w:hAnsi="Arial Narrow"/>
          <w:color w:val="000000" w:themeColor="text1"/>
          <w:sz w:val="22"/>
          <w:szCs w:val="22"/>
          <w:lang w:val="en-US"/>
        </w:rPr>
        <w:t>mengalami</w:t>
      </w:r>
      <w:proofErr w:type="spellEnd"/>
      <w:r w:rsidR="00A9602C">
        <w:rPr>
          <w:rFonts w:ascii="Arial Narrow" w:hAnsi="Arial Narrow"/>
          <w:color w:val="000000" w:themeColor="text1"/>
          <w:sz w:val="22"/>
          <w:szCs w:val="22"/>
          <w:lang w:val="en-US"/>
        </w:rPr>
        <w:t xml:space="preserve"> </w:t>
      </w:r>
      <w:r w:rsidR="00A9602C" w:rsidRPr="00A9602C">
        <w:rPr>
          <w:rFonts w:ascii="Arial Narrow" w:hAnsi="Arial Narrow"/>
          <w:i/>
          <w:iCs/>
          <w:color w:val="000000" w:themeColor="text1"/>
          <w:sz w:val="22"/>
          <w:szCs w:val="22"/>
          <w:lang w:val="en-US"/>
        </w:rPr>
        <w:t>stunting</w:t>
      </w:r>
      <w:r w:rsidR="00A9602C">
        <w:rPr>
          <w:rFonts w:ascii="Arial Narrow" w:hAnsi="Arial Narrow"/>
          <w:color w:val="000000" w:themeColor="text1"/>
          <w:sz w:val="22"/>
          <w:szCs w:val="22"/>
          <w:lang w:val="en-US"/>
        </w:rPr>
        <w:t xml:space="preserve">. </w:t>
      </w:r>
      <w:r w:rsidR="005215E7" w:rsidRPr="00252ECE">
        <w:rPr>
          <w:rFonts w:ascii="Arial Narrow" w:hAnsi="Arial Narrow"/>
          <w:color w:val="000000" w:themeColor="text1"/>
          <w:sz w:val="22"/>
          <w:szCs w:val="22"/>
        </w:rPr>
        <w:t xml:space="preserve">Indonesia termasuk urutan ke 17 </w:t>
      </w:r>
      <w:r w:rsidR="008D35D9" w:rsidRPr="00252ECE">
        <w:rPr>
          <w:rFonts w:ascii="Arial Narrow" w:hAnsi="Arial Narrow"/>
          <w:color w:val="000000" w:themeColor="text1"/>
          <w:sz w:val="22"/>
          <w:szCs w:val="22"/>
        </w:rPr>
        <w:t xml:space="preserve">negara tertinggi di antara 117 negara di dunia yang mempunyai masalah </w:t>
      </w:r>
      <w:r w:rsidR="008D35D9" w:rsidRPr="00252ECE">
        <w:rPr>
          <w:rFonts w:ascii="Arial Narrow" w:hAnsi="Arial Narrow"/>
          <w:i/>
          <w:color w:val="000000" w:themeColor="text1"/>
          <w:sz w:val="22"/>
          <w:szCs w:val="22"/>
        </w:rPr>
        <w:t xml:space="preserve">stunting </w:t>
      </w:r>
      <w:r w:rsidR="008D35D9" w:rsidRPr="00252ECE">
        <w:rPr>
          <w:rFonts w:ascii="Arial Narrow" w:hAnsi="Arial Narrow"/>
          <w:color w:val="000000" w:themeColor="text1"/>
          <w:sz w:val="22"/>
          <w:szCs w:val="22"/>
        </w:rPr>
        <w:t>dengan prevalesnsi 37,2% pada tahun 2013. Secara nasional</w:t>
      </w:r>
      <w:r w:rsidR="00E13C8E" w:rsidRPr="00252ECE">
        <w:rPr>
          <w:rFonts w:ascii="Arial Narrow" w:hAnsi="Arial Narrow"/>
          <w:color w:val="000000" w:themeColor="text1"/>
          <w:sz w:val="22"/>
          <w:szCs w:val="22"/>
        </w:rPr>
        <w:t xml:space="preserve">, pada tahun 2018 </w:t>
      </w:r>
      <w:r w:rsidR="008D35D9" w:rsidRPr="00252ECE">
        <w:rPr>
          <w:rFonts w:ascii="Arial Narrow" w:hAnsi="Arial Narrow"/>
          <w:color w:val="000000" w:themeColor="text1"/>
          <w:sz w:val="22"/>
          <w:szCs w:val="22"/>
        </w:rPr>
        <w:t xml:space="preserve">prevalensi </w:t>
      </w:r>
      <w:r w:rsidR="008D35D9" w:rsidRPr="00252ECE">
        <w:rPr>
          <w:rFonts w:ascii="Arial Narrow" w:hAnsi="Arial Narrow"/>
          <w:i/>
          <w:color w:val="000000" w:themeColor="text1"/>
          <w:sz w:val="22"/>
          <w:szCs w:val="22"/>
        </w:rPr>
        <w:t>stunting</w:t>
      </w:r>
      <w:r w:rsidR="008D35D9" w:rsidRPr="00252ECE">
        <w:rPr>
          <w:rFonts w:ascii="Arial Narrow" w:hAnsi="Arial Narrow"/>
          <w:color w:val="000000" w:themeColor="text1"/>
          <w:sz w:val="22"/>
          <w:szCs w:val="22"/>
        </w:rPr>
        <w:t xml:space="preserve"> di Indonesia sebanyak 30,8</w:t>
      </w:r>
      <w:r w:rsidR="00E13C8E" w:rsidRPr="00252ECE">
        <w:rPr>
          <w:rFonts w:ascii="Arial Narrow" w:hAnsi="Arial Narrow"/>
          <w:color w:val="000000" w:themeColor="text1"/>
          <w:sz w:val="22"/>
          <w:szCs w:val="22"/>
        </w:rPr>
        <w:t>%.</w:t>
      </w:r>
      <w:r w:rsidR="008C5D73" w:rsidRPr="00252ECE">
        <w:rPr>
          <w:rFonts w:ascii="Arial Narrow" w:hAnsi="Arial Narrow"/>
          <w:color w:val="000000" w:themeColor="text1"/>
          <w:sz w:val="22"/>
          <w:szCs w:val="22"/>
        </w:rPr>
        <w:t xml:space="preserve"> </w:t>
      </w:r>
      <w:r w:rsidR="00E13C8E" w:rsidRPr="00252ECE">
        <w:rPr>
          <w:rFonts w:ascii="Arial Narrow" w:hAnsi="Arial Narrow"/>
          <w:color w:val="000000" w:themeColor="text1"/>
          <w:sz w:val="22"/>
          <w:szCs w:val="22"/>
        </w:rPr>
        <w:t xml:space="preserve">Sedangkan </w:t>
      </w:r>
      <w:r w:rsidR="008C5D73" w:rsidRPr="00252ECE">
        <w:rPr>
          <w:rFonts w:ascii="Arial Narrow" w:hAnsi="Arial Narrow"/>
          <w:color w:val="000000" w:themeColor="text1"/>
          <w:sz w:val="22"/>
          <w:szCs w:val="22"/>
        </w:rPr>
        <w:t xml:space="preserve">di </w:t>
      </w:r>
      <w:r w:rsidR="008C5D73" w:rsidRPr="00252ECE">
        <w:rPr>
          <w:rFonts w:ascii="Arial Narrow" w:hAnsi="Arial Narrow"/>
          <w:sz w:val="22"/>
          <w:szCs w:val="22"/>
        </w:rPr>
        <w:t xml:space="preserve">Provinsi Jawa Barat 29,2% </w:t>
      </w:r>
      <w:r w:rsidR="00E13C8E" w:rsidRPr="00252ECE">
        <w:rPr>
          <w:rFonts w:ascii="Arial Narrow" w:hAnsi="Arial Narrow"/>
          <w:color w:val="000000" w:themeColor="text1"/>
          <w:sz w:val="22"/>
          <w:szCs w:val="22"/>
        </w:rPr>
        <w:t xml:space="preserve">dan </w:t>
      </w:r>
      <w:r w:rsidR="008C5D73" w:rsidRPr="00252ECE">
        <w:rPr>
          <w:rFonts w:ascii="Arial Narrow" w:hAnsi="Arial Narrow"/>
          <w:color w:val="000000" w:themeColor="text1"/>
          <w:sz w:val="22"/>
          <w:szCs w:val="22"/>
        </w:rPr>
        <w:t>di</w:t>
      </w:r>
      <w:r w:rsidR="008C5D73" w:rsidRPr="00252ECE">
        <w:rPr>
          <w:rFonts w:ascii="Arial Narrow" w:hAnsi="Arial Narrow"/>
          <w:sz w:val="22"/>
          <w:szCs w:val="22"/>
        </w:rPr>
        <w:t xml:space="preserve"> Kabupaten Sumedang sebesar 41% balita yang dilakukan pengukuran tinggi badan mengalami </w:t>
      </w:r>
      <w:r w:rsidR="008C5D73" w:rsidRPr="00252ECE">
        <w:rPr>
          <w:rFonts w:ascii="Arial Narrow" w:hAnsi="Arial Narrow"/>
          <w:i/>
          <w:sz w:val="22"/>
          <w:szCs w:val="22"/>
        </w:rPr>
        <w:t>stunting</w:t>
      </w:r>
      <w:r w:rsidR="008C5D73" w:rsidRPr="00252ECE">
        <w:rPr>
          <w:rFonts w:ascii="Arial Narrow" w:hAnsi="Arial Narrow"/>
          <w:sz w:val="22"/>
          <w:szCs w:val="22"/>
        </w:rPr>
        <w:t xml:space="preserve">. </w:t>
      </w:r>
      <w:r w:rsidR="002B4AEC" w:rsidRPr="00252ECE">
        <w:rPr>
          <w:rFonts w:ascii="Arial Narrow" w:hAnsi="Arial Narrow"/>
          <w:sz w:val="22"/>
          <w:szCs w:val="22"/>
        </w:rPr>
        <w:t xml:space="preserve">Pada bulan penimbangan bulan Agustus 2018, 83 balita (22,2%) di Desa Cijeruk mengalami </w:t>
      </w:r>
      <w:r w:rsidR="002B4AEC" w:rsidRPr="00252ECE">
        <w:rPr>
          <w:rFonts w:ascii="Arial Narrow" w:hAnsi="Arial Narrow"/>
          <w:i/>
          <w:sz w:val="22"/>
          <w:szCs w:val="22"/>
        </w:rPr>
        <w:t>stunting</w:t>
      </w:r>
      <w:r w:rsidR="002B4AEC" w:rsidRPr="00252ECE">
        <w:rPr>
          <w:rFonts w:ascii="Arial Narrow" w:hAnsi="Arial Narrow"/>
          <w:sz w:val="22"/>
          <w:szCs w:val="22"/>
        </w:rPr>
        <w:t xml:space="preserve">. </w:t>
      </w:r>
    </w:p>
    <w:p w14:paraId="008EE327" w14:textId="6C98923C" w:rsidR="004814B4" w:rsidRPr="00252ECE" w:rsidRDefault="00AE0E07" w:rsidP="00D05D39">
      <w:pPr>
        <w:tabs>
          <w:tab w:val="left" w:pos="567"/>
        </w:tabs>
        <w:jc w:val="both"/>
        <w:rPr>
          <w:rFonts w:ascii="Arial Narrow" w:hAnsi="Arial Narrow"/>
          <w:sz w:val="22"/>
          <w:szCs w:val="22"/>
        </w:rPr>
      </w:pPr>
      <w:r w:rsidRPr="00252ECE">
        <w:rPr>
          <w:rFonts w:ascii="Arial Narrow" w:hAnsi="Arial Narrow"/>
          <w:sz w:val="22"/>
          <w:szCs w:val="22"/>
        </w:rPr>
        <w:t xml:space="preserve">      </w:t>
      </w:r>
      <w:r w:rsidR="00D05D39">
        <w:rPr>
          <w:rFonts w:ascii="Arial Narrow" w:hAnsi="Arial Narrow"/>
          <w:sz w:val="22"/>
          <w:szCs w:val="22"/>
        </w:rPr>
        <w:tab/>
      </w:r>
      <w:r w:rsidR="00E02708">
        <w:rPr>
          <w:rFonts w:ascii="Arial Narrow" w:hAnsi="Arial Narrow"/>
          <w:sz w:val="22"/>
          <w:szCs w:val="22"/>
          <w:lang w:val="en-US"/>
        </w:rPr>
        <w:t>F</w:t>
      </w:r>
      <w:r w:rsidR="002F4D87" w:rsidRPr="00252ECE">
        <w:rPr>
          <w:rFonts w:ascii="Arial Narrow" w:hAnsi="Arial Narrow"/>
          <w:sz w:val="22"/>
          <w:szCs w:val="22"/>
        </w:rPr>
        <w:t>aktor yang menyebabkan</w:t>
      </w:r>
      <w:r w:rsidR="002F4D87" w:rsidRPr="00252ECE">
        <w:rPr>
          <w:rFonts w:ascii="Arial Narrow" w:hAnsi="Arial Narrow"/>
          <w:i/>
          <w:sz w:val="22"/>
          <w:szCs w:val="22"/>
        </w:rPr>
        <w:t xml:space="preserve"> </w:t>
      </w:r>
      <w:r w:rsidR="004814B4" w:rsidRPr="00252ECE">
        <w:rPr>
          <w:rFonts w:ascii="Arial Narrow" w:hAnsi="Arial Narrow"/>
          <w:i/>
          <w:sz w:val="22"/>
          <w:szCs w:val="22"/>
        </w:rPr>
        <w:t>stunting</w:t>
      </w:r>
      <w:r w:rsidR="004814B4" w:rsidRPr="00252ECE">
        <w:rPr>
          <w:rFonts w:ascii="Arial Narrow" w:hAnsi="Arial Narrow"/>
          <w:sz w:val="22"/>
          <w:szCs w:val="22"/>
        </w:rPr>
        <w:t xml:space="preserve"> pada anak merupakan proses kumulatif yang terjadi saat masa kehamilan, masa kanak-kanak dan sepanjang siklus kehidupan. </w:t>
      </w:r>
      <w:r w:rsidR="004814B4" w:rsidRPr="00252ECE">
        <w:rPr>
          <w:rFonts w:ascii="Arial Narrow" w:hAnsi="Arial Narrow"/>
          <w:i/>
          <w:sz w:val="22"/>
          <w:szCs w:val="22"/>
        </w:rPr>
        <w:t>Stunting</w:t>
      </w:r>
      <w:r w:rsidR="004814B4" w:rsidRPr="00252ECE">
        <w:rPr>
          <w:rFonts w:ascii="Arial Narrow" w:hAnsi="Arial Narrow"/>
          <w:sz w:val="22"/>
          <w:szCs w:val="22"/>
        </w:rPr>
        <w:t xml:space="preserve"> terjadi karena faktor penyebab seperti genetik, riwayat berat badan lahir, riwayat penyakit infeksi, pendapatan orangtua, jenis kelamin, umur dan status gizi sangat mempengaruhi terjadinya </w:t>
      </w:r>
      <w:r w:rsidR="004814B4" w:rsidRPr="00252ECE">
        <w:rPr>
          <w:rFonts w:ascii="Arial Narrow" w:hAnsi="Arial Narrow"/>
          <w:i/>
          <w:sz w:val="22"/>
          <w:szCs w:val="22"/>
        </w:rPr>
        <w:t>stunting</w:t>
      </w:r>
      <w:r w:rsidR="004814B4" w:rsidRPr="00252ECE">
        <w:rPr>
          <w:rFonts w:ascii="Arial Narrow" w:hAnsi="Arial Narrow"/>
          <w:sz w:val="22"/>
          <w:szCs w:val="22"/>
        </w:rPr>
        <w:t xml:space="preserve"> </w:t>
      </w:r>
      <w:r w:rsidR="007D416B">
        <w:rPr>
          <w:rFonts w:ascii="Arial Narrow" w:hAnsi="Arial Narrow"/>
          <w:sz w:val="22"/>
          <w:szCs w:val="22"/>
        </w:rPr>
        <w:t>Anisa</w:t>
      </w:r>
      <w:r w:rsidR="0069532F">
        <w:rPr>
          <w:rFonts w:ascii="Arial Narrow" w:hAnsi="Arial Narrow"/>
          <w:sz w:val="22"/>
          <w:szCs w:val="22"/>
          <w:lang w:val="en-US"/>
        </w:rPr>
        <w:t xml:space="preserve"> (</w:t>
      </w:r>
      <w:r w:rsidR="007D416B">
        <w:rPr>
          <w:rFonts w:ascii="Arial Narrow" w:hAnsi="Arial Narrow"/>
          <w:sz w:val="22"/>
          <w:szCs w:val="22"/>
        </w:rPr>
        <w:t>2012) s</w:t>
      </w:r>
      <w:r w:rsidR="004814B4" w:rsidRPr="00252ECE">
        <w:rPr>
          <w:rFonts w:ascii="Arial Narrow" w:hAnsi="Arial Narrow"/>
          <w:sz w:val="22"/>
          <w:szCs w:val="22"/>
        </w:rPr>
        <w:t xml:space="preserve">edangkan menurut </w:t>
      </w:r>
      <w:r w:rsidR="007D416B">
        <w:rPr>
          <w:rFonts w:ascii="Arial Narrow" w:hAnsi="Arial Narrow"/>
          <w:sz w:val="22"/>
          <w:szCs w:val="22"/>
        </w:rPr>
        <w:t>Lestari M. &amp;</w:t>
      </w:r>
      <w:r w:rsidR="00295D58">
        <w:rPr>
          <w:rFonts w:ascii="Arial Narrow" w:hAnsi="Arial Narrow"/>
          <w:sz w:val="22"/>
          <w:szCs w:val="22"/>
          <w:lang w:val="en-US"/>
        </w:rPr>
        <w:t xml:space="preserve"> </w:t>
      </w:r>
      <w:r w:rsidR="007D416B">
        <w:rPr>
          <w:rFonts w:ascii="Arial Narrow" w:hAnsi="Arial Narrow"/>
          <w:sz w:val="22"/>
          <w:szCs w:val="22"/>
        </w:rPr>
        <w:t>Rahf</w:t>
      </w:r>
      <w:proofErr w:type="spellStart"/>
      <w:r w:rsidR="00295D58">
        <w:rPr>
          <w:rFonts w:ascii="Arial Narrow" w:hAnsi="Arial Narrow"/>
          <w:sz w:val="22"/>
          <w:szCs w:val="22"/>
          <w:lang w:val="en-US"/>
        </w:rPr>
        <w:t>iludin</w:t>
      </w:r>
      <w:proofErr w:type="spellEnd"/>
      <w:r w:rsidR="00295D58">
        <w:rPr>
          <w:rFonts w:ascii="Arial Narrow" w:hAnsi="Arial Narrow"/>
          <w:sz w:val="22"/>
          <w:szCs w:val="22"/>
          <w:lang w:val="en-US"/>
        </w:rPr>
        <w:t xml:space="preserve"> (2014) G</w:t>
      </w:r>
      <w:r w:rsidR="004814B4" w:rsidRPr="00252ECE">
        <w:rPr>
          <w:rFonts w:ascii="Arial Narrow" w:hAnsi="Arial Narrow"/>
          <w:sz w:val="22"/>
          <w:szCs w:val="22"/>
        </w:rPr>
        <w:t xml:space="preserve">angguan pertumbuhan terjadi aktibat beberapa faktor diantaranya faktor sosial ekonomi, faktor ibu dan faktor janin. </w:t>
      </w:r>
    </w:p>
    <w:p w14:paraId="04ACF50C" w14:textId="77777777" w:rsidR="004814B4" w:rsidRPr="00252ECE" w:rsidRDefault="004814B4" w:rsidP="00D05D39">
      <w:pPr>
        <w:tabs>
          <w:tab w:val="left" w:pos="567"/>
        </w:tabs>
        <w:jc w:val="both"/>
        <w:rPr>
          <w:rFonts w:ascii="Arial Narrow" w:hAnsi="Arial Narrow"/>
          <w:sz w:val="22"/>
          <w:szCs w:val="22"/>
        </w:rPr>
      </w:pPr>
      <w:r w:rsidRPr="00252ECE">
        <w:rPr>
          <w:rFonts w:ascii="Arial Narrow" w:hAnsi="Arial Narrow"/>
          <w:sz w:val="22"/>
          <w:szCs w:val="22"/>
        </w:rPr>
        <w:t xml:space="preserve">      </w:t>
      </w:r>
      <w:r w:rsidR="00D05D39">
        <w:rPr>
          <w:rFonts w:ascii="Arial Narrow" w:hAnsi="Arial Narrow"/>
          <w:sz w:val="22"/>
          <w:szCs w:val="22"/>
        </w:rPr>
        <w:tab/>
      </w:r>
      <w:r w:rsidRPr="00252ECE">
        <w:rPr>
          <w:rFonts w:ascii="Arial Narrow" w:hAnsi="Arial Narrow"/>
          <w:sz w:val="22"/>
          <w:szCs w:val="22"/>
        </w:rPr>
        <w:t xml:space="preserve">Artikel ini bertujuan untuk mengkaji lebih lanjut mengenai faktor- faktor kejadian </w:t>
      </w:r>
      <w:r w:rsidRPr="00252ECE">
        <w:rPr>
          <w:rFonts w:ascii="Arial Narrow" w:hAnsi="Arial Narrow"/>
          <w:i/>
          <w:sz w:val="22"/>
          <w:szCs w:val="22"/>
        </w:rPr>
        <w:t>stunting</w:t>
      </w:r>
      <w:r w:rsidRPr="00252ECE">
        <w:rPr>
          <w:rFonts w:ascii="Arial Narrow" w:hAnsi="Arial Narrow"/>
          <w:sz w:val="22"/>
          <w:szCs w:val="22"/>
        </w:rPr>
        <w:t xml:space="preserve"> pada balita. </w:t>
      </w:r>
    </w:p>
    <w:p w14:paraId="7A418D15" w14:textId="77777777" w:rsidR="004814B4" w:rsidRPr="00252ECE" w:rsidRDefault="004814B4" w:rsidP="00243BE4">
      <w:pPr>
        <w:jc w:val="both"/>
        <w:rPr>
          <w:rFonts w:ascii="Arial Narrow" w:hAnsi="Arial Narrow"/>
          <w:sz w:val="22"/>
          <w:szCs w:val="22"/>
        </w:rPr>
      </w:pPr>
    </w:p>
    <w:p w14:paraId="3FCE69C4" w14:textId="77777777" w:rsidR="005D4BB6" w:rsidRPr="00252ECE" w:rsidRDefault="005D4BB6" w:rsidP="00243BE4">
      <w:pPr>
        <w:jc w:val="both"/>
        <w:rPr>
          <w:rFonts w:ascii="Arial Narrow" w:hAnsi="Arial Narrow"/>
          <w:b/>
          <w:sz w:val="22"/>
          <w:szCs w:val="22"/>
        </w:rPr>
      </w:pPr>
      <w:r w:rsidRPr="00252ECE">
        <w:rPr>
          <w:rFonts w:ascii="Arial Narrow" w:hAnsi="Arial Narrow"/>
          <w:b/>
          <w:sz w:val="22"/>
          <w:szCs w:val="22"/>
        </w:rPr>
        <w:t xml:space="preserve">METODE </w:t>
      </w:r>
      <w:r w:rsidR="00EF7ADB" w:rsidRPr="00252ECE">
        <w:rPr>
          <w:rFonts w:ascii="Arial Narrow" w:hAnsi="Arial Narrow"/>
          <w:b/>
          <w:sz w:val="22"/>
          <w:szCs w:val="22"/>
        </w:rPr>
        <w:t>PENELITIAN</w:t>
      </w:r>
    </w:p>
    <w:p w14:paraId="6CBC623C" w14:textId="5C7ED9B2" w:rsidR="005D4BB6" w:rsidRPr="00D11EBD" w:rsidRDefault="005D4BB6" w:rsidP="00D05D39">
      <w:pPr>
        <w:tabs>
          <w:tab w:val="left" w:pos="567"/>
        </w:tabs>
        <w:jc w:val="both"/>
        <w:rPr>
          <w:rFonts w:ascii="Arial Narrow" w:hAnsi="Arial Narrow"/>
          <w:sz w:val="22"/>
          <w:szCs w:val="22"/>
          <w:lang w:val="en-US"/>
        </w:rPr>
      </w:pPr>
      <w:r w:rsidRPr="00252ECE">
        <w:rPr>
          <w:rFonts w:ascii="Arial Narrow" w:hAnsi="Arial Narrow"/>
          <w:sz w:val="22"/>
          <w:szCs w:val="22"/>
        </w:rPr>
        <w:t xml:space="preserve">      </w:t>
      </w:r>
      <w:r w:rsidR="00D05D39">
        <w:rPr>
          <w:rFonts w:ascii="Arial Narrow" w:hAnsi="Arial Narrow"/>
          <w:sz w:val="22"/>
          <w:szCs w:val="22"/>
        </w:rPr>
        <w:tab/>
      </w:r>
      <w:r w:rsidRPr="00252ECE">
        <w:rPr>
          <w:rFonts w:ascii="Arial Narrow" w:hAnsi="Arial Narrow"/>
          <w:sz w:val="22"/>
          <w:szCs w:val="22"/>
        </w:rPr>
        <w:t>Studi penelitian ini merupakan penelitian deskriptif dengan pendekatan</w:t>
      </w:r>
      <w:r w:rsidR="00295D58">
        <w:rPr>
          <w:rFonts w:ascii="Arial Narrow" w:hAnsi="Arial Narrow"/>
          <w:i/>
          <w:iCs/>
          <w:sz w:val="22"/>
          <w:szCs w:val="22"/>
          <w:lang w:val="en-US"/>
        </w:rPr>
        <w:t xml:space="preserve"> cross sectional </w:t>
      </w:r>
      <w:r w:rsidRPr="00252ECE">
        <w:rPr>
          <w:rFonts w:ascii="Arial Narrow" w:hAnsi="Arial Narrow"/>
          <w:sz w:val="22"/>
          <w:szCs w:val="22"/>
        </w:rPr>
        <w:t xml:space="preserve">penelitian ini dilakukan untuk mengetahui </w:t>
      </w:r>
      <w:proofErr w:type="spellStart"/>
      <w:r w:rsidR="00295D58">
        <w:rPr>
          <w:rFonts w:ascii="Arial Narrow" w:hAnsi="Arial Narrow"/>
          <w:sz w:val="22"/>
          <w:szCs w:val="22"/>
          <w:lang w:val="en-US"/>
        </w:rPr>
        <w:t>gambaran</w:t>
      </w:r>
      <w:proofErr w:type="spellEnd"/>
      <w:r w:rsidR="00295D58">
        <w:rPr>
          <w:rFonts w:ascii="Arial Narrow" w:hAnsi="Arial Narrow"/>
          <w:sz w:val="22"/>
          <w:szCs w:val="22"/>
          <w:lang w:val="en-US"/>
        </w:rPr>
        <w:t xml:space="preserve"> </w:t>
      </w:r>
      <w:proofErr w:type="spellStart"/>
      <w:r w:rsidR="00295D58">
        <w:rPr>
          <w:rFonts w:ascii="Arial Narrow" w:hAnsi="Arial Narrow"/>
          <w:sz w:val="22"/>
          <w:szCs w:val="22"/>
          <w:lang w:val="en-US"/>
        </w:rPr>
        <w:t>faktor-faktor</w:t>
      </w:r>
      <w:proofErr w:type="spellEnd"/>
      <w:r w:rsidR="00295D58">
        <w:rPr>
          <w:rFonts w:ascii="Arial Narrow" w:hAnsi="Arial Narrow"/>
          <w:sz w:val="22"/>
          <w:szCs w:val="22"/>
          <w:lang w:val="en-US"/>
        </w:rPr>
        <w:t xml:space="preserve"> </w:t>
      </w:r>
      <w:proofErr w:type="spellStart"/>
      <w:r w:rsidR="00295D58">
        <w:rPr>
          <w:rFonts w:ascii="Arial Narrow" w:hAnsi="Arial Narrow"/>
          <w:sz w:val="22"/>
          <w:szCs w:val="22"/>
          <w:lang w:val="en-US"/>
        </w:rPr>
        <w:t>kejadian</w:t>
      </w:r>
      <w:proofErr w:type="spellEnd"/>
      <w:r w:rsidR="00295D58">
        <w:rPr>
          <w:rFonts w:ascii="Arial Narrow" w:hAnsi="Arial Narrow"/>
          <w:sz w:val="22"/>
          <w:szCs w:val="22"/>
          <w:lang w:val="en-US"/>
        </w:rPr>
        <w:t xml:space="preserve"> stunting pada </w:t>
      </w:r>
      <w:proofErr w:type="spellStart"/>
      <w:r w:rsidR="00295D58">
        <w:rPr>
          <w:rFonts w:ascii="Arial Narrow" w:hAnsi="Arial Narrow"/>
          <w:sz w:val="22"/>
          <w:szCs w:val="22"/>
          <w:lang w:val="en-US"/>
        </w:rPr>
        <w:t>balita</w:t>
      </w:r>
      <w:proofErr w:type="spellEnd"/>
      <w:r w:rsidR="00295D58">
        <w:rPr>
          <w:rFonts w:ascii="Arial Narrow" w:hAnsi="Arial Narrow"/>
          <w:sz w:val="22"/>
          <w:szCs w:val="22"/>
          <w:lang w:val="en-US"/>
        </w:rPr>
        <w:t xml:space="preserve"> </w:t>
      </w:r>
      <w:r w:rsidRPr="00252ECE">
        <w:rPr>
          <w:rFonts w:ascii="Arial Narrow" w:hAnsi="Arial Narrow"/>
          <w:sz w:val="22"/>
          <w:szCs w:val="22"/>
        </w:rPr>
        <w:t>usia 24-59 bulan di D</w:t>
      </w:r>
      <w:r w:rsidR="00295D58">
        <w:rPr>
          <w:rFonts w:ascii="Arial Narrow" w:hAnsi="Arial Narrow"/>
          <w:sz w:val="22"/>
          <w:szCs w:val="22"/>
          <w:lang w:val="en-US"/>
        </w:rPr>
        <w:t>e</w:t>
      </w:r>
      <w:r w:rsidRPr="00252ECE">
        <w:rPr>
          <w:rFonts w:ascii="Arial Narrow" w:hAnsi="Arial Narrow"/>
          <w:sz w:val="22"/>
          <w:szCs w:val="22"/>
        </w:rPr>
        <w:t xml:space="preserve">sa Cijeruk Kecamatan Pamulihan Kabupaten Sumedang Tahun 2019. </w:t>
      </w:r>
      <w:r w:rsidR="00F83ECA" w:rsidRPr="00252ECE">
        <w:rPr>
          <w:rFonts w:ascii="Arial Narrow" w:hAnsi="Arial Narrow"/>
          <w:sz w:val="22"/>
          <w:szCs w:val="22"/>
        </w:rPr>
        <w:t>Subjek dal</w:t>
      </w:r>
      <w:r w:rsidR="00B56B41" w:rsidRPr="00252ECE">
        <w:rPr>
          <w:rFonts w:ascii="Arial Narrow" w:hAnsi="Arial Narrow"/>
          <w:sz w:val="22"/>
          <w:szCs w:val="22"/>
        </w:rPr>
        <w:t>am penelitian ini adalah</w:t>
      </w:r>
      <w:r w:rsidR="00F83ECA" w:rsidRPr="00252ECE">
        <w:rPr>
          <w:rFonts w:ascii="Arial Narrow" w:hAnsi="Arial Narrow"/>
          <w:sz w:val="22"/>
          <w:szCs w:val="22"/>
        </w:rPr>
        <w:t xml:space="preserve"> ibu yang memiliki balita </w:t>
      </w:r>
      <w:r w:rsidR="00F83ECA" w:rsidRPr="00252ECE">
        <w:rPr>
          <w:rFonts w:ascii="Arial Narrow" w:hAnsi="Arial Narrow"/>
          <w:i/>
          <w:sz w:val="22"/>
          <w:szCs w:val="22"/>
        </w:rPr>
        <w:t>stunting</w:t>
      </w:r>
      <w:r w:rsidR="00F83ECA" w:rsidRPr="00252ECE">
        <w:rPr>
          <w:rFonts w:ascii="Arial Narrow" w:hAnsi="Arial Narrow"/>
          <w:sz w:val="22"/>
          <w:szCs w:val="22"/>
        </w:rPr>
        <w:t xml:space="preserve"> </w:t>
      </w:r>
      <w:r w:rsidR="00B56B41" w:rsidRPr="00252ECE">
        <w:rPr>
          <w:rFonts w:ascii="Arial Narrow" w:hAnsi="Arial Narrow"/>
          <w:sz w:val="22"/>
          <w:szCs w:val="22"/>
        </w:rPr>
        <w:t xml:space="preserve">usia 24-59 bulan </w:t>
      </w:r>
      <w:r w:rsidR="00F83ECA" w:rsidRPr="00252ECE">
        <w:rPr>
          <w:rFonts w:ascii="Arial Narrow" w:hAnsi="Arial Narrow"/>
          <w:sz w:val="22"/>
          <w:szCs w:val="22"/>
        </w:rPr>
        <w:t>di Desa Cijeruk Kecamata</w:t>
      </w:r>
      <w:r w:rsidR="00B56B41" w:rsidRPr="00252ECE">
        <w:rPr>
          <w:rFonts w:ascii="Arial Narrow" w:hAnsi="Arial Narrow"/>
          <w:sz w:val="22"/>
          <w:szCs w:val="22"/>
        </w:rPr>
        <w:t xml:space="preserve">n Pamulihan Kabupaten Sumedang yang berjumlah 56 responden dengan teknik </w:t>
      </w:r>
      <w:r w:rsidR="00B56B41" w:rsidRPr="00252ECE">
        <w:rPr>
          <w:rFonts w:ascii="Arial Narrow" w:hAnsi="Arial Narrow"/>
          <w:i/>
          <w:sz w:val="22"/>
          <w:szCs w:val="22"/>
        </w:rPr>
        <w:t>total sampling</w:t>
      </w:r>
      <w:r w:rsidR="00B56B41" w:rsidRPr="00252ECE">
        <w:rPr>
          <w:rFonts w:ascii="Arial Narrow" w:hAnsi="Arial Narrow"/>
          <w:sz w:val="22"/>
          <w:szCs w:val="22"/>
        </w:rPr>
        <w:t>. Penelitian dilakukan pada tanggal</w:t>
      </w:r>
      <w:r w:rsidR="00D11EBD">
        <w:rPr>
          <w:rFonts w:ascii="Arial Narrow" w:hAnsi="Arial Narrow"/>
          <w:sz w:val="22"/>
          <w:szCs w:val="22"/>
          <w:lang w:val="en-US"/>
        </w:rPr>
        <w:t xml:space="preserve"> 20-27 </w:t>
      </w:r>
      <w:proofErr w:type="spellStart"/>
      <w:r w:rsidR="00D11EBD">
        <w:rPr>
          <w:rFonts w:ascii="Arial Narrow" w:hAnsi="Arial Narrow"/>
          <w:sz w:val="22"/>
          <w:szCs w:val="22"/>
          <w:lang w:val="en-US"/>
        </w:rPr>
        <w:t>Desember</w:t>
      </w:r>
      <w:proofErr w:type="spellEnd"/>
      <w:r w:rsidR="00D11EBD">
        <w:rPr>
          <w:rFonts w:ascii="Arial Narrow" w:hAnsi="Arial Narrow"/>
          <w:sz w:val="22"/>
          <w:szCs w:val="22"/>
          <w:lang w:val="en-US"/>
        </w:rPr>
        <w:t xml:space="preserve"> 2019. </w:t>
      </w:r>
    </w:p>
    <w:p w14:paraId="1211966E" w14:textId="41993B5F" w:rsidR="0030252F" w:rsidRDefault="00354555" w:rsidP="00D05D39">
      <w:pPr>
        <w:tabs>
          <w:tab w:val="left" w:pos="567"/>
        </w:tabs>
        <w:jc w:val="both"/>
        <w:rPr>
          <w:rFonts w:ascii="Arial Narrow" w:hAnsi="Arial Narrow"/>
          <w:sz w:val="22"/>
          <w:szCs w:val="22"/>
        </w:rPr>
      </w:pPr>
      <w:r w:rsidRPr="00252ECE">
        <w:rPr>
          <w:rFonts w:ascii="Arial Narrow" w:hAnsi="Arial Narrow"/>
          <w:sz w:val="22"/>
          <w:szCs w:val="22"/>
        </w:rPr>
        <w:t xml:space="preserve">      </w:t>
      </w:r>
      <w:r w:rsidR="00D05D39">
        <w:rPr>
          <w:rFonts w:ascii="Arial Narrow" w:hAnsi="Arial Narrow"/>
          <w:sz w:val="22"/>
          <w:szCs w:val="22"/>
        </w:rPr>
        <w:tab/>
      </w:r>
      <w:r w:rsidRPr="00252ECE">
        <w:rPr>
          <w:rFonts w:ascii="Arial Narrow" w:hAnsi="Arial Narrow"/>
          <w:sz w:val="22"/>
          <w:szCs w:val="22"/>
        </w:rPr>
        <w:t>Pengumpulan data dengan menggunakan data primer dengan menggunakan lembar kuesioner dari setiap responden yang ada di Desa Cijeruk Kecamatan Pamulihan Kabupaten Sumedang</w:t>
      </w:r>
      <w:r w:rsidR="00076F1F" w:rsidRPr="00252ECE">
        <w:rPr>
          <w:rFonts w:ascii="Arial Narrow" w:hAnsi="Arial Narrow"/>
          <w:sz w:val="22"/>
          <w:szCs w:val="22"/>
        </w:rPr>
        <w:t xml:space="preserve"> yang dilaksanakan selama 1 minggu yang dimulai dari 20-27 Desember 2019</w:t>
      </w:r>
      <w:r w:rsidRPr="00252ECE">
        <w:rPr>
          <w:rFonts w:ascii="Arial Narrow" w:hAnsi="Arial Narrow"/>
          <w:sz w:val="22"/>
          <w:szCs w:val="22"/>
        </w:rPr>
        <w:t xml:space="preserve">. </w:t>
      </w:r>
      <w:r w:rsidR="00076F1F" w:rsidRPr="00252ECE">
        <w:rPr>
          <w:rFonts w:ascii="Arial Narrow" w:hAnsi="Arial Narrow"/>
          <w:sz w:val="22"/>
          <w:szCs w:val="22"/>
        </w:rPr>
        <w:t xml:space="preserve">Dan data sekunder yang diperoleh dari rekapitulasi Hasil Pantauan Status Gizi (PSG) dan Formulir Pencatatan Bulan Penimbangan Balita (BPB) bulan Agustus 2019 Puskesmas Pamulihan Kabupaten Sumedang. </w:t>
      </w:r>
      <w:r w:rsidR="00CC5FCD" w:rsidRPr="00252ECE">
        <w:rPr>
          <w:rFonts w:ascii="Arial Narrow" w:hAnsi="Arial Narrow"/>
          <w:sz w:val="22"/>
          <w:szCs w:val="22"/>
        </w:rPr>
        <w:t xml:space="preserve">Analisis data menggunakan anlaisis </w:t>
      </w:r>
      <w:r w:rsidR="00CC5FCD" w:rsidRPr="00252ECE">
        <w:rPr>
          <w:rFonts w:ascii="Arial Narrow" w:hAnsi="Arial Narrow"/>
          <w:i/>
          <w:sz w:val="22"/>
          <w:szCs w:val="22"/>
        </w:rPr>
        <w:t>univariate</w:t>
      </w:r>
      <w:r w:rsidR="00CC5FCD" w:rsidRPr="00252ECE">
        <w:rPr>
          <w:rFonts w:ascii="Arial Narrow" w:hAnsi="Arial Narrow"/>
          <w:sz w:val="22"/>
          <w:szCs w:val="22"/>
        </w:rPr>
        <w:t>.</w:t>
      </w:r>
    </w:p>
    <w:p w14:paraId="2E8786A0" w14:textId="20447D2C" w:rsidR="00997C19" w:rsidRDefault="00997C19" w:rsidP="00D05D39">
      <w:pPr>
        <w:tabs>
          <w:tab w:val="left" w:pos="567"/>
        </w:tabs>
        <w:jc w:val="both"/>
        <w:rPr>
          <w:rFonts w:ascii="Arial Narrow" w:hAnsi="Arial Narrow"/>
          <w:sz w:val="22"/>
          <w:szCs w:val="22"/>
        </w:rPr>
      </w:pPr>
    </w:p>
    <w:p w14:paraId="7E82BAAD" w14:textId="784079CD" w:rsidR="00997C19" w:rsidRDefault="00997C19" w:rsidP="00D05D39">
      <w:pPr>
        <w:tabs>
          <w:tab w:val="left" w:pos="567"/>
        </w:tabs>
        <w:jc w:val="both"/>
        <w:rPr>
          <w:rFonts w:ascii="Arial Narrow" w:hAnsi="Arial Narrow"/>
          <w:sz w:val="22"/>
          <w:szCs w:val="22"/>
        </w:rPr>
      </w:pPr>
    </w:p>
    <w:p w14:paraId="5C8DB085" w14:textId="42B9D2AE" w:rsidR="00997C19" w:rsidRDefault="00997C19" w:rsidP="00D05D39">
      <w:pPr>
        <w:tabs>
          <w:tab w:val="left" w:pos="567"/>
        </w:tabs>
        <w:jc w:val="both"/>
        <w:rPr>
          <w:rFonts w:ascii="Arial Narrow" w:hAnsi="Arial Narrow"/>
          <w:sz w:val="22"/>
          <w:szCs w:val="22"/>
        </w:rPr>
      </w:pPr>
    </w:p>
    <w:p w14:paraId="6DD43A6B" w14:textId="01D21994" w:rsidR="00997C19" w:rsidRDefault="00997C19" w:rsidP="00D05D39">
      <w:pPr>
        <w:tabs>
          <w:tab w:val="left" w:pos="567"/>
        </w:tabs>
        <w:jc w:val="both"/>
        <w:rPr>
          <w:rFonts w:ascii="Arial Narrow" w:hAnsi="Arial Narrow"/>
          <w:sz w:val="22"/>
          <w:szCs w:val="22"/>
        </w:rPr>
      </w:pPr>
    </w:p>
    <w:p w14:paraId="742BFC3C" w14:textId="56786FDA" w:rsidR="00997C19" w:rsidRDefault="00997C19" w:rsidP="00D05D39">
      <w:pPr>
        <w:tabs>
          <w:tab w:val="left" w:pos="567"/>
        </w:tabs>
        <w:jc w:val="both"/>
        <w:rPr>
          <w:rFonts w:ascii="Arial Narrow" w:hAnsi="Arial Narrow"/>
          <w:sz w:val="22"/>
          <w:szCs w:val="22"/>
        </w:rPr>
      </w:pPr>
    </w:p>
    <w:p w14:paraId="6567D7E2" w14:textId="5BD1E333" w:rsidR="00997C19" w:rsidRDefault="00997C19" w:rsidP="00D05D39">
      <w:pPr>
        <w:tabs>
          <w:tab w:val="left" w:pos="567"/>
        </w:tabs>
        <w:jc w:val="both"/>
        <w:rPr>
          <w:rFonts w:ascii="Arial Narrow" w:hAnsi="Arial Narrow"/>
          <w:sz w:val="22"/>
          <w:szCs w:val="22"/>
        </w:rPr>
      </w:pPr>
    </w:p>
    <w:p w14:paraId="1E05FD29" w14:textId="66CDDB5E" w:rsidR="00997C19" w:rsidRDefault="00997C19" w:rsidP="00D05D39">
      <w:pPr>
        <w:tabs>
          <w:tab w:val="left" w:pos="567"/>
        </w:tabs>
        <w:jc w:val="both"/>
        <w:rPr>
          <w:rFonts w:ascii="Arial Narrow" w:hAnsi="Arial Narrow"/>
          <w:sz w:val="22"/>
          <w:szCs w:val="22"/>
        </w:rPr>
      </w:pPr>
    </w:p>
    <w:p w14:paraId="02659E50" w14:textId="0F770B87" w:rsidR="00997C19" w:rsidRDefault="00997C19" w:rsidP="00D05D39">
      <w:pPr>
        <w:tabs>
          <w:tab w:val="left" w:pos="567"/>
        </w:tabs>
        <w:jc w:val="both"/>
        <w:rPr>
          <w:rFonts w:ascii="Arial Narrow" w:hAnsi="Arial Narrow"/>
          <w:sz w:val="22"/>
          <w:szCs w:val="22"/>
        </w:rPr>
      </w:pPr>
    </w:p>
    <w:p w14:paraId="6501F0D1" w14:textId="16806A4E" w:rsidR="00997C19" w:rsidRDefault="00997C19" w:rsidP="00D05D39">
      <w:pPr>
        <w:tabs>
          <w:tab w:val="left" w:pos="567"/>
        </w:tabs>
        <w:jc w:val="both"/>
        <w:rPr>
          <w:rFonts w:ascii="Arial Narrow" w:hAnsi="Arial Narrow"/>
          <w:sz w:val="22"/>
          <w:szCs w:val="22"/>
        </w:rPr>
      </w:pPr>
    </w:p>
    <w:p w14:paraId="577AE6C9" w14:textId="77777777" w:rsidR="00997C19" w:rsidRDefault="00997C19" w:rsidP="00D05D39">
      <w:pPr>
        <w:tabs>
          <w:tab w:val="left" w:pos="567"/>
        </w:tabs>
        <w:jc w:val="both"/>
        <w:rPr>
          <w:rFonts w:ascii="Arial Narrow" w:hAnsi="Arial Narrow"/>
          <w:sz w:val="22"/>
          <w:szCs w:val="22"/>
        </w:rPr>
      </w:pPr>
    </w:p>
    <w:p w14:paraId="47C4AC8A" w14:textId="77777777" w:rsidR="00276AA7" w:rsidRDefault="00276AA7" w:rsidP="00243BE4">
      <w:pPr>
        <w:jc w:val="both"/>
        <w:rPr>
          <w:rFonts w:ascii="Arial Narrow" w:hAnsi="Arial Narrow"/>
          <w:sz w:val="22"/>
          <w:szCs w:val="22"/>
        </w:rPr>
      </w:pPr>
    </w:p>
    <w:p w14:paraId="5F1BF4E9" w14:textId="77777777" w:rsidR="00221BAF" w:rsidRDefault="00221BAF" w:rsidP="00243BE4">
      <w:pPr>
        <w:jc w:val="both"/>
        <w:rPr>
          <w:rFonts w:ascii="Arial Narrow" w:hAnsi="Arial Narrow"/>
          <w:sz w:val="22"/>
          <w:szCs w:val="22"/>
        </w:rPr>
      </w:pPr>
    </w:p>
    <w:p w14:paraId="4E8F731F" w14:textId="77777777" w:rsidR="009D0DB5" w:rsidRDefault="006B1FCE" w:rsidP="00F11F28">
      <w:pPr>
        <w:rPr>
          <w:rFonts w:ascii="Arial Narrow" w:hAnsi="Arial Narrow"/>
          <w:b/>
          <w:sz w:val="22"/>
          <w:szCs w:val="22"/>
        </w:rPr>
      </w:pPr>
      <w:r w:rsidRPr="00252ECE">
        <w:rPr>
          <w:rFonts w:ascii="Arial Narrow" w:hAnsi="Arial Narrow"/>
          <w:b/>
          <w:sz w:val="22"/>
          <w:szCs w:val="22"/>
        </w:rPr>
        <w:t xml:space="preserve">HASIL PENELITIAN DAN PEMBAHASAN </w:t>
      </w:r>
    </w:p>
    <w:p w14:paraId="70405C5A" w14:textId="77777777" w:rsidR="00D05D39" w:rsidRDefault="009D0DB5" w:rsidP="00D05D39">
      <w:pPr>
        <w:jc w:val="center"/>
        <w:rPr>
          <w:rFonts w:ascii="Arial Narrow" w:hAnsi="Arial Narrow"/>
          <w:b/>
          <w:sz w:val="22"/>
          <w:szCs w:val="22"/>
        </w:rPr>
      </w:pPr>
      <w:r w:rsidRPr="00252ECE">
        <w:rPr>
          <w:rFonts w:ascii="Arial Narrow" w:hAnsi="Arial Narrow"/>
          <w:b/>
          <w:sz w:val="22"/>
          <w:szCs w:val="22"/>
        </w:rPr>
        <w:t>Ta</w:t>
      </w:r>
      <w:r>
        <w:rPr>
          <w:rFonts w:ascii="Arial Narrow" w:hAnsi="Arial Narrow"/>
          <w:b/>
          <w:sz w:val="22"/>
          <w:szCs w:val="22"/>
        </w:rPr>
        <w:t xml:space="preserve">bel 1 </w:t>
      </w:r>
      <w:r w:rsidRPr="00252ECE">
        <w:rPr>
          <w:rFonts w:ascii="Arial Narrow" w:hAnsi="Arial Narrow"/>
          <w:b/>
          <w:sz w:val="22"/>
          <w:szCs w:val="22"/>
        </w:rPr>
        <w:t xml:space="preserve"> </w:t>
      </w:r>
    </w:p>
    <w:p w14:paraId="7023DEB4" w14:textId="4CEB79AC" w:rsidR="009D0DB5" w:rsidRPr="00FB52AD" w:rsidRDefault="009D0DB5" w:rsidP="00D05D39">
      <w:pPr>
        <w:jc w:val="center"/>
        <w:rPr>
          <w:rFonts w:ascii="Arial Narrow" w:hAnsi="Arial Narrow"/>
          <w:b/>
          <w:sz w:val="22"/>
          <w:szCs w:val="22"/>
          <w:lang w:val="en-US"/>
        </w:rPr>
      </w:pPr>
      <w:r w:rsidRPr="00252ECE">
        <w:rPr>
          <w:rFonts w:ascii="Arial Narrow" w:hAnsi="Arial Narrow"/>
          <w:b/>
          <w:sz w:val="22"/>
          <w:szCs w:val="22"/>
        </w:rPr>
        <w:t xml:space="preserve">Distribusi Frekuensi </w:t>
      </w:r>
      <w:proofErr w:type="spellStart"/>
      <w:r w:rsidR="00FB52AD">
        <w:rPr>
          <w:rFonts w:ascii="Arial Narrow" w:hAnsi="Arial Narrow"/>
          <w:b/>
          <w:sz w:val="22"/>
          <w:szCs w:val="22"/>
          <w:lang w:val="en-US"/>
        </w:rPr>
        <w:t>Faktor-Faktor</w:t>
      </w:r>
      <w:proofErr w:type="spellEnd"/>
      <w:r w:rsidR="00FB52AD">
        <w:rPr>
          <w:rFonts w:ascii="Arial Narrow" w:hAnsi="Arial Narrow"/>
          <w:b/>
          <w:sz w:val="22"/>
          <w:szCs w:val="22"/>
          <w:lang w:val="en-US"/>
        </w:rPr>
        <w:t xml:space="preserve"> </w:t>
      </w:r>
      <w:proofErr w:type="spellStart"/>
      <w:r w:rsidR="00FB52AD">
        <w:rPr>
          <w:rFonts w:ascii="Arial Narrow" w:hAnsi="Arial Narrow"/>
          <w:b/>
          <w:sz w:val="22"/>
          <w:szCs w:val="22"/>
          <w:lang w:val="en-US"/>
        </w:rPr>
        <w:t>Kejadian</w:t>
      </w:r>
      <w:proofErr w:type="spellEnd"/>
      <w:r w:rsidR="00FB52AD">
        <w:rPr>
          <w:rFonts w:ascii="Arial Narrow" w:hAnsi="Arial Narrow"/>
          <w:b/>
          <w:sz w:val="22"/>
          <w:szCs w:val="22"/>
          <w:lang w:val="en-US"/>
        </w:rPr>
        <w:t xml:space="preserve"> Stunting </w:t>
      </w:r>
    </w:p>
    <w:p w14:paraId="2B23A2E4" w14:textId="77777777" w:rsidR="00FE059C" w:rsidRDefault="00FE059C" w:rsidP="00F11F28">
      <w:pPr>
        <w:rPr>
          <w:rFonts w:ascii="Arial Narrow" w:hAnsi="Arial Narrow"/>
          <w:b/>
          <w:sz w:val="22"/>
          <w:szCs w:val="22"/>
        </w:rPr>
      </w:pPr>
    </w:p>
    <w:tbl>
      <w:tblPr>
        <w:tblStyle w:val="TableGrid"/>
        <w:tblW w:w="6521"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52"/>
        <w:gridCol w:w="2126"/>
        <w:gridCol w:w="1843"/>
      </w:tblGrid>
      <w:tr w:rsidR="00B56C9A" w:rsidRPr="00FB2306" w14:paraId="7635C39C" w14:textId="77777777" w:rsidTr="00B56C9A">
        <w:trPr>
          <w:trHeight w:val="575"/>
          <w:jc w:val="center"/>
        </w:trPr>
        <w:tc>
          <w:tcPr>
            <w:tcW w:w="2552" w:type="dxa"/>
          </w:tcPr>
          <w:p w14:paraId="112CD647" w14:textId="77777777" w:rsidR="00B56C9A" w:rsidRPr="005845F3" w:rsidRDefault="00B56C9A" w:rsidP="007D744F">
            <w:pPr>
              <w:jc w:val="center"/>
              <w:rPr>
                <w:rFonts w:ascii="Arial Narrow" w:hAnsi="Arial Narrow"/>
                <w:b/>
                <w:sz w:val="22"/>
                <w:szCs w:val="22"/>
                <w:lang w:val="id-ID"/>
              </w:rPr>
            </w:pPr>
          </w:p>
          <w:p w14:paraId="00252648" w14:textId="77777777" w:rsidR="00B56C9A" w:rsidRPr="005845F3" w:rsidRDefault="00B56C9A" w:rsidP="007D744F">
            <w:pPr>
              <w:jc w:val="center"/>
              <w:rPr>
                <w:rFonts w:ascii="Arial Narrow" w:hAnsi="Arial Narrow"/>
                <w:b/>
                <w:sz w:val="22"/>
                <w:szCs w:val="22"/>
                <w:lang w:val="id-ID"/>
              </w:rPr>
            </w:pPr>
            <w:r w:rsidRPr="005845F3">
              <w:rPr>
                <w:rFonts w:ascii="Arial Narrow" w:hAnsi="Arial Narrow"/>
                <w:b/>
                <w:sz w:val="22"/>
                <w:szCs w:val="22"/>
                <w:lang w:val="id-ID"/>
              </w:rPr>
              <w:t xml:space="preserve">Karakteristik Ibu </w:t>
            </w:r>
          </w:p>
          <w:p w14:paraId="2C3A4C62" w14:textId="77777777" w:rsidR="00B56C9A" w:rsidRPr="005845F3" w:rsidRDefault="00B56C9A" w:rsidP="007D744F">
            <w:pPr>
              <w:jc w:val="center"/>
              <w:rPr>
                <w:rFonts w:ascii="Arial Narrow" w:hAnsi="Arial Narrow"/>
                <w:b/>
                <w:sz w:val="22"/>
                <w:szCs w:val="22"/>
                <w:lang w:val="id-ID"/>
              </w:rPr>
            </w:pPr>
          </w:p>
        </w:tc>
        <w:tc>
          <w:tcPr>
            <w:tcW w:w="2126" w:type="dxa"/>
          </w:tcPr>
          <w:p w14:paraId="5391163B" w14:textId="77777777" w:rsidR="00B56C9A" w:rsidRPr="005845F3" w:rsidRDefault="00B56C9A" w:rsidP="007D744F">
            <w:pPr>
              <w:jc w:val="center"/>
              <w:rPr>
                <w:rFonts w:ascii="Arial Narrow" w:hAnsi="Arial Narrow"/>
                <w:b/>
                <w:sz w:val="22"/>
                <w:szCs w:val="22"/>
                <w:lang w:val="id-ID"/>
              </w:rPr>
            </w:pPr>
          </w:p>
          <w:p w14:paraId="000EBA5E" w14:textId="77777777" w:rsidR="00B56C9A" w:rsidRPr="005845F3" w:rsidRDefault="007D744F" w:rsidP="007D744F">
            <w:pPr>
              <w:jc w:val="center"/>
              <w:rPr>
                <w:rFonts w:ascii="Arial Narrow" w:hAnsi="Arial Narrow"/>
                <w:b/>
                <w:sz w:val="22"/>
                <w:szCs w:val="22"/>
              </w:rPr>
            </w:pPr>
            <w:r w:rsidRPr="005845F3">
              <w:rPr>
                <w:rFonts w:ascii="Arial Narrow" w:hAnsi="Arial Narrow"/>
                <w:b/>
                <w:sz w:val="22"/>
                <w:szCs w:val="22"/>
                <w:lang w:val="id-ID"/>
              </w:rPr>
              <w:t>Frekuensi (N</w:t>
            </w:r>
            <w:r w:rsidR="00B56C9A" w:rsidRPr="005845F3">
              <w:rPr>
                <w:rFonts w:ascii="Arial Narrow" w:hAnsi="Arial Narrow"/>
                <w:b/>
                <w:sz w:val="22"/>
                <w:szCs w:val="22"/>
                <w:lang w:val="id-ID"/>
              </w:rPr>
              <w:t>)</w:t>
            </w:r>
          </w:p>
        </w:tc>
        <w:tc>
          <w:tcPr>
            <w:tcW w:w="1843" w:type="dxa"/>
          </w:tcPr>
          <w:p w14:paraId="50104EF6" w14:textId="77777777" w:rsidR="00B56C9A" w:rsidRPr="005845F3" w:rsidRDefault="00B56C9A" w:rsidP="007D744F">
            <w:pPr>
              <w:ind w:left="742" w:hanging="742"/>
              <w:rPr>
                <w:rFonts w:ascii="Arial Narrow" w:hAnsi="Arial Narrow"/>
                <w:b/>
                <w:sz w:val="22"/>
                <w:szCs w:val="22"/>
                <w:lang w:val="id-ID"/>
              </w:rPr>
            </w:pPr>
          </w:p>
          <w:p w14:paraId="1CB210A8" w14:textId="77777777" w:rsidR="00B56C9A" w:rsidRPr="005845F3" w:rsidRDefault="00B56C9A" w:rsidP="007D744F">
            <w:pPr>
              <w:ind w:left="742" w:hanging="742"/>
              <w:rPr>
                <w:rFonts w:ascii="Arial Narrow" w:hAnsi="Arial Narrow"/>
                <w:b/>
                <w:sz w:val="22"/>
                <w:szCs w:val="22"/>
                <w:lang w:val="id-ID"/>
              </w:rPr>
            </w:pPr>
            <w:r w:rsidRPr="005845F3">
              <w:rPr>
                <w:rFonts w:ascii="Arial Narrow" w:hAnsi="Arial Narrow"/>
                <w:b/>
                <w:sz w:val="22"/>
                <w:szCs w:val="22"/>
                <w:lang w:val="id-ID"/>
              </w:rPr>
              <w:t>Presentase (%)</w:t>
            </w:r>
          </w:p>
        </w:tc>
      </w:tr>
      <w:tr w:rsidR="00B56C9A" w:rsidRPr="005C08CC" w14:paraId="7DC5C5CE" w14:textId="77777777" w:rsidTr="00B56C9A">
        <w:trPr>
          <w:trHeight w:val="997"/>
          <w:jc w:val="center"/>
        </w:trPr>
        <w:tc>
          <w:tcPr>
            <w:tcW w:w="2552" w:type="dxa"/>
          </w:tcPr>
          <w:p w14:paraId="079E3BED" w14:textId="77777777" w:rsidR="00B56C9A" w:rsidRPr="005845F3" w:rsidRDefault="00B56C9A" w:rsidP="005845F3">
            <w:pPr>
              <w:jc w:val="both"/>
              <w:rPr>
                <w:rFonts w:ascii="Arial Narrow" w:hAnsi="Arial Narrow"/>
                <w:b/>
                <w:sz w:val="22"/>
                <w:szCs w:val="22"/>
                <w:lang w:val="id-ID"/>
              </w:rPr>
            </w:pPr>
            <w:r w:rsidRPr="005845F3">
              <w:rPr>
                <w:rFonts w:ascii="Arial Narrow" w:hAnsi="Arial Narrow"/>
                <w:b/>
                <w:sz w:val="22"/>
                <w:szCs w:val="22"/>
                <w:lang w:val="id-ID"/>
              </w:rPr>
              <w:t xml:space="preserve">Usia Ibu </w:t>
            </w:r>
          </w:p>
          <w:p w14:paraId="5C6D9723"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 xml:space="preserve">≤20 tahun </w:t>
            </w:r>
          </w:p>
          <w:p w14:paraId="734C01B6"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20-35 tahun</w:t>
            </w:r>
          </w:p>
          <w:p w14:paraId="45EAA7D1"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≥35 tahun</w:t>
            </w:r>
          </w:p>
          <w:p w14:paraId="5634CAC6" w14:textId="77777777" w:rsidR="00B56C9A" w:rsidRPr="005845F3" w:rsidRDefault="00B56C9A" w:rsidP="005845F3">
            <w:pPr>
              <w:jc w:val="both"/>
              <w:rPr>
                <w:rFonts w:ascii="Arial Narrow" w:hAnsi="Arial Narrow"/>
                <w:sz w:val="22"/>
                <w:szCs w:val="22"/>
                <w:lang w:val="id-ID"/>
              </w:rPr>
            </w:pPr>
            <w:r w:rsidRPr="005845F3">
              <w:rPr>
                <w:rFonts w:ascii="Arial Narrow" w:hAnsi="Arial Narrow"/>
                <w:sz w:val="22"/>
                <w:szCs w:val="22"/>
                <w:lang w:val="id-ID"/>
              </w:rPr>
              <w:t xml:space="preserve">    Jumlah </w:t>
            </w:r>
          </w:p>
        </w:tc>
        <w:tc>
          <w:tcPr>
            <w:tcW w:w="2126" w:type="dxa"/>
          </w:tcPr>
          <w:p w14:paraId="42540391" w14:textId="77777777" w:rsidR="00B56C9A" w:rsidRPr="005845F3" w:rsidRDefault="00B56C9A" w:rsidP="005845F3">
            <w:pPr>
              <w:jc w:val="both"/>
              <w:rPr>
                <w:rFonts w:ascii="Arial Narrow" w:hAnsi="Arial Narrow"/>
                <w:sz w:val="22"/>
                <w:szCs w:val="22"/>
                <w:lang w:val="id-ID"/>
              </w:rPr>
            </w:pPr>
          </w:p>
          <w:p w14:paraId="2C19B243"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2</w:t>
            </w:r>
          </w:p>
          <w:p w14:paraId="70D86CFC"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48</w:t>
            </w:r>
          </w:p>
          <w:p w14:paraId="39D9E5AD"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15</w:t>
            </w:r>
          </w:p>
          <w:p w14:paraId="774CE780"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tc>
        <w:tc>
          <w:tcPr>
            <w:tcW w:w="1843" w:type="dxa"/>
          </w:tcPr>
          <w:p w14:paraId="5C5A088B" w14:textId="77777777" w:rsidR="00B56C9A" w:rsidRPr="005845F3" w:rsidRDefault="00B56C9A" w:rsidP="005845F3">
            <w:pPr>
              <w:rPr>
                <w:rFonts w:ascii="Arial Narrow" w:hAnsi="Arial Narrow"/>
                <w:sz w:val="22"/>
                <w:szCs w:val="22"/>
                <w:lang w:val="id-ID"/>
              </w:rPr>
            </w:pPr>
          </w:p>
          <w:p w14:paraId="05069DD5"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3,6%</w:t>
            </w:r>
          </w:p>
          <w:p w14:paraId="69E1A5FB"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69,6%</w:t>
            </w:r>
          </w:p>
          <w:p w14:paraId="10A97177"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26,8%</w:t>
            </w:r>
          </w:p>
          <w:p w14:paraId="4F72AF8E"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tc>
      </w:tr>
      <w:tr w:rsidR="00B56C9A" w:rsidRPr="005C08CC" w14:paraId="6E3B3210" w14:textId="77777777" w:rsidTr="00B56C9A">
        <w:trPr>
          <w:trHeight w:val="997"/>
          <w:jc w:val="center"/>
        </w:trPr>
        <w:tc>
          <w:tcPr>
            <w:tcW w:w="2552" w:type="dxa"/>
          </w:tcPr>
          <w:p w14:paraId="27426D45" w14:textId="77777777" w:rsidR="00B56C9A" w:rsidRPr="005845F3" w:rsidRDefault="00B56C9A" w:rsidP="005845F3">
            <w:pPr>
              <w:rPr>
                <w:rFonts w:ascii="Arial Narrow" w:hAnsi="Arial Narrow"/>
                <w:b/>
                <w:sz w:val="22"/>
                <w:szCs w:val="22"/>
                <w:lang w:val="id-ID"/>
              </w:rPr>
            </w:pPr>
            <w:r w:rsidRPr="005845F3">
              <w:rPr>
                <w:rFonts w:ascii="Arial Narrow" w:hAnsi="Arial Narrow"/>
                <w:b/>
                <w:sz w:val="22"/>
                <w:szCs w:val="22"/>
                <w:lang w:val="id-ID"/>
              </w:rPr>
              <w:t xml:space="preserve">Riwayat Usia Ibu Menikah </w:t>
            </w:r>
          </w:p>
          <w:p w14:paraId="3A66A63D"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 xml:space="preserve">≤20 tahun </w:t>
            </w:r>
          </w:p>
          <w:p w14:paraId="0F045884"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20-35 tahun</w:t>
            </w:r>
          </w:p>
          <w:p w14:paraId="34C47813"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≥35 tahun</w:t>
            </w:r>
          </w:p>
          <w:p w14:paraId="703F4C9D" w14:textId="77777777" w:rsidR="00B56C9A" w:rsidRPr="005845F3" w:rsidRDefault="00B56C9A" w:rsidP="005845F3">
            <w:pPr>
              <w:jc w:val="both"/>
              <w:rPr>
                <w:rFonts w:ascii="Arial Narrow" w:hAnsi="Arial Narrow"/>
                <w:sz w:val="22"/>
                <w:szCs w:val="22"/>
                <w:lang w:val="id-ID"/>
              </w:rPr>
            </w:pPr>
            <w:r w:rsidRPr="005845F3">
              <w:rPr>
                <w:rFonts w:ascii="Arial Narrow" w:hAnsi="Arial Narrow"/>
                <w:b/>
                <w:sz w:val="22"/>
                <w:szCs w:val="22"/>
                <w:lang w:val="id-ID"/>
              </w:rPr>
              <w:t xml:space="preserve">    </w:t>
            </w:r>
            <w:r w:rsidRPr="005845F3">
              <w:rPr>
                <w:rFonts w:ascii="Arial Narrow" w:hAnsi="Arial Narrow"/>
                <w:sz w:val="22"/>
                <w:szCs w:val="22"/>
                <w:lang w:val="id-ID"/>
              </w:rPr>
              <w:t xml:space="preserve">Jumlah </w:t>
            </w:r>
          </w:p>
        </w:tc>
        <w:tc>
          <w:tcPr>
            <w:tcW w:w="2126" w:type="dxa"/>
          </w:tcPr>
          <w:p w14:paraId="476B0976" w14:textId="77777777" w:rsidR="00B56C9A" w:rsidRPr="005845F3" w:rsidRDefault="00B56C9A" w:rsidP="005845F3">
            <w:pPr>
              <w:jc w:val="center"/>
              <w:rPr>
                <w:rFonts w:ascii="Arial Narrow" w:hAnsi="Arial Narrow"/>
                <w:sz w:val="22"/>
                <w:szCs w:val="22"/>
                <w:lang w:val="id-ID"/>
              </w:rPr>
            </w:pPr>
          </w:p>
          <w:p w14:paraId="7056D96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44</w:t>
            </w:r>
          </w:p>
          <w:p w14:paraId="4EDED640"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8</w:t>
            </w:r>
          </w:p>
          <w:p w14:paraId="55CE381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4</w:t>
            </w:r>
          </w:p>
          <w:p w14:paraId="634A4782"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tc>
        <w:tc>
          <w:tcPr>
            <w:tcW w:w="1843" w:type="dxa"/>
          </w:tcPr>
          <w:p w14:paraId="33A623D0" w14:textId="77777777" w:rsidR="00B56C9A" w:rsidRPr="005845F3" w:rsidRDefault="00B56C9A" w:rsidP="005845F3">
            <w:pPr>
              <w:jc w:val="center"/>
              <w:rPr>
                <w:rFonts w:ascii="Arial Narrow" w:hAnsi="Arial Narrow"/>
                <w:sz w:val="22"/>
                <w:szCs w:val="22"/>
                <w:lang w:val="id-ID"/>
              </w:rPr>
            </w:pPr>
          </w:p>
          <w:p w14:paraId="07B8B763"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78,7%</w:t>
            </w:r>
          </w:p>
          <w:p w14:paraId="545FF5C1"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14,2%</w:t>
            </w:r>
          </w:p>
          <w:p w14:paraId="0063CE13"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7,1%</w:t>
            </w:r>
          </w:p>
          <w:p w14:paraId="0FE56408"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tc>
      </w:tr>
      <w:tr w:rsidR="00B56C9A" w:rsidRPr="005C08CC" w14:paraId="0A97D5B9" w14:textId="77777777" w:rsidTr="00B56C9A">
        <w:trPr>
          <w:trHeight w:val="997"/>
          <w:jc w:val="center"/>
        </w:trPr>
        <w:tc>
          <w:tcPr>
            <w:tcW w:w="2552" w:type="dxa"/>
          </w:tcPr>
          <w:p w14:paraId="6FFC8FFE" w14:textId="77777777" w:rsidR="00B56C9A" w:rsidRPr="005845F3" w:rsidRDefault="00B56C9A" w:rsidP="005845F3">
            <w:pPr>
              <w:rPr>
                <w:rFonts w:ascii="Arial Narrow" w:hAnsi="Arial Narrow"/>
                <w:b/>
                <w:sz w:val="22"/>
                <w:szCs w:val="22"/>
                <w:lang w:val="id-ID"/>
              </w:rPr>
            </w:pPr>
            <w:r w:rsidRPr="005845F3">
              <w:rPr>
                <w:rFonts w:ascii="Arial Narrow" w:hAnsi="Arial Narrow"/>
                <w:b/>
                <w:sz w:val="22"/>
                <w:szCs w:val="22"/>
                <w:lang w:val="id-ID"/>
              </w:rPr>
              <w:t>Pekerjaan Ibu</w:t>
            </w:r>
          </w:p>
          <w:p w14:paraId="472D032D"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 xml:space="preserve">Bekerja </w:t>
            </w:r>
          </w:p>
          <w:p w14:paraId="24DFB196"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 xml:space="preserve">Tidak bekerja </w:t>
            </w:r>
          </w:p>
          <w:p w14:paraId="34AC91F9" w14:textId="77777777" w:rsidR="00B56C9A" w:rsidRPr="005845F3" w:rsidRDefault="00B56C9A" w:rsidP="005845F3">
            <w:pPr>
              <w:jc w:val="both"/>
              <w:rPr>
                <w:rFonts w:ascii="Arial Narrow" w:hAnsi="Arial Narrow"/>
                <w:sz w:val="22"/>
                <w:szCs w:val="22"/>
                <w:lang w:val="id-ID"/>
              </w:rPr>
            </w:pPr>
            <w:r w:rsidRPr="005845F3">
              <w:rPr>
                <w:rFonts w:ascii="Arial Narrow" w:hAnsi="Arial Narrow"/>
                <w:sz w:val="22"/>
                <w:szCs w:val="22"/>
                <w:lang w:val="id-ID"/>
              </w:rPr>
              <w:t xml:space="preserve">    Jumlah </w:t>
            </w:r>
          </w:p>
        </w:tc>
        <w:tc>
          <w:tcPr>
            <w:tcW w:w="2126" w:type="dxa"/>
          </w:tcPr>
          <w:p w14:paraId="5B68C610" w14:textId="77777777" w:rsidR="00B56C9A" w:rsidRPr="005845F3" w:rsidRDefault="00B56C9A" w:rsidP="005845F3">
            <w:pPr>
              <w:jc w:val="center"/>
              <w:rPr>
                <w:rFonts w:ascii="Arial Narrow" w:hAnsi="Arial Narrow"/>
                <w:sz w:val="22"/>
                <w:szCs w:val="22"/>
                <w:lang w:val="id-ID"/>
              </w:rPr>
            </w:pPr>
          </w:p>
          <w:p w14:paraId="5D832E06"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6</w:t>
            </w:r>
          </w:p>
          <w:p w14:paraId="0C8990B2"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50</w:t>
            </w:r>
          </w:p>
          <w:p w14:paraId="1480C17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tc>
        <w:tc>
          <w:tcPr>
            <w:tcW w:w="1843" w:type="dxa"/>
          </w:tcPr>
          <w:p w14:paraId="2A8A28E1" w14:textId="77777777" w:rsidR="00B56C9A" w:rsidRPr="005845F3" w:rsidRDefault="00B56C9A" w:rsidP="005845F3">
            <w:pPr>
              <w:jc w:val="center"/>
              <w:rPr>
                <w:rFonts w:ascii="Arial Narrow" w:hAnsi="Arial Narrow"/>
                <w:sz w:val="22"/>
                <w:szCs w:val="22"/>
                <w:lang w:val="id-ID"/>
              </w:rPr>
            </w:pPr>
          </w:p>
          <w:p w14:paraId="114EF9E3"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10,7%</w:t>
            </w:r>
          </w:p>
          <w:p w14:paraId="1DD52B25"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89,2%</w:t>
            </w:r>
          </w:p>
          <w:p w14:paraId="15E4EE5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tc>
      </w:tr>
      <w:tr w:rsidR="00B56C9A" w:rsidRPr="005C08CC" w14:paraId="147D5A95" w14:textId="77777777" w:rsidTr="00B56C9A">
        <w:trPr>
          <w:trHeight w:val="997"/>
          <w:jc w:val="center"/>
        </w:trPr>
        <w:tc>
          <w:tcPr>
            <w:tcW w:w="2552" w:type="dxa"/>
          </w:tcPr>
          <w:p w14:paraId="7DEEDF70" w14:textId="77777777" w:rsidR="00B56C9A" w:rsidRPr="005845F3" w:rsidRDefault="00B56C9A" w:rsidP="005845F3">
            <w:pPr>
              <w:rPr>
                <w:rFonts w:ascii="Arial Narrow" w:hAnsi="Arial Narrow"/>
                <w:b/>
                <w:sz w:val="22"/>
                <w:szCs w:val="22"/>
                <w:lang w:val="id-ID"/>
              </w:rPr>
            </w:pPr>
            <w:r w:rsidRPr="005845F3">
              <w:rPr>
                <w:rFonts w:ascii="Arial Narrow" w:hAnsi="Arial Narrow"/>
                <w:b/>
                <w:sz w:val="22"/>
                <w:szCs w:val="22"/>
                <w:lang w:val="id-ID"/>
              </w:rPr>
              <w:t>Pendidikan Ibu</w:t>
            </w:r>
          </w:p>
          <w:p w14:paraId="4FFEC598"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 xml:space="preserve">SD </w:t>
            </w:r>
          </w:p>
          <w:p w14:paraId="7BEF466F"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SMP</w:t>
            </w:r>
          </w:p>
          <w:p w14:paraId="256E17F2"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SMA</w:t>
            </w:r>
          </w:p>
          <w:p w14:paraId="0B997011" w14:textId="77777777" w:rsidR="00B56C9A" w:rsidRPr="005845F3" w:rsidRDefault="00B56C9A" w:rsidP="005845F3">
            <w:pPr>
              <w:ind w:left="176"/>
              <w:jc w:val="both"/>
              <w:rPr>
                <w:rFonts w:ascii="Arial Narrow" w:hAnsi="Arial Narrow"/>
                <w:sz w:val="22"/>
                <w:szCs w:val="22"/>
                <w:lang w:val="id-ID"/>
              </w:rPr>
            </w:pPr>
            <w:r w:rsidRPr="005845F3">
              <w:rPr>
                <w:rFonts w:ascii="Arial Narrow" w:hAnsi="Arial Narrow"/>
                <w:sz w:val="22"/>
                <w:szCs w:val="22"/>
                <w:lang w:val="id-ID"/>
              </w:rPr>
              <w:t xml:space="preserve">Perguruan   Tinggi </w:t>
            </w:r>
          </w:p>
          <w:p w14:paraId="186CE4CA" w14:textId="77777777" w:rsidR="00B56C9A" w:rsidRPr="005845F3" w:rsidRDefault="00B56C9A" w:rsidP="005845F3">
            <w:pPr>
              <w:rPr>
                <w:rFonts w:ascii="Arial Narrow" w:hAnsi="Arial Narrow"/>
                <w:sz w:val="22"/>
                <w:szCs w:val="22"/>
                <w:lang w:val="id-ID"/>
              </w:rPr>
            </w:pPr>
            <w:r w:rsidRPr="005845F3">
              <w:rPr>
                <w:rFonts w:ascii="Arial Narrow" w:hAnsi="Arial Narrow"/>
                <w:b/>
                <w:sz w:val="22"/>
                <w:szCs w:val="22"/>
                <w:lang w:val="id-ID"/>
              </w:rPr>
              <w:t xml:space="preserve">    </w:t>
            </w:r>
            <w:r w:rsidRPr="005845F3">
              <w:rPr>
                <w:rFonts w:ascii="Arial Narrow" w:hAnsi="Arial Narrow"/>
                <w:sz w:val="22"/>
                <w:szCs w:val="22"/>
                <w:lang w:val="id-ID"/>
              </w:rPr>
              <w:t>Jumlah</w:t>
            </w:r>
          </w:p>
        </w:tc>
        <w:tc>
          <w:tcPr>
            <w:tcW w:w="2126" w:type="dxa"/>
          </w:tcPr>
          <w:p w14:paraId="2491DE18" w14:textId="77777777" w:rsidR="00B56C9A" w:rsidRPr="005845F3" w:rsidRDefault="00B56C9A" w:rsidP="005845F3">
            <w:pPr>
              <w:jc w:val="center"/>
              <w:rPr>
                <w:rFonts w:ascii="Arial Narrow" w:hAnsi="Arial Narrow"/>
                <w:sz w:val="22"/>
                <w:szCs w:val="22"/>
                <w:lang w:val="id-ID"/>
              </w:rPr>
            </w:pPr>
          </w:p>
          <w:p w14:paraId="0B0207DA"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38</w:t>
            </w:r>
          </w:p>
          <w:p w14:paraId="67F3F475"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15</w:t>
            </w:r>
          </w:p>
          <w:p w14:paraId="14F62A89"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3</w:t>
            </w:r>
          </w:p>
          <w:p w14:paraId="42CA912D"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0</w:t>
            </w:r>
          </w:p>
          <w:p w14:paraId="70304928"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tc>
        <w:tc>
          <w:tcPr>
            <w:tcW w:w="1843" w:type="dxa"/>
          </w:tcPr>
          <w:p w14:paraId="07736D42" w14:textId="77777777" w:rsidR="00B56C9A" w:rsidRPr="005845F3" w:rsidRDefault="00B56C9A" w:rsidP="005845F3">
            <w:pPr>
              <w:rPr>
                <w:rFonts w:ascii="Arial Narrow" w:hAnsi="Arial Narrow"/>
                <w:sz w:val="22"/>
                <w:szCs w:val="22"/>
                <w:lang w:val="id-ID"/>
              </w:rPr>
            </w:pPr>
          </w:p>
          <w:p w14:paraId="72333BD7"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67,8%</w:t>
            </w:r>
          </w:p>
          <w:p w14:paraId="328B9028"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26,8%</w:t>
            </w:r>
          </w:p>
          <w:p w14:paraId="2F261B7C"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5,4%</w:t>
            </w:r>
          </w:p>
          <w:p w14:paraId="63F92C6D"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0</w:t>
            </w:r>
          </w:p>
          <w:p w14:paraId="692A3D4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tc>
      </w:tr>
      <w:tr w:rsidR="00B56C9A" w:rsidRPr="005C08CC" w14:paraId="6C6AB2C9" w14:textId="77777777" w:rsidTr="00B56C9A">
        <w:trPr>
          <w:trHeight w:val="997"/>
          <w:jc w:val="center"/>
        </w:trPr>
        <w:tc>
          <w:tcPr>
            <w:tcW w:w="2552" w:type="dxa"/>
          </w:tcPr>
          <w:p w14:paraId="2808C9CA" w14:textId="77777777" w:rsidR="00B56C9A" w:rsidRPr="005845F3" w:rsidRDefault="00B56C9A" w:rsidP="005845F3">
            <w:pPr>
              <w:rPr>
                <w:rFonts w:ascii="Arial Narrow" w:hAnsi="Arial Narrow"/>
                <w:b/>
                <w:sz w:val="22"/>
                <w:szCs w:val="22"/>
                <w:lang w:val="id-ID"/>
              </w:rPr>
            </w:pPr>
            <w:r w:rsidRPr="005845F3">
              <w:rPr>
                <w:rFonts w:ascii="Arial Narrow" w:hAnsi="Arial Narrow"/>
                <w:b/>
                <w:sz w:val="22"/>
                <w:szCs w:val="22"/>
                <w:lang w:val="id-ID"/>
              </w:rPr>
              <w:t xml:space="preserve">Paritas </w:t>
            </w:r>
          </w:p>
          <w:p w14:paraId="7432250B"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1-2</w:t>
            </w:r>
          </w:p>
          <w:p w14:paraId="42C40EF5"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3-4</w:t>
            </w:r>
          </w:p>
          <w:p w14:paraId="767E9F7F"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≥4</w:t>
            </w:r>
          </w:p>
          <w:p w14:paraId="72B9CAD0" w14:textId="77777777" w:rsidR="00B56C9A" w:rsidRPr="005845F3" w:rsidRDefault="00B56C9A" w:rsidP="005845F3">
            <w:pPr>
              <w:rPr>
                <w:rFonts w:ascii="Arial Narrow" w:hAnsi="Arial Narrow"/>
                <w:sz w:val="22"/>
                <w:szCs w:val="22"/>
                <w:lang w:val="id-ID"/>
              </w:rPr>
            </w:pPr>
            <w:r w:rsidRPr="005845F3">
              <w:rPr>
                <w:rFonts w:ascii="Arial Narrow" w:hAnsi="Arial Narrow"/>
                <w:sz w:val="22"/>
                <w:szCs w:val="22"/>
                <w:lang w:val="id-ID"/>
              </w:rPr>
              <w:t xml:space="preserve">    Jumlah</w:t>
            </w:r>
          </w:p>
        </w:tc>
        <w:tc>
          <w:tcPr>
            <w:tcW w:w="2126" w:type="dxa"/>
          </w:tcPr>
          <w:p w14:paraId="5CA67B2E" w14:textId="77777777" w:rsidR="00B56C9A" w:rsidRPr="005845F3" w:rsidRDefault="00B56C9A" w:rsidP="005845F3">
            <w:pPr>
              <w:jc w:val="center"/>
              <w:rPr>
                <w:rFonts w:ascii="Arial Narrow" w:hAnsi="Arial Narrow"/>
                <w:sz w:val="22"/>
                <w:szCs w:val="22"/>
                <w:lang w:val="id-ID"/>
              </w:rPr>
            </w:pPr>
          </w:p>
          <w:p w14:paraId="79D08A05"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41</w:t>
            </w:r>
          </w:p>
          <w:p w14:paraId="504BDAC0"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11</w:t>
            </w:r>
          </w:p>
          <w:p w14:paraId="0913D830"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4</w:t>
            </w:r>
          </w:p>
          <w:p w14:paraId="59595425"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tc>
        <w:tc>
          <w:tcPr>
            <w:tcW w:w="1843" w:type="dxa"/>
          </w:tcPr>
          <w:p w14:paraId="52FDFDCF" w14:textId="77777777" w:rsidR="00B56C9A" w:rsidRPr="005845F3" w:rsidRDefault="00B56C9A" w:rsidP="005845F3">
            <w:pPr>
              <w:rPr>
                <w:rFonts w:ascii="Arial Narrow" w:hAnsi="Arial Narrow"/>
                <w:sz w:val="22"/>
                <w:szCs w:val="22"/>
                <w:lang w:val="id-ID"/>
              </w:rPr>
            </w:pPr>
          </w:p>
          <w:p w14:paraId="74FEDD6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73,2%</w:t>
            </w:r>
          </w:p>
          <w:p w14:paraId="70803472"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19,6%</w:t>
            </w:r>
          </w:p>
          <w:p w14:paraId="0168E1A5"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 xml:space="preserve">7,1% </w:t>
            </w:r>
          </w:p>
          <w:p w14:paraId="2FA51D88"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tc>
      </w:tr>
      <w:tr w:rsidR="00B56C9A" w:rsidRPr="005C08CC" w14:paraId="5990B513" w14:textId="77777777" w:rsidTr="00B56C9A">
        <w:trPr>
          <w:trHeight w:val="997"/>
          <w:jc w:val="center"/>
        </w:trPr>
        <w:tc>
          <w:tcPr>
            <w:tcW w:w="2552" w:type="dxa"/>
          </w:tcPr>
          <w:p w14:paraId="5459C031" w14:textId="77777777" w:rsidR="00B56C9A" w:rsidRPr="005845F3" w:rsidRDefault="00B56C9A" w:rsidP="005845F3">
            <w:pPr>
              <w:rPr>
                <w:rFonts w:ascii="Arial Narrow" w:hAnsi="Arial Narrow"/>
                <w:b/>
                <w:sz w:val="22"/>
                <w:szCs w:val="22"/>
                <w:lang w:val="id-ID"/>
              </w:rPr>
            </w:pPr>
            <w:r w:rsidRPr="005845F3">
              <w:rPr>
                <w:rFonts w:ascii="Arial Narrow" w:hAnsi="Arial Narrow"/>
                <w:b/>
                <w:sz w:val="22"/>
                <w:szCs w:val="22"/>
                <w:lang w:val="id-ID"/>
              </w:rPr>
              <w:t xml:space="preserve">Pendapatan Orangtua </w:t>
            </w:r>
          </w:p>
          <w:p w14:paraId="122F0114" w14:textId="77777777" w:rsidR="00B56C9A" w:rsidRPr="005845F3" w:rsidRDefault="00B56C9A" w:rsidP="005845F3">
            <w:pPr>
              <w:ind w:firstLine="176"/>
              <w:jc w:val="both"/>
              <w:rPr>
                <w:rFonts w:ascii="Arial Narrow" w:hAnsi="Arial Narrow"/>
                <w:sz w:val="22"/>
                <w:szCs w:val="22"/>
                <w:lang w:val="id-ID"/>
              </w:rPr>
            </w:pPr>
            <w:r w:rsidRPr="005845F3">
              <w:rPr>
                <w:rFonts w:ascii="Arial Narrow" w:hAnsi="Arial Narrow"/>
                <w:sz w:val="22"/>
                <w:szCs w:val="22"/>
                <w:lang w:val="id-ID"/>
              </w:rPr>
              <w:t>≥2.500.000</w:t>
            </w:r>
          </w:p>
          <w:p w14:paraId="3049179C" w14:textId="77777777" w:rsidR="00B56C9A" w:rsidRPr="005845F3" w:rsidRDefault="00B56C9A" w:rsidP="005845F3">
            <w:pPr>
              <w:rPr>
                <w:rFonts w:ascii="Arial Narrow" w:hAnsi="Arial Narrow"/>
                <w:sz w:val="22"/>
                <w:szCs w:val="22"/>
                <w:lang w:val="id-ID"/>
              </w:rPr>
            </w:pPr>
            <w:r w:rsidRPr="005845F3">
              <w:rPr>
                <w:rFonts w:ascii="Arial Narrow" w:hAnsi="Arial Narrow"/>
                <w:sz w:val="22"/>
                <w:szCs w:val="22"/>
                <w:lang w:val="id-ID"/>
              </w:rPr>
              <w:t xml:space="preserve">    ≤2.500.000</w:t>
            </w:r>
          </w:p>
          <w:p w14:paraId="7F1B901D" w14:textId="77777777" w:rsidR="00B56C9A" w:rsidRPr="005845F3" w:rsidRDefault="00B56C9A" w:rsidP="005845F3">
            <w:pPr>
              <w:rPr>
                <w:rFonts w:ascii="Arial Narrow" w:hAnsi="Arial Narrow"/>
                <w:b/>
                <w:sz w:val="22"/>
                <w:szCs w:val="22"/>
              </w:rPr>
            </w:pPr>
            <w:r w:rsidRPr="005845F3">
              <w:rPr>
                <w:rFonts w:ascii="Arial Narrow" w:hAnsi="Arial Narrow"/>
                <w:sz w:val="22"/>
                <w:szCs w:val="22"/>
                <w:lang w:val="id-ID"/>
              </w:rPr>
              <w:t xml:space="preserve">    Jumlah </w:t>
            </w:r>
          </w:p>
        </w:tc>
        <w:tc>
          <w:tcPr>
            <w:tcW w:w="2126" w:type="dxa"/>
          </w:tcPr>
          <w:p w14:paraId="5F749D92" w14:textId="77777777" w:rsidR="00B56C9A" w:rsidRPr="005845F3" w:rsidRDefault="00B56C9A" w:rsidP="005845F3">
            <w:pPr>
              <w:jc w:val="center"/>
              <w:rPr>
                <w:rFonts w:ascii="Arial Narrow" w:hAnsi="Arial Narrow"/>
                <w:sz w:val="22"/>
                <w:szCs w:val="22"/>
                <w:lang w:val="id-ID"/>
              </w:rPr>
            </w:pPr>
          </w:p>
          <w:p w14:paraId="17CDDFC1"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0</w:t>
            </w:r>
          </w:p>
          <w:p w14:paraId="500DB04D"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p w14:paraId="383154DD"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56</w:t>
            </w:r>
          </w:p>
        </w:tc>
        <w:tc>
          <w:tcPr>
            <w:tcW w:w="1843" w:type="dxa"/>
          </w:tcPr>
          <w:p w14:paraId="5791626C" w14:textId="77777777" w:rsidR="00B56C9A" w:rsidRPr="005845F3" w:rsidRDefault="00B56C9A" w:rsidP="005845F3">
            <w:pPr>
              <w:rPr>
                <w:rFonts w:ascii="Arial Narrow" w:hAnsi="Arial Narrow"/>
                <w:sz w:val="22"/>
                <w:szCs w:val="22"/>
                <w:lang w:val="id-ID"/>
              </w:rPr>
            </w:pPr>
          </w:p>
          <w:p w14:paraId="7F79B5A7"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0</w:t>
            </w:r>
          </w:p>
          <w:p w14:paraId="7B3AC180"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p w14:paraId="181E32D4" w14:textId="77777777" w:rsidR="00B56C9A" w:rsidRPr="005845F3" w:rsidRDefault="00B56C9A" w:rsidP="005845F3">
            <w:pPr>
              <w:jc w:val="center"/>
              <w:rPr>
                <w:rFonts w:ascii="Arial Narrow" w:hAnsi="Arial Narrow"/>
                <w:sz w:val="22"/>
                <w:szCs w:val="22"/>
                <w:lang w:val="id-ID"/>
              </w:rPr>
            </w:pPr>
            <w:r w:rsidRPr="005845F3">
              <w:rPr>
                <w:rFonts w:ascii="Arial Narrow" w:hAnsi="Arial Narrow"/>
                <w:sz w:val="22"/>
                <w:szCs w:val="22"/>
                <w:lang w:val="id-ID"/>
              </w:rPr>
              <w:t>100%</w:t>
            </w:r>
          </w:p>
        </w:tc>
      </w:tr>
      <w:tr w:rsidR="00FB52AD" w:rsidRPr="005C08CC" w14:paraId="6CC668EB" w14:textId="77777777" w:rsidTr="00B56C9A">
        <w:trPr>
          <w:trHeight w:val="997"/>
          <w:jc w:val="center"/>
        </w:trPr>
        <w:tc>
          <w:tcPr>
            <w:tcW w:w="2552" w:type="dxa"/>
          </w:tcPr>
          <w:p w14:paraId="7D878965" w14:textId="77777777" w:rsidR="00FB52AD" w:rsidRDefault="00FB52AD" w:rsidP="005845F3">
            <w:pPr>
              <w:rPr>
                <w:rFonts w:ascii="Arial Narrow" w:hAnsi="Arial Narrow"/>
                <w:b/>
                <w:sz w:val="22"/>
                <w:szCs w:val="22"/>
              </w:rPr>
            </w:pPr>
            <w:proofErr w:type="spellStart"/>
            <w:r>
              <w:rPr>
                <w:rFonts w:ascii="Arial Narrow" w:hAnsi="Arial Narrow"/>
                <w:b/>
                <w:sz w:val="22"/>
                <w:szCs w:val="22"/>
              </w:rPr>
              <w:t>Jenis</w:t>
            </w:r>
            <w:proofErr w:type="spellEnd"/>
            <w:r>
              <w:rPr>
                <w:rFonts w:ascii="Arial Narrow" w:hAnsi="Arial Narrow"/>
                <w:b/>
                <w:sz w:val="22"/>
                <w:szCs w:val="22"/>
              </w:rPr>
              <w:t xml:space="preserve"> </w:t>
            </w:r>
            <w:proofErr w:type="spellStart"/>
            <w:r>
              <w:rPr>
                <w:rFonts w:ascii="Arial Narrow" w:hAnsi="Arial Narrow"/>
                <w:b/>
                <w:sz w:val="22"/>
                <w:szCs w:val="22"/>
              </w:rPr>
              <w:t>Kelamin</w:t>
            </w:r>
            <w:proofErr w:type="spellEnd"/>
            <w:r>
              <w:rPr>
                <w:rFonts w:ascii="Arial Narrow" w:hAnsi="Arial Narrow"/>
                <w:b/>
                <w:sz w:val="22"/>
                <w:szCs w:val="22"/>
              </w:rPr>
              <w:t xml:space="preserve"> </w:t>
            </w:r>
          </w:p>
          <w:p w14:paraId="34D7D90F" w14:textId="5C7C4C4B" w:rsidR="00FB52AD" w:rsidRPr="00FB52AD" w:rsidRDefault="00FB52AD" w:rsidP="00FB52AD">
            <w:pPr>
              <w:ind w:firstLine="176"/>
              <w:jc w:val="both"/>
              <w:rPr>
                <w:rFonts w:ascii="Arial Narrow" w:hAnsi="Arial Narrow"/>
                <w:sz w:val="22"/>
                <w:szCs w:val="22"/>
              </w:rPr>
            </w:pPr>
            <w:proofErr w:type="spellStart"/>
            <w:r>
              <w:rPr>
                <w:rFonts w:ascii="Arial Narrow" w:hAnsi="Arial Narrow"/>
                <w:sz w:val="22"/>
                <w:szCs w:val="22"/>
              </w:rPr>
              <w:t>Perempuan</w:t>
            </w:r>
            <w:proofErr w:type="spellEnd"/>
          </w:p>
          <w:p w14:paraId="57AED38A" w14:textId="66922F8F" w:rsidR="00FB52AD" w:rsidRPr="00FB52AD" w:rsidRDefault="00FB52AD" w:rsidP="00FB52AD">
            <w:pPr>
              <w:rPr>
                <w:rFonts w:ascii="Arial Narrow" w:hAnsi="Arial Narrow"/>
                <w:sz w:val="22"/>
                <w:szCs w:val="22"/>
              </w:rPr>
            </w:pPr>
            <w:r w:rsidRPr="005845F3">
              <w:rPr>
                <w:rFonts w:ascii="Arial Narrow" w:hAnsi="Arial Narrow"/>
                <w:sz w:val="22"/>
                <w:szCs w:val="22"/>
                <w:lang w:val="id-ID"/>
              </w:rPr>
              <w:t xml:space="preserve">    </w:t>
            </w:r>
            <w:proofErr w:type="spellStart"/>
            <w:r>
              <w:rPr>
                <w:rFonts w:ascii="Arial Narrow" w:hAnsi="Arial Narrow"/>
                <w:sz w:val="22"/>
                <w:szCs w:val="22"/>
              </w:rPr>
              <w:t>Laki-laki</w:t>
            </w:r>
            <w:proofErr w:type="spellEnd"/>
          </w:p>
          <w:p w14:paraId="794FE901" w14:textId="68F62CB9" w:rsidR="00FB52AD" w:rsidRPr="00FB52AD" w:rsidRDefault="00FB52AD" w:rsidP="00FB52AD">
            <w:pPr>
              <w:rPr>
                <w:rFonts w:ascii="Arial Narrow" w:hAnsi="Arial Narrow"/>
                <w:bCs/>
                <w:sz w:val="22"/>
                <w:szCs w:val="22"/>
              </w:rPr>
            </w:pPr>
            <w:r w:rsidRPr="005845F3">
              <w:rPr>
                <w:rFonts w:ascii="Arial Narrow" w:hAnsi="Arial Narrow"/>
                <w:sz w:val="22"/>
                <w:szCs w:val="22"/>
                <w:lang w:val="id-ID"/>
              </w:rPr>
              <w:t xml:space="preserve">    Jumlah</w:t>
            </w:r>
          </w:p>
        </w:tc>
        <w:tc>
          <w:tcPr>
            <w:tcW w:w="2126" w:type="dxa"/>
          </w:tcPr>
          <w:p w14:paraId="15045927" w14:textId="77777777" w:rsidR="00FB52AD" w:rsidRDefault="00FB52AD" w:rsidP="005845F3">
            <w:pPr>
              <w:jc w:val="center"/>
              <w:rPr>
                <w:rFonts w:ascii="Arial Narrow" w:hAnsi="Arial Narrow"/>
                <w:sz w:val="22"/>
                <w:szCs w:val="22"/>
              </w:rPr>
            </w:pPr>
          </w:p>
          <w:p w14:paraId="3CB57F81" w14:textId="77777777" w:rsidR="00FB52AD" w:rsidRDefault="00FB52AD" w:rsidP="005845F3">
            <w:pPr>
              <w:jc w:val="center"/>
              <w:rPr>
                <w:rFonts w:ascii="Arial Narrow" w:hAnsi="Arial Narrow"/>
                <w:sz w:val="22"/>
                <w:szCs w:val="22"/>
              </w:rPr>
            </w:pPr>
            <w:r>
              <w:rPr>
                <w:rFonts w:ascii="Arial Narrow" w:hAnsi="Arial Narrow"/>
                <w:sz w:val="22"/>
                <w:szCs w:val="22"/>
              </w:rPr>
              <w:t>24</w:t>
            </w:r>
          </w:p>
          <w:p w14:paraId="26D6D7C9" w14:textId="77777777" w:rsidR="00FB52AD" w:rsidRDefault="00FB52AD" w:rsidP="005845F3">
            <w:pPr>
              <w:jc w:val="center"/>
              <w:rPr>
                <w:rFonts w:ascii="Arial Narrow" w:hAnsi="Arial Narrow"/>
                <w:sz w:val="22"/>
                <w:szCs w:val="22"/>
              </w:rPr>
            </w:pPr>
            <w:r>
              <w:rPr>
                <w:rFonts w:ascii="Arial Narrow" w:hAnsi="Arial Narrow"/>
                <w:sz w:val="22"/>
                <w:szCs w:val="22"/>
              </w:rPr>
              <w:t>32</w:t>
            </w:r>
          </w:p>
          <w:p w14:paraId="09AAC5F3" w14:textId="5D742292" w:rsidR="00FB52AD" w:rsidRPr="005845F3" w:rsidRDefault="00FB52AD" w:rsidP="005845F3">
            <w:pPr>
              <w:jc w:val="center"/>
              <w:rPr>
                <w:rFonts w:ascii="Arial Narrow" w:hAnsi="Arial Narrow"/>
                <w:sz w:val="22"/>
                <w:szCs w:val="22"/>
              </w:rPr>
            </w:pPr>
            <w:r>
              <w:rPr>
                <w:rFonts w:ascii="Arial Narrow" w:hAnsi="Arial Narrow"/>
                <w:sz w:val="22"/>
                <w:szCs w:val="22"/>
              </w:rPr>
              <w:t>56</w:t>
            </w:r>
          </w:p>
        </w:tc>
        <w:tc>
          <w:tcPr>
            <w:tcW w:w="1843" w:type="dxa"/>
          </w:tcPr>
          <w:p w14:paraId="14D377C6" w14:textId="77777777" w:rsidR="00FB52AD" w:rsidRDefault="00FB52AD" w:rsidP="005845F3">
            <w:pPr>
              <w:rPr>
                <w:rFonts w:ascii="Arial Narrow" w:hAnsi="Arial Narrow"/>
                <w:sz w:val="22"/>
                <w:szCs w:val="22"/>
              </w:rPr>
            </w:pPr>
            <w:r>
              <w:rPr>
                <w:rFonts w:ascii="Arial Narrow" w:hAnsi="Arial Narrow"/>
                <w:sz w:val="22"/>
                <w:szCs w:val="22"/>
              </w:rPr>
              <w:t xml:space="preserve">          </w:t>
            </w:r>
          </w:p>
          <w:p w14:paraId="5E97CBA9" w14:textId="77777777" w:rsidR="00FB52AD" w:rsidRDefault="00FB52AD" w:rsidP="005845F3">
            <w:pPr>
              <w:rPr>
                <w:rFonts w:ascii="Arial Narrow" w:hAnsi="Arial Narrow"/>
                <w:sz w:val="22"/>
                <w:szCs w:val="22"/>
              </w:rPr>
            </w:pPr>
            <w:r>
              <w:rPr>
                <w:rFonts w:ascii="Arial Narrow" w:hAnsi="Arial Narrow"/>
                <w:sz w:val="22"/>
                <w:szCs w:val="22"/>
              </w:rPr>
              <w:t xml:space="preserve">            42,8%</w:t>
            </w:r>
          </w:p>
          <w:p w14:paraId="6291AFBC" w14:textId="77777777" w:rsidR="00FB52AD" w:rsidRDefault="00FB52AD" w:rsidP="005845F3">
            <w:pPr>
              <w:rPr>
                <w:rFonts w:ascii="Arial Narrow" w:hAnsi="Arial Narrow"/>
                <w:sz w:val="22"/>
                <w:szCs w:val="22"/>
              </w:rPr>
            </w:pPr>
            <w:r>
              <w:rPr>
                <w:rFonts w:ascii="Arial Narrow" w:hAnsi="Arial Narrow"/>
                <w:sz w:val="22"/>
                <w:szCs w:val="22"/>
              </w:rPr>
              <w:t xml:space="preserve">            57,2%</w:t>
            </w:r>
          </w:p>
          <w:p w14:paraId="7778B50B" w14:textId="3FC973E6" w:rsidR="00FB52AD" w:rsidRPr="005845F3" w:rsidRDefault="00FB52AD" w:rsidP="005845F3">
            <w:pPr>
              <w:rPr>
                <w:rFonts w:ascii="Arial Narrow" w:hAnsi="Arial Narrow"/>
                <w:sz w:val="22"/>
                <w:szCs w:val="22"/>
              </w:rPr>
            </w:pPr>
            <w:r>
              <w:rPr>
                <w:rFonts w:ascii="Arial Narrow" w:hAnsi="Arial Narrow"/>
                <w:sz w:val="22"/>
                <w:szCs w:val="22"/>
              </w:rPr>
              <w:t xml:space="preserve">            100%</w:t>
            </w:r>
          </w:p>
        </w:tc>
      </w:tr>
      <w:tr w:rsidR="00FB52AD" w:rsidRPr="005C08CC" w14:paraId="6D7C98FD" w14:textId="77777777" w:rsidTr="0069532F">
        <w:trPr>
          <w:trHeight w:val="1078"/>
          <w:jc w:val="center"/>
        </w:trPr>
        <w:tc>
          <w:tcPr>
            <w:tcW w:w="2552" w:type="dxa"/>
          </w:tcPr>
          <w:p w14:paraId="50D09B16" w14:textId="77777777" w:rsidR="00FB52AD" w:rsidRDefault="0069532F" w:rsidP="005845F3">
            <w:pPr>
              <w:rPr>
                <w:rFonts w:ascii="Arial Narrow" w:hAnsi="Arial Narrow"/>
                <w:b/>
                <w:sz w:val="22"/>
                <w:szCs w:val="22"/>
              </w:rPr>
            </w:pPr>
            <w:proofErr w:type="spellStart"/>
            <w:r>
              <w:rPr>
                <w:rFonts w:ascii="Arial Narrow" w:hAnsi="Arial Narrow"/>
                <w:b/>
                <w:sz w:val="22"/>
                <w:szCs w:val="22"/>
              </w:rPr>
              <w:t>Riwayat</w:t>
            </w:r>
            <w:proofErr w:type="spellEnd"/>
            <w:r>
              <w:rPr>
                <w:rFonts w:ascii="Arial Narrow" w:hAnsi="Arial Narrow"/>
                <w:b/>
                <w:sz w:val="22"/>
                <w:szCs w:val="22"/>
              </w:rPr>
              <w:t xml:space="preserve"> </w:t>
            </w:r>
            <w:proofErr w:type="spellStart"/>
            <w:r>
              <w:rPr>
                <w:rFonts w:ascii="Arial Narrow" w:hAnsi="Arial Narrow"/>
                <w:b/>
                <w:sz w:val="22"/>
                <w:szCs w:val="22"/>
              </w:rPr>
              <w:t>Berat</w:t>
            </w:r>
            <w:proofErr w:type="spellEnd"/>
            <w:r>
              <w:rPr>
                <w:rFonts w:ascii="Arial Narrow" w:hAnsi="Arial Narrow"/>
                <w:b/>
                <w:sz w:val="22"/>
                <w:szCs w:val="22"/>
              </w:rPr>
              <w:t xml:space="preserve"> Badan </w:t>
            </w:r>
            <w:proofErr w:type="spellStart"/>
            <w:r>
              <w:rPr>
                <w:rFonts w:ascii="Arial Narrow" w:hAnsi="Arial Narrow"/>
                <w:b/>
                <w:sz w:val="22"/>
                <w:szCs w:val="22"/>
              </w:rPr>
              <w:t>Lahir</w:t>
            </w:r>
            <w:proofErr w:type="spellEnd"/>
            <w:r>
              <w:rPr>
                <w:rFonts w:ascii="Arial Narrow" w:hAnsi="Arial Narrow"/>
                <w:b/>
                <w:sz w:val="22"/>
                <w:szCs w:val="22"/>
              </w:rPr>
              <w:t xml:space="preserve"> </w:t>
            </w:r>
          </w:p>
          <w:p w14:paraId="4EC10CA1" w14:textId="38F485D8" w:rsidR="0069532F" w:rsidRPr="0069532F" w:rsidRDefault="0069532F" w:rsidP="0069532F">
            <w:pPr>
              <w:rPr>
                <w:rFonts w:ascii="Arial Narrow" w:hAnsi="Arial Narrow"/>
                <w:sz w:val="20"/>
                <w:szCs w:val="20"/>
              </w:rPr>
            </w:pPr>
            <w:r>
              <w:rPr>
                <w:rFonts w:ascii="Arial Narrow" w:hAnsi="Arial Narrow"/>
                <w:bCs/>
                <w:sz w:val="22"/>
                <w:szCs w:val="22"/>
              </w:rPr>
              <w:t xml:space="preserve">    </w:t>
            </w:r>
            <w:r w:rsidRPr="00544C47">
              <w:rPr>
                <w:rFonts w:ascii="Arial Narrow" w:hAnsi="Arial Narrow"/>
                <w:sz w:val="20"/>
                <w:szCs w:val="20"/>
                <w:lang w:val="id-ID"/>
              </w:rPr>
              <w:t>BBLR ≤2500 gram</w:t>
            </w:r>
            <w:r>
              <w:rPr>
                <w:rFonts w:ascii="Arial Narrow" w:hAnsi="Arial Narrow"/>
                <w:sz w:val="20"/>
                <w:szCs w:val="20"/>
              </w:rPr>
              <w:t xml:space="preserve">                                    </w:t>
            </w:r>
          </w:p>
          <w:p w14:paraId="5F0E6370" w14:textId="2C7E4CF0" w:rsidR="0069532F" w:rsidRPr="00544C47" w:rsidRDefault="0069532F" w:rsidP="0069532F">
            <w:pPr>
              <w:rPr>
                <w:rFonts w:ascii="Arial Narrow" w:hAnsi="Arial Narrow"/>
                <w:sz w:val="20"/>
                <w:szCs w:val="20"/>
                <w:lang w:val="id-ID"/>
              </w:rPr>
            </w:pPr>
            <w:r>
              <w:rPr>
                <w:rFonts w:ascii="Arial Narrow" w:hAnsi="Arial Narrow"/>
                <w:sz w:val="20"/>
                <w:szCs w:val="20"/>
              </w:rPr>
              <w:t xml:space="preserve">    </w:t>
            </w:r>
            <w:r w:rsidRPr="00544C47">
              <w:rPr>
                <w:rFonts w:ascii="Arial Narrow" w:hAnsi="Arial Narrow"/>
                <w:sz w:val="20"/>
                <w:szCs w:val="20"/>
                <w:lang w:val="id-ID"/>
              </w:rPr>
              <w:t xml:space="preserve">Tidak BBLR ≥2500 gram </w:t>
            </w:r>
          </w:p>
          <w:p w14:paraId="46C75631" w14:textId="70E7202B" w:rsidR="0069532F" w:rsidRPr="0069532F" w:rsidRDefault="0069532F" w:rsidP="005845F3">
            <w:pPr>
              <w:rPr>
                <w:rFonts w:ascii="Arial Narrow" w:hAnsi="Arial Narrow"/>
                <w:bCs/>
                <w:sz w:val="22"/>
                <w:szCs w:val="22"/>
              </w:rPr>
            </w:pPr>
            <w:r>
              <w:rPr>
                <w:rFonts w:ascii="Arial Narrow" w:hAnsi="Arial Narrow"/>
                <w:bCs/>
                <w:sz w:val="22"/>
                <w:szCs w:val="22"/>
              </w:rPr>
              <w:t xml:space="preserve">    </w:t>
            </w:r>
            <w:proofErr w:type="spellStart"/>
            <w:r>
              <w:rPr>
                <w:rFonts w:ascii="Arial Narrow" w:hAnsi="Arial Narrow"/>
                <w:bCs/>
                <w:sz w:val="22"/>
                <w:szCs w:val="22"/>
              </w:rPr>
              <w:t>Jumlah</w:t>
            </w:r>
            <w:proofErr w:type="spellEnd"/>
            <w:r>
              <w:rPr>
                <w:rFonts w:ascii="Arial Narrow" w:hAnsi="Arial Narrow"/>
                <w:bCs/>
                <w:sz w:val="22"/>
                <w:szCs w:val="22"/>
              </w:rPr>
              <w:t xml:space="preserve"> </w:t>
            </w:r>
          </w:p>
        </w:tc>
        <w:tc>
          <w:tcPr>
            <w:tcW w:w="2126" w:type="dxa"/>
          </w:tcPr>
          <w:p w14:paraId="1A6C0A5C" w14:textId="77777777" w:rsidR="00FB52AD" w:rsidRDefault="00FB52AD" w:rsidP="005845F3">
            <w:pPr>
              <w:jc w:val="center"/>
              <w:rPr>
                <w:rFonts w:ascii="Arial Narrow" w:hAnsi="Arial Narrow"/>
                <w:sz w:val="22"/>
                <w:szCs w:val="22"/>
              </w:rPr>
            </w:pPr>
          </w:p>
          <w:p w14:paraId="4E6CFA6B" w14:textId="419318E5" w:rsidR="0069532F" w:rsidRDefault="0069532F" w:rsidP="0069532F">
            <w:pPr>
              <w:jc w:val="center"/>
              <w:rPr>
                <w:rFonts w:ascii="Arial Narrow" w:hAnsi="Arial Narrow"/>
                <w:sz w:val="22"/>
                <w:szCs w:val="22"/>
              </w:rPr>
            </w:pPr>
            <w:r>
              <w:rPr>
                <w:rFonts w:ascii="Arial Narrow" w:hAnsi="Arial Narrow"/>
                <w:sz w:val="22"/>
                <w:szCs w:val="22"/>
              </w:rPr>
              <w:t>32</w:t>
            </w:r>
          </w:p>
          <w:p w14:paraId="45CFC319" w14:textId="73475B60" w:rsidR="0069532F" w:rsidRDefault="0069532F" w:rsidP="0069532F">
            <w:pPr>
              <w:jc w:val="center"/>
              <w:rPr>
                <w:rFonts w:ascii="Arial Narrow" w:hAnsi="Arial Narrow"/>
                <w:sz w:val="22"/>
                <w:szCs w:val="22"/>
              </w:rPr>
            </w:pPr>
            <w:r>
              <w:rPr>
                <w:rFonts w:ascii="Arial Narrow" w:hAnsi="Arial Narrow"/>
                <w:sz w:val="22"/>
                <w:szCs w:val="22"/>
              </w:rPr>
              <w:t>24</w:t>
            </w:r>
          </w:p>
          <w:p w14:paraId="59C576BA" w14:textId="4E7C62F5" w:rsidR="0069532F" w:rsidRDefault="0069532F" w:rsidP="0069532F">
            <w:pPr>
              <w:jc w:val="center"/>
              <w:rPr>
                <w:rFonts w:ascii="Arial Narrow" w:hAnsi="Arial Narrow"/>
                <w:sz w:val="22"/>
                <w:szCs w:val="22"/>
              </w:rPr>
            </w:pPr>
            <w:r>
              <w:rPr>
                <w:rFonts w:ascii="Arial Narrow" w:hAnsi="Arial Narrow"/>
                <w:sz w:val="22"/>
                <w:szCs w:val="22"/>
              </w:rPr>
              <w:t>56</w:t>
            </w:r>
          </w:p>
          <w:p w14:paraId="68425D94" w14:textId="3DD61A8D" w:rsidR="0069532F" w:rsidRDefault="0069532F" w:rsidP="005845F3">
            <w:pPr>
              <w:jc w:val="center"/>
              <w:rPr>
                <w:rFonts w:ascii="Arial Narrow" w:hAnsi="Arial Narrow"/>
                <w:sz w:val="22"/>
                <w:szCs w:val="22"/>
              </w:rPr>
            </w:pPr>
          </w:p>
        </w:tc>
        <w:tc>
          <w:tcPr>
            <w:tcW w:w="1843" w:type="dxa"/>
          </w:tcPr>
          <w:p w14:paraId="5D4C7649" w14:textId="77777777" w:rsidR="00FB52AD" w:rsidRDefault="0069532F" w:rsidP="005845F3">
            <w:pPr>
              <w:rPr>
                <w:rFonts w:ascii="Arial Narrow" w:hAnsi="Arial Narrow"/>
                <w:sz w:val="22"/>
                <w:szCs w:val="22"/>
              </w:rPr>
            </w:pPr>
            <w:r>
              <w:rPr>
                <w:rFonts w:ascii="Arial Narrow" w:hAnsi="Arial Narrow"/>
                <w:sz w:val="22"/>
                <w:szCs w:val="22"/>
              </w:rPr>
              <w:t xml:space="preserve">          </w:t>
            </w:r>
          </w:p>
          <w:p w14:paraId="5F5B9040" w14:textId="5888D4B9" w:rsidR="0069532F" w:rsidRPr="00544C47" w:rsidRDefault="0069532F" w:rsidP="0069532F">
            <w:pPr>
              <w:jc w:val="center"/>
              <w:rPr>
                <w:rFonts w:ascii="Arial Narrow" w:hAnsi="Arial Narrow"/>
                <w:sz w:val="20"/>
                <w:szCs w:val="20"/>
                <w:lang w:val="id-ID"/>
              </w:rPr>
            </w:pPr>
            <w:r>
              <w:rPr>
                <w:rFonts w:ascii="Arial Narrow" w:hAnsi="Arial Narrow"/>
                <w:sz w:val="22"/>
                <w:szCs w:val="22"/>
              </w:rPr>
              <w:t xml:space="preserve">  </w:t>
            </w:r>
            <w:r w:rsidRPr="00544C47">
              <w:rPr>
                <w:rFonts w:ascii="Arial Narrow" w:hAnsi="Arial Narrow"/>
                <w:sz w:val="20"/>
                <w:szCs w:val="20"/>
                <w:lang w:val="id-ID"/>
              </w:rPr>
              <w:t>57,2%</w:t>
            </w:r>
          </w:p>
          <w:p w14:paraId="56B9C954" w14:textId="4BFF26B0" w:rsidR="0069532F" w:rsidRPr="00544C47" w:rsidRDefault="0069532F" w:rsidP="0069532F">
            <w:pPr>
              <w:jc w:val="center"/>
              <w:rPr>
                <w:rFonts w:ascii="Arial Narrow" w:hAnsi="Arial Narrow"/>
                <w:sz w:val="20"/>
                <w:szCs w:val="20"/>
                <w:lang w:val="id-ID"/>
              </w:rPr>
            </w:pPr>
            <w:r>
              <w:rPr>
                <w:rFonts w:ascii="Arial Narrow" w:hAnsi="Arial Narrow"/>
                <w:sz w:val="20"/>
                <w:szCs w:val="20"/>
              </w:rPr>
              <w:t xml:space="preserve">    </w:t>
            </w:r>
            <w:r w:rsidRPr="00544C47">
              <w:rPr>
                <w:rFonts w:ascii="Arial Narrow" w:hAnsi="Arial Narrow"/>
                <w:sz w:val="20"/>
                <w:szCs w:val="20"/>
                <w:lang w:val="id-ID"/>
              </w:rPr>
              <w:t>42,8%</w:t>
            </w:r>
          </w:p>
          <w:p w14:paraId="550CF76B" w14:textId="75529C2E" w:rsidR="0069532F" w:rsidRDefault="0069532F" w:rsidP="0069532F">
            <w:pPr>
              <w:rPr>
                <w:rFonts w:ascii="Arial Narrow" w:hAnsi="Arial Narrow"/>
                <w:sz w:val="22"/>
                <w:szCs w:val="22"/>
              </w:rPr>
            </w:pPr>
            <w:r>
              <w:rPr>
                <w:rFonts w:ascii="Arial Narrow" w:hAnsi="Arial Narrow"/>
                <w:sz w:val="20"/>
                <w:szCs w:val="20"/>
              </w:rPr>
              <w:t xml:space="preserve">              </w:t>
            </w:r>
            <w:r w:rsidRPr="007D744F">
              <w:rPr>
                <w:rFonts w:ascii="Arial Narrow" w:hAnsi="Arial Narrow"/>
                <w:sz w:val="20"/>
                <w:szCs w:val="20"/>
                <w:lang w:val="id-ID"/>
              </w:rPr>
              <w:t>100%</w:t>
            </w:r>
          </w:p>
        </w:tc>
      </w:tr>
      <w:tr w:rsidR="0069532F" w:rsidRPr="005C08CC" w14:paraId="4D7A2CBF" w14:textId="77777777" w:rsidTr="0069532F">
        <w:trPr>
          <w:trHeight w:val="1078"/>
          <w:jc w:val="center"/>
        </w:trPr>
        <w:tc>
          <w:tcPr>
            <w:tcW w:w="2552" w:type="dxa"/>
          </w:tcPr>
          <w:p w14:paraId="49D6E84E" w14:textId="77777777" w:rsidR="0069532F" w:rsidRDefault="0069532F" w:rsidP="005845F3">
            <w:pPr>
              <w:rPr>
                <w:rFonts w:ascii="Arial Narrow" w:hAnsi="Arial Narrow"/>
                <w:b/>
                <w:sz w:val="22"/>
                <w:szCs w:val="22"/>
              </w:rPr>
            </w:pPr>
            <w:proofErr w:type="spellStart"/>
            <w:r>
              <w:rPr>
                <w:rFonts w:ascii="Arial Narrow" w:hAnsi="Arial Narrow"/>
                <w:b/>
                <w:sz w:val="22"/>
                <w:szCs w:val="22"/>
              </w:rPr>
              <w:t>Riwayat</w:t>
            </w:r>
            <w:proofErr w:type="spellEnd"/>
            <w:r>
              <w:rPr>
                <w:rFonts w:ascii="Arial Narrow" w:hAnsi="Arial Narrow"/>
                <w:b/>
                <w:sz w:val="22"/>
                <w:szCs w:val="22"/>
              </w:rPr>
              <w:t xml:space="preserve"> </w:t>
            </w:r>
            <w:proofErr w:type="spellStart"/>
            <w:r>
              <w:rPr>
                <w:rFonts w:ascii="Arial Narrow" w:hAnsi="Arial Narrow"/>
                <w:b/>
                <w:sz w:val="22"/>
                <w:szCs w:val="22"/>
              </w:rPr>
              <w:t>Pemberian</w:t>
            </w:r>
            <w:proofErr w:type="spellEnd"/>
            <w:r>
              <w:rPr>
                <w:rFonts w:ascii="Arial Narrow" w:hAnsi="Arial Narrow"/>
                <w:b/>
                <w:sz w:val="22"/>
                <w:szCs w:val="22"/>
              </w:rPr>
              <w:t xml:space="preserve"> ASI </w:t>
            </w:r>
            <w:proofErr w:type="spellStart"/>
            <w:r>
              <w:rPr>
                <w:rFonts w:ascii="Arial Narrow" w:hAnsi="Arial Narrow"/>
                <w:b/>
                <w:sz w:val="22"/>
                <w:szCs w:val="22"/>
              </w:rPr>
              <w:t>Ekslusif</w:t>
            </w:r>
            <w:proofErr w:type="spellEnd"/>
            <w:r>
              <w:rPr>
                <w:rFonts w:ascii="Arial Narrow" w:hAnsi="Arial Narrow"/>
                <w:b/>
                <w:sz w:val="22"/>
                <w:szCs w:val="22"/>
              </w:rPr>
              <w:t xml:space="preserve"> </w:t>
            </w:r>
          </w:p>
          <w:p w14:paraId="7CD23355" w14:textId="5CE8C37B" w:rsidR="0069532F" w:rsidRPr="00533E31" w:rsidRDefault="0069532F" w:rsidP="0069532F">
            <w:pPr>
              <w:jc w:val="both"/>
              <w:rPr>
                <w:rFonts w:ascii="Arial Narrow" w:hAnsi="Arial Narrow"/>
                <w:sz w:val="20"/>
                <w:szCs w:val="20"/>
                <w:lang w:val="id-ID"/>
              </w:rPr>
            </w:pPr>
            <w:r>
              <w:rPr>
                <w:rFonts w:ascii="Arial Narrow" w:hAnsi="Arial Narrow"/>
                <w:b/>
                <w:sz w:val="22"/>
                <w:szCs w:val="22"/>
              </w:rPr>
              <w:t xml:space="preserve">    </w:t>
            </w:r>
            <w:r w:rsidRPr="00533E31">
              <w:rPr>
                <w:rFonts w:ascii="Arial Narrow" w:hAnsi="Arial Narrow"/>
                <w:sz w:val="20"/>
                <w:szCs w:val="20"/>
                <w:lang w:val="id-ID"/>
              </w:rPr>
              <w:t>ASI Ekslusif</w:t>
            </w:r>
          </w:p>
          <w:p w14:paraId="2708365F" w14:textId="68A03BC5" w:rsidR="0069532F" w:rsidRPr="00533E31" w:rsidRDefault="0069532F" w:rsidP="0069532F">
            <w:pPr>
              <w:jc w:val="both"/>
              <w:rPr>
                <w:rFonts w:ascii="Arial Narrow" w:hAnsi="Arial Narrow"/>
                <w:sz w:val="20"/>
                <w:szCs w:val="20"/>
                <w:lang w:val="id-ID"/>
              </w:rPr>
            </w:pPr>
            <w:r>
              <w:rPr>
                <w:rFonts w:ascii="Arial Narrow" w:hAnsi="Arial Narrow"/>
                <w:sz w:val="20"/>
                <w:szCs w:val="20"/>
              </w:rPr>
              <w:t xml:space="preserve">     </w:t>
            </w:r>
            <w:r w:rsidRPr="00533E31">
              <w:rPr>
                <w:rFonts w:ascii="Arial Narrow" w:hAnsi="Arial Narrow"/>
                <w:sz w:val="20"/>
                <w:szCs w:val="20"/>
                <w:lang w:val="id-ID"/>
              </w:rPr>
              <w:t xml:space="preserve">Tidak ASI Ekslusif </w:t>
            </w:r>
          </w:p>
          <w:p w14:paraId="3F6BDD57" w14:textId="6621D898" w:rsidR="0069532F" w:rsidRDefault="0069532F" w:rsidP="0069532F">
            <w:pPr>
              <w:rPr>
                <w:rFonts w:ascii="Arial Narrow" w:hAnsi="Arial Narrow"/>
                <w:b/>
                <w:sz w:val="22"/>
                <w:szCs w:val="22"/>
              </w:rPr>
            </w:pPr>
            <w:r>
              <w:rPr>
                <w:rFonts w:ascii="Arial Narrow" w:hAnsi="Arial Narrow"/>
                <w:sz w:val="20"/>
                <w:szCs w:val="20"/>
              </w:rPr>
              <w:t xml:space="preserve">     </w:t>
            </w:r>
            <w:r w:rsidRPr="007D744F">
              <w:rPr>
                <w:rFonts w:ascii="Arial Narrow" w:hAnsi="Arial Narrow"/>
                <w:sz w:val="20"/>
                <w:szCs w:val="20"/>
                <w:lang w:val="id-ID"/>
              </w:rPr>
              <w:t>Jumlah</w:t>
            </w:r>
          </w:p>
        </w:tc>
        <w:tc>
          <w:tcPr>
            <w:tcW w:w="2126" w:type="dxa"/>
          </w:tcPr>
          <w:p w14:paraId="18C2A5AA" w14:textId="58DB374F" w:rsidR="0069532F" w:rsidRDefault="0069532F" w:rsidP="005845F3">
            <w:pPr>
              <w:jc w:val="center"/>
              <w:rPr>
                <w:rFonts w:ascii="Arial Narrow" w:hAnsi="Arial Narrow"/>
                <w:sz w:val="22"/>
                <w:szCs w:val="22"/>
              </w:rPr>
            </w:pPr>
          </w:p>
          <w:p w14:paraId="6CE5B38E" w14:textId="77777777" w:rsidR="0069532F" w:rsidRDefault="0069532F" w:rsidP="005845F3">
            <w:pPr>
              <w:jc w:val="center"/>
              <w:rPr>
                <w:rFonts w:ascii="Arial Narrow" w:hAnsi="Arial Narrow"/>
                <w:sz w:val="22"/>
                <w:szCs w:val="22"/>
              </w:rPr>
            </w:pPr>
          </w:p>
          <w:p w14:paraId="54027B5E" w14:textId="77777777" w:rsidR="0069532F" w:rsidRPr="00533E31" w:rsidRDefault="0069532F" w:rsidP="0069532F">
            <w:pPr>
              <w:jc w:val="center"/>
              <w:rPr>
                <w:rFonts w:ascii="Arial Narrow" w:hAnsi="Arial Narrow"/>
                <w:sz w:val="20"/>
                <w:szCs w:val="20"/>
                <w:lang w:val="id-ID"/>
              </w:rPr>
            </w:pPr>
            <w:r w:rsidRPr="00533E31">
              <w:rPr>
                <w:rFonts w:ascii="Arial Narrow" w:hAnsi="Arial Narrow"/>
                <w:sz w:val="20"/>
                <w:szCs w:val="20"/>
                <w:lang w:val="id-ID"/>
              </w:rPr>
              <w:t>8</w:t>
            </w:r>
          </w:p>
          <w:p w14:paraId="7E43B889" w14:textId="77777777" w:rsidR="0069532F" w:rsidRPr="00533E31" w:rsidRDefault="0069532F" w:rsidP="0069532F">
            <w:pPr>
              <w:jc w:val="center"/>
              <w:rPr>
                <w:rFonts w:ascii="Arial Narrow" w:hAnsi="Arial Narrow"/>
                <w:sz w:val="20"/>
                <w:szCs w:val="20"/>
                <w:lang w:val="id-ID"/>
              </w:rPr>
            </w:pPr>
            <w:r w:rsidRPr="00533E31">
              <w:rPr>
                <w:rFonts w:ascii="Arial Narrow" w:hAnsi="Arial Narrow"/>
                <w:sz w:val="20"/>
                <w:szCs w:val="20"/>
                <w:lang w:val="id-ID"/>
              </w:rPr>
              <w:t>48</w:t>
            </w:r>
          </w:p>
          <w:p w14:paraId="28171644" w14:textId="070B557C" w:rsidR="0069532F" w:rsidRDefault="0069532F" w:rsidP="0069532F">
            <w:pPr>
              <w:jc w:val="center"/>
              <w:rPr>
                <w:rFonts w:ascii="Arial Narrow" w:hAnsi="Arial Narrow"/>
                <w:sz w:val="22"/>
                <w:szCs w:val="22"/>
              </w:rPr>
            </w:pPr>
            <w:r w:rsidRPr="00533E31">
              <w:rPr>
                <w:rFonts w:ascii="Arial Narrow" w:hAnsi="Arial Narrow"/>
                <w:sz w:val="20"/>
                <w:szCs w:val="20"/>
                <w:lang w:val="id-ID"/>
              </w:rPr>
              <w:t>56</w:t>
            </w:r>
          </w:p>
        </w:tc>
        <w:tc>
          <w:tcPr>
            <w:tcW w:w="1843" w:type="dxa"/>
          </w:tcPr>
          <w:p w14:paraId="2B31609A" w14:textId="77777777" w:rsidR="0069532F" w:rsidRDefault="0069532F" w:rsidP="005845F3">
            <w:pPr>
              <w:rPr>
                <w:rFonts w:ascii="Arial Narrow" w:hAnsi="Arial Narrow"/>
                <w:sz w:val="22"/>
                <w:szCs w:val="22"/>
              </w:rPr>
            </w:pPr>
          </w:p>
          <w:p w14:paraId="499A4EBC" w14:textId="77777777" w:rsidR="0069532F" w:rsidRDefault="0069532F" w:rsidP="005845F3">
            <w:pPr>
              <w:rPr>
                <w:rFonts w:ascii="Arial Narrow" w:hAnsi="Arial Narrow"/>
                <w:sz w:val="22"/>
                <w:szCs w:val="22"/>
              </w:rPr>
            </w:pPr>
          </w:p>
          <w:p w14:paraId="4E0750B9" w14:textId="651B61E8" w:rsidR="0069532F" w:rsidRPr="00533E31" w:rsidRDefault="0069532F" w:rsidP="0069532F">
            <w:pPr>
              <w:jc w:val="center"/>
              <w:rPr>
                <w:rFonts w:ascii="Arial Narrow" w:hAnsi="Arial Narrow"/>
                <w:sz w:val="20"/>
                <w:szCs w:val="20"/>
                <w:lang w:val="id-ID"/>
              </w:rPr>
            </w:pPr>
            <w:r>
              <w:rPr>
                <w:rFonts w:ascii="Arial Narrow" w:hAnsi="Arial Narrow"/>
                <w:sz w:val="22"/>
                <w:szCs w:val="22"/>
              </w:rPr>
              <w:t xml:space="preserve">     </w:t>
            </w:r>
            <w:r w:rsidRPr="00533E31">
              <w:rPr>
                <w:rFonts w:ascii="Arial Narrow" w:hAnsi="Arial Narrow"/>
                <w:sz w:val="20"/>
                <w:szCs w:val="20"/>
                <w:lang w:val="id-ID"/>
              </w:rPr>
              <w:t>14,3%</w:t>
            </w:r>
          </w:p>
          <w:p w14:paraId="09B0A97E" w14:textId="235C76AA" w:rsidR="0069532F" w:rsidRPr="00533E31" w:rsidRDefault="0069532F" w:rsidP="0069532F">
            <w:pPr>
              <w:jc w:val="center"/>
              <w:rPr>
                <w:rFonts w:ascii="Arial Narrow" w:hAnsi="Arial Narrow"/>
                <w:sz w:val="20"/>
                <w:szCs w:val="20"/>
                <w:lang w:val="id-ID"/>
              </w:rPr>
            </w:pPr>
            <w:r>
              <w:rPr>
                <w:rFonts w:ascii="Arial Narrow" w:hAnsi="Arial Narrow"/>
                <w:sz w:val="20"/>
                <w:szCs w:val="20"/>
              </w:rPr>
              <w:t xml:space="preserve">      </w:t>
            </w:r>
            <w:r w:rsidRPr="00533E31">
              <w:rPr>
                <w:rFonts w:ascii="Arial Narrow" w:hAnsi="Arial Narrow"/>
                <w:sz w:val="20"/>
                <w:szCs w:val="20"/>
                <w:lang w:val="id-ID"/>
              </w:rPr>
              <w:t>85,7%</w:t>
            </w:r>
          </w:p>
          <w:p w14:paraId="18BE095E" w14:textId="7427E193" w:rsidR="0069532F" w:rsidRDefault="0069532F" w:rsidP="0069532F">
            <w:pPr>
              <w:rPr>
                <w:rFonts w:ascii="Arial Narrow" w:hAnsi="Arial Narrow"/>
                <w:sz w:val="22"/>
                <w:szCs w:val="22"/>
              </w:rPr>
            </w:pPr>
            <w:r>
              <w:rPr>
                <w:rFonts w:ascii="Arial Narrow" w:hAnsi="Arial Narrow"/>
                <w:sz w:val="20"/>
                <w:szCs w:val="20"/>
              </w:rPr>
              <w:t xml:space="preserve">                </w:t>
            </w:r>
            <w:r w:rsidRPr="007D744F">
              <w:rPr>
                <w:rFonts w:ascii="Arial Narrow" w:hAnsi="Arial Narrow"/>
                <w:sz w:val="20"/>
                <w:szCs w:val="20"/>
                <w:lang w:val="id-ID"/>
              </w:rPr>
              <w:t>100%</w:t>
            </w:r>
          </w:p>
        </w:tc>
      </w:tr>
    </w:tbl>
    <w:p w14:paraId="1F7F6D60" w14:textId="77777777" w:rsidR="00D05D39" w:rsidRDefault="00D05D39" w:rsidP="009D0DB5">
      <w:pPr>
        <w:jc w:val="both"/>
        <w:rPr>
          <w:rFonts w:ascii="Arial Narrow" w:hAnsi="Arial Narrow"/>
          <w:sz w:val="22"/>
          <w:szCs w:val="22"/>
        </w:rPr>
      </w:pPr>
    </w:p>
    <w:p w14:paraId="7E610BCC" w14:textId="4C1CF30C" w:rsidR="004B2625" w:rsidRPr="0069532F" w:rsidRDefault="009D0DB5" w:rsidP="00243BE4">
      <w:pPr>
        <w:jc w:val="both"/>
        <w:rPr>
          <w:rFonts w:ascii="Arial Narrow" w:hAnsi="Arial Narrow"/>
          <w:sz w:val="22"/>
          <w:szCs w:val="22"/>
          <w:lang w:val="en-US"/>
        </w:rPr>
      </w:pPr>
      <w:r>
        <w:rPr>
          <w:rFonts w:ascii="Arial Narrow" w:hAnsi="Arial Narrow"/>
          <w:sz w:val="22"/>
          <w:szCs w:val="22"/>
        </w:rPr>
        <w:t xml:space="preserve">Berdasarkan tabel 1 </w:t>
      </w:r>
      <w:r w:rsidRPr="00252ECE">
        <w:rPr>
          <w:rFonts w:ascii="Arial Narrow" w:hAnsi="Arial Narrow"/>
          <w:sz w:val="22"/>
          <w:szCs w:val="22"/>
        </w:rPr>
        <w:t xml:space="preserve">diketahui karakteristik pada balita </w:t>
      </w:r>
      <w:r w:rsidRPr="00252ECE">
        <w:rPr>
          <w:rFonts w:ascii="Arial Narrow" w:hAnsi="Arial Narrow"/>
          <w:i/>
          <w:sz w:val="22"/>
          <w:szCs w:val="22"/>
        </w:rPr>
        <w:t>stunting</w:t>
      </w:r>
      <w:r w:rsidRPr="00252ECE">
        <w:rPr>
          <w:rFonts w:ascii="Arial Narrow" w:hAnsi="Arial Narrow"/>
          <w:sz w:val="22"/>
          <w:szCs w:val="22"/>
        </w:rPr>
        <w:t xml:space="preserve"> berdasarkan usia ibu 20-35 tahun sebanyak 48 orang (69,6%), riwayat usia ibu menikah pertama pada usia ≤20 tahun sebanyak 44 orang (78,7%), pekerjaan ibu  yaitu ibu tidak bekerja sebanyak 50 orang (89,2%), pendidikan terakhir ibu yaitu SD sebanyak 38 orang (67,8%), berdasarkan paritas yaitu 1-2 sebanyak 41 orang (73,2%) dan pendapatan orangtua yaitu ≤2.500.000 sebanyak 56 orang (100%). </w:t>
      </w:r>
      <w:r w:rsidR="006B1FCE" w:rsidRPr="00252ECE">
        <w:rPr>
          <w:rFonts w:ascii="Arial Narrow" w:hAnsi="Arial Narrow"/>
          <w:sz w:val="22"/>
          <w:szCs w:val="22"/>
        </w:rPr>
        <w:t xml:space="preserve">Diketahui kejadian </w:t>
      </w:r>
      <w:r w:rsidR="006B1FCE" w:rsidRPr="00252ECE">
        <w:rPr>
          <w:rFonts w:ascii="Arial Narrow" w:hAnsi="Arial Narrow"/>
          <w:i/>
          <w:sz w:val="22"/>
          <w:szCs w:val="22"/>
        </w:rPr>
        <w:t>stunting</w:t>
      </w:r>
      <w:r w:rsidR="006B1FCE" w:rsidRPr="00252ECE">
        <w:rPr>
          <w:rFonts w:ascii="Arial Narrow" w:hAnsi="Arial Narrow"/>
          <w:sz w:val="22"/>
          <w:szCs w:val="22"/>
        </w:rPr>
        <w:t xml:space="preserve"> pada balita berdasarkan jenis kelamin yaitu perempuan sebanyak 24 balita (42,8%) dan laki-laki sebanyak 32 balita (57,2%). kejadian </w:t>
      </w:r>
      <w:r w:rsidR="006B1FCE" w:rsidRPr="00252ECE">
        <w:rPr>
          <w:rFonts w:ascii="Arial Narrow" w:hAnsi="Arial Narrow"/>
          <w:i/>
          <w:sz w:val="22"/>
          <w:szCs w:val="22"/>
        </w:rPr>
        <w:t>stunting</w:t>
      </w:r>
      <w:r w:rsidR="006B1FCE" w:rsidRPr="00252ECE">
        <w:rPr>
          <w:rFonts w:ascii="Arial Narrow" w:hAnsi="Arial Narrow"/>
          <w:sz w:val="22"/>
          <w:szCs w:val="22"/>
        </w:rPr>
        <w:t xml:space="preserve"> pada balita berdasarkan riwayat berat badan lahir yaitu sebanyak 32 balita (57,2%) dengan riwayat berat badan lahir rendah. Diketahui kejadian </w:t>
      </w:r>
      <w:r w:rsidR="006B1FCE" w:rsidRPr="00252ECE">
        <w:rPr>
          <w:rFonts w:ascii="Arial Narrow" w:hAnsi="Arial Narrow"/>
          <w:i/>
          <w:sz w:val="22"/>
          <w:szCs w:val="22"/>
        </w:rPr>
        <w:t>stunting</w:t>
      </w:r>
      <w:r w:rsidR="006B1FCE" w:rsidRPr="00252ECE">
        <w:rPr>
          <w:rFonts w:ascii="Arial Narrow" w:hAnsi="Arial Narrow"/>
          <w:sz w:val="22"/>
          <w:szCs w:val="22"/>
        </w:rPr>
        <w:t xml:space="preserve"> pada balita yang tidak diberikan ASI Ekslusif yaitu sebanyak 48 balita (85,7%).</w:t>
      </w:r>
      <w:r w:rsidR="0069532F">
        <w:rPr>
          <w:rFonts w:ascii="Arial Narrow" w:hAnsi="Arial Narrow"/>
          <w:sz w:val="22"/>
          <w:szCs w:val="22"/>
          <w:lang w:val="en-US"/>
        </w:rPr>
        <w:t xml:space="preserve"> </w:t>
      </w:r>
    </w:p>
    <w:p w14:paraId="269F661B" w14:textId="77777777" w:rsidR="0069532F" w:rsidRDefault="0069532F" w:rsidP="00243BE4">
      <w:pPr>
        <w:jc w:val="both"/>
        <w:rPr>
          <w:rFonts w:ascii="Arial Narrow" w:hAnsi="Arial Narrow"/>
          <w:sz w:val="22"/>
          <w:szCs w:val="22"/>
        </w:rPr>
      </w:pPr>
    </w:p>
    <w:p w14:paraId="6C0E90DC" w14:textId="77777777" w:rsidR="00D05D39" w:rsidRPr="00252ECE" w:rsidRDefault="00D05D39" w:rsidP="00243BE4">
      <w:pPr>
        <w:jc w:val="both"/>
        <w:rPr>
          <w:rFonts w:ascii="Arial Narrow" w:hAnsi="Arial Narrow"/>
          <w:sz w:val="22"/>
          <w:szCs w:val="22"/>
        </w:rPr>
      </w:pPr>
    </w:p>
    <w:p w14:paraId="05D83C97" w14:textId="77777777" w:rsidR="00B26641" w:rsidRPr="00252ECE" w:rsidRDefault="00B26641" w:rsidP="008E26A5">
      <w:pPr>
        <w:tabs>
          <w:tab w:val="left" w:pos="1897"/>
        </w:tabs>
        <w:jc w:val="both"/>
        <w:rPr>
          <w:rFonts w:ascii="Arial Narrow" w:hAnsi="Arial Narrow"/>
          <w:b/>
          <w:sz w:val="22"/>
          <w:szCs w:val="22"/>
        </w:rPr>
      </w:pPr>
      <w:r w:rsidRPr="00252ECE">
        <w:rPr>
          <w:rFonts w:ascii="Arial Narrow" w:hAnsi="Arial Narrow"/>
          <w:b/>
          <w:sz w:val="22"/>
          <w:szCs w:val="22"/>
        </w:rPr>
        <w:t xml:space="preserve">PEMBAHASAN </w:t>
      </w:r>
    </w:p>
    <w:p w14:paraId="53991949" w14:textId="77777777" w:rsidR="00B07451" w:rsidRPr="00252ECE" w:rsidRDefault="00B26641" w:rsidP="00690201">
      <w:pPr>
        <w:tabs>
          <w:tab w:val="left" w:pos="567"/>
        </w:tabs>
        <w:jc w:val="both"/>
        <w:rPr>
          <w:rFonts w:ascii="Arial Narrow" w:hAnsi="Arial Narrow"/>
          <w:sz w:val="22"/>
          <w:szCs w:val="22"/>
        </w:rPr>
      </w:pPr>
      <w:r w:rsidRPr="00252ECE">
        <w:rPr>
          <w:rFonts w:ascii="Arial Narrow" w:hAnsi="Arial Narrow"/>
          <w:i/>
          <w:sz w:val="22"/>
          <w:szCs w:val="22"/>
        </w:rPr>
        <w:t xml:space="preserve">      </w:t>
      </w:r>
      <w:r w:rsidR="00690201">
        <w:rPr>
          <w:rFonts w:ascii="Arial Narrow" w:hAnsi="Arial Narrow"/>
          <w:i/>
          <w:sz w:val="22"/>
          <w:szCs w:val="22"/>
        </w:rPr>
        <w:tab/>
      </w:r>
      <w:r w:rsidRPr="00252ECE">
        <w:rPr>
          <w:rFonts w:ascii="Arial Narrow" w:hAnsi="Arial Narrow"/>
          <w:i/>
          <w:sz w:val="22"/>
          <w:szCs w:val="22"/>
        </w:rPr>
        <w:t>Stunting</w:t>
      </w:r>
      <w:r w:rsidRPr="00252ECE">
        <w:rPr>
          <w:rFonts w:ascii="Arial Narrow" w:hAnsi="Arial Narrow"/>
          <w:sz w:val="22"/>
          <w:szCs w:val="22"/>
        </w:rPr>
        <w:t xml:space="preserve"> (anak pendek) adalah kondisi dimana balita memiliki panjang badan atau tinggi badan yang kurang jika dibandingkan dengan umur. Kondisi ini diukur dengan panjang atau tinggi badan yang lebih dari minus dua standar deviasi median standar pertumbuhan anak dari WHO </w:t>
      </w:r>
      <w:r w:rsidRPr="00252ECE">
        <w:rPr>
          <w:rFonts w:ascii="Arial Narrow" w:hAnsi="Arial Narrow"/>
          <w:i/>
          <w:sz w:val="22"/>
          <w:szCs w:val="22"/>
        </w:rPr>
        <w:t>(World Health Organization)</w:t>
      </w:r>
      <w:r w:rsidRPr="00252ECE">
        <w:rPr>
          <w:rFonts w:ascii="Arial Narrow" w:hAnsi="Arial Narrow"/>
          <w:sz w:val="22"/>
          <w:szCs w:val="22"/>
        </w:rPr>
        <w:t xml:space="preserve">. Balita </w:t>
      </w:r>
      <w:r w:rsidRPr="00252ECE">
        <w:rPr>
          <w:rFonts w:ascii="Arial Narrow" w:hAnsi="Arial Narrow"/>
          <w:i/>
          <w:sz w:val="22"/>
          <w:szCs w:val="22"/>
        </w:rPr>
        <w:t>stunting</w:t>
      </w:r>
      <w:r w:rsidRPr="00252ECE">
        <w:rPr>
          <w:rFonts w:ascii="Arial Narrow" w:hAnsi="Arial Narrow"/>
          <w:sz w:val="22"/>
          <w:szCs w:val="22"/>
        </w:rPr>
        <w:t xml:space="preserve"> termasuk pada masalah gizi kronik yang disebabkan dari berbagai faktor seperti kondisi sosial ekonomi, gizi ibu saat hamil, kurangnya asupan gizi pada bayi dan kesakitan pada bayi. Balita stunting di masa yang akan mendatang dapat mengalami kesulitan dalam mencapai perkembangan fisik dan kognitif yang optimal (Pusdatin, Kemenkes RI,</w:t>
      </w:r>
      <w:r w:rsidR="00B07451" w:rsidRPr="00252ECE">
        <w:rPr>
          <w:rFonts w:ascii="Arial Narrow" w:hAnsi="Arial Narrow"/>
          <w:sz w:val="22"/>
          <w:szCs w:val="22"/>
        </w:rPr>
        <w:t xml:space="preserve"> 2018). Balita pendek adalah balita dengan status gizi yang berdasarkan panjang atau tinggi badan menurut umurnya bila dibandingkan dengan standar baku WHO-MGRS </w:t>
      </w:r>
      <w:r w:rsidR="00B07451" w:rsidRPr="00252ECE">
        <w:rPr>
          <w:rFonts w:ascii="Arial Narrow" w:hAnsi="Arial Narrow"/>
          <w:i/>
          <w:sz w:val="22"/>
          <w:szCs w:val="22"/>
        </w:rPr>
        <w:t>(Multicentre Growth Reference Study)</w:t>
      </w:r>
      <w:r w:rsidR="00B07451" w:rsidRPr="00252ECE">
        <w:rPr>
          <w:rFonts w:ascii="Arial Narrow" w:hAnsi="Arial Narrow"/>
          <w:sz w:val="22"/>
          <w:szCs w:val="22"/>
        </w:rPr>
        <w:t xml:space="preserve">, nilai z-scorenya kurang dari -2SD dan dikategorikan sangat pendek jika nilai z-scorenya kurang dari -3SD. </w:t>
      </w:r>
    </w:p>
    <w:p w14:paraId="336BFAB5" w14:textId="5DCE6858" w:rsidR="00B07451" w:rsidRPr="00252ECE" w:rsidRDefault="00B07451" w:rsidP="00690201">
      <w:pPr>
        <w:tabs>
          <w:tab w:val="left" w:pos="567"/>
        </w:tabs>
        <w:jc w:val="both"/>
        <w:rPr>
          <w:rFonts w:ascii="Arial Narrow" w:hAnsi="Arial Narrow"/>
          <w:sz w:val="22"/>
          <w:szCs w:val="22"/>
        </w:rPr>
      </w:pPr>
      <w:r w:rsidRPr="00252ECE">
        <w:rPr>
          <w:rFonts w:ascii="Arial Narrow" w:hAnsi="Arial Narrow"/>
          <w:sz w:val="22"/>
          <w:szCs w:val="22"/>
        </w:rPr>
        <w:t xml:space="preserve">     </w:t>
      </w:r>
      <w:r w:rsidRPr="00252ECE">
        <w:rPr>
          <w:rFonts w:ascii="Arial Narrow" w:hAnsi="Arial Narrow"/>
          <w:i/>
          <w:sz w:val="22"/>
          <w:szCs w:val="22"/>
        </w:rPr>
        <w:t xml:space="preserve"> </w:t>
      </w:r>
      <w:r w:rsidR="00690201">
        <w:rPr>
          <w:rFonts w:ascii="Arial Narrow" w:hAnsi="Arial Narrow"/>
          <w:i/>
          <w:sz w:val="22"/>
          <w:szCs w:val="22"/>
        </w:rPr>
        <w:tab/>
      </w:r>
      <w:r w:rsidR="00B90A12" w:rsidRPr="00252ECE">
        <w:rPr>
          <w:rFonts w:ascii="Arial Narrow" w:hAnsi="Arial Narrow"/>
          <w:i/>
          <w:sz w:val="22"/>
          <w:szCs w:val="22"/>
        </w:rPr>
        <w:t>Stunting</w:t>
      </w:r>
      <w:r w:rsidR="00B90A12" w:rsidRPr="00252ECE">
        <w:rPr>
          <w:rFonts w:ascii="Arial Narrow" w:hAnsi="Arial Narrow"/>
          <w:sz w:val="22"/>
          <w:szCs w:val="22"/>
        </w:rPr>
        <w:t xml:space="preserve"> terjadi mulai dari pra konsepsi ketika seorang remaja menjadi ibu yang kurang gizi dan anemia. Menjadi parah </w:t>
      </w:r>
      <w:r w:rsidR="008E26A5" w:rsidRPr="00252ECE">
        <w:rPr>
          <w:rFonts w:ascii="Arial Narrow" w:hAnsi="Arial Narrow"/>
          <w:sz w:val="22"/>
          <w:szCs w:val="22"/>
        </w:rPr>
        <w:t xml:space="preserve">ketika hamil dengan asupan gizi yang tidak mencukupi kebutuhan, ditambah lagi ketika ibu hidup di lingkungan dengan sanitasi yang kurang memadai. Dapat disebabkan oleh praktek asuhan yang kurang baik, masih terbatasnya layanan kesehatan termasuk pelayanan </w:t>
      </w:r>
      <w:r w:rsidR="008E26A5" w:rsidRPr="00252ECE">
        <w:rPr>
          <w:rFonts w:ascii="Arial Narrow" w:hAnsi="Arial Narrow"/>
          <w:i/>
          <w:sz w:val="22"/>
          <w:szCs w:val="22"/>
        </w:rPr>
        <w:t>ante natal care</w:t>
      </w:r>
      <w:r w:rsidR="008E26A5" w:rsidRPr="00252ECE">
        <w:rPr>
          <w:rFonts w:ascii="Arial Narrow" w:hAnsi="Arial Narrow"/>
          <w:sz w:val="22"/>
          <w:szCs w:val="22"/>
        </w:rPr>
        <w:t xml:space="preserve"> (pelayanan kesehatan untuk ibu selama masa kehamilan), </w:t>
      </w:r>
      <w:r w:rsidR="008E26A5" w:rsidRPr="00252ECE">
        <w:rPr>
          <w:rFonts w:ascii="Arial Narrow" w:hAnsi="Arial Narrow"/>
          <w:i/>
          <w:sz w:val="22"/>
          <w:szCs w:val="22"/>
        </w:rPr>
        <w:t>post natal care</w:t>
      </w:r>
      <w:r w:rsidR="008E26A5" w:rsidRPr="00252ECE">
        <w:rPr>
          <w:rFonts w:ascii="Arial Narrow" w:hAnsi="Arial Narrow"/>
          <w:sz w:val="22"/>
          <w:szCs w:val="22"/>
        </w:rPr>
        <w:t>, masih kurangnya akses rumah tangga atau keluarga ke makanan bergizi dan kurangnya air bersih dan sanitasi (Kemenkes &amp; Bank Duni</w:t>
      </w:r>
      <w:r w:rsidR="00903470">
        <w:rPr>
          <w:rFonts w:ascii="Arial Narrow" w:hAnsi="Arial Narrow"/>
          <w:sz w:val="22"/>
          <w:szCs w:val="22"/>
          <w:lang w:val="en-US"/>
        </w:rPr>
        <w:t xml:space="preserve">a,2017). </w:t>
      </w:r>
      <w:r w:rsidR="00903470" w:rsidRPr="00252ECE">
        <w:rPr>
          <w:rFonts w:ascii="Arial Narrow" w:hAnsi="Arial Narrow"/>
          <w:sz w:val="22"/>
          <w:szCs w:val="22"/>
        </w:rPr>
        <w:t xml:space="preserve"> </w:t>
      </w:r>
    </w:p>
    <w:p w14:paraId="507DCEE4" w14:textId="4310E0B7" w:rsidR="008E26A5" w:rsidRPr="00252ECE" w:rsidRDefault="008E26A5" w:rsidP="00690201">
      <w:pPr>
        <w:tabs>
          <w:tab w:val="left" w:pos="567"/>
          <w:tab w:val="left" w:pos="1897"/>
        </w:tabs>
        <w:jc w:val="both"/>
        <w:rPr>
          <w:rFonts w:ascii="Arial Narrow" w:hAnsi="Arial Narrow"/>
          <w:sz w:val="22"/>
          <w:szCs w:val="22"/>
        </w:rPr>
      </w:pPr>
      <w:r w:rsidRPr="00252ECE">
        <w:rPr>
          <w:rFonts w:ascii="Arial Narrow" w:hAnsi="Arial Narrow"/>
          <w:sz w:val="22"/>
          <w:szCs w:val="22"/>
        </w:rPr>
        <w:t xml:space="preserve">      </w:t>
      </w:r>
      <w:r w:rsidR="00690201">
        <w:rPr>
          <w:rFonts w:ascii="Arial Narrow" w:hAnsi="Arial Narrow"/>
          <w:sz w:val="22"/>
          <w:szCs w:val="22"/>
        </w:rPr>
        <w:tab/>
      </w:r>
      <w:r w:rsidRPr="00252ECE">
        <w:rPr>
          <w:rFonts w:ascii="Arial Narrow" w:hAnsi="Arial Narrow"/>
          <w:sz w:val="22"/>
          <w:szCs w:val="22"/>
        </w:rPr>
        <w:t>Menurut</w:t>
      </w:r>
      <w:r w:rsidR="00832922">
        <w:rPr>
          <w:rFonts w:ascii="Arial Narrow" w:hAnsi="Arial Narrow"/>
          <w:sz w:val="22"/>
          <w:szCs w:val="22"/>
          <w:lang w:val="en-US"/>
        </w:rPr>
        <w:t xml:space="preserve"> </w:t>
      </w:r>
      <w:proofErr w:type="spellStart"/>
      <w:r w:rsidR="00832922">
        <w:rPr>
          <w:rFonts w:ascii="Arial Narrow" w:hAnsi="Arial Narrow"/>
          <w:sz w:val="22"/>
          <w:szCs w:val="22"/>
          <w:lang w:val="en-US"/>
        </w:rPr>
        <w:t>Kementrian</w:t>
      </w:r>
      <w:proofErr w:type="spellEnd"/>
      <w:r w:rsidR="00832922">
        <w:rPr>
          <w:rFonts w:ascii="Arial Narrow" w:hAnsi="Arial Narrow"/>
          <w:sz w:val="22"/>
          <w:szCs w:val="22"/>
          <w:lang w:val="en-US"/>
        </w:rPr>
        <w:t xml:space="preserve"> </w:t>
      </w:r>
      <w:proofErr w:type="spellStart"/>
      <w:r w:rsidR="00832922">
        <w:rPr>
          <w:rFonts w:ascii="Arial Narrow" w:hAnsi="Arial Narrow"/>
          <w:sz w:val="22"/>
          <w:szCs w:val="22"/>
          <w:lang w:val="en-US"/>
        </w:rPr>
        <w:t>Kesehatan</w:t>
      </w:r>
      <w:proofErr w:type="spellEnd"/>
      <w:r w:rsidR="00832922">
        <w:rPr>
          <w:rFonts w:ascii="Arial Narrow" w:hAnsi="Arial Narrow"/>
          <w:sz w:val="22"/>
          <w:szCs w:val="22"/>
          <w:lang w:val="en-US"/>
        </w:rPr>
        <w:t xml:space="preserve"> RI (2018) </w:t>
      </w:r>
      <w:r w:rsidRPr="00252ECE">
        <w:rPr>
          <w:rFonts w:ascii="Arial Narrow" w:hAnsi="Arial Narrow"/>
          <w:sz w:val="22"/>
          <w:szCs w:val="22"/>
        </w:rPr>
        <w:t xml:space="preserve">dampak </w:t>
      </w:r>
      <w:r w:rsidRPr="00832922">
        <w:rPr>
          <w:rFonts w:ascii="Arial Narrow" w:hAnsi="Arial Narrow"/>
          <w:i/>
          <w:iCs/>
          <w:sz w:val="22"/>
          <w:szCs w:val="22"/>
        </w:rPr>
        <w:t xml:space="preserve">stunting </w:t>
      </w:r>
      <w:r w:rsidRPr="00252ECE">
        <w:rPr>
          <w:rFonts w:ascii="Arial Narrow" w:hAnsi="Arial Narrow"/>
          <w:sz w:val="22"/>
          <w:szCs w:val="22"/>
        </w:rPr>
        <w:t>yaitu peningkatan kejadian kesakitan dan kematian, perkembangan kognitif, motorik dan verbal pada anak tidak optimal, peningkatan biaya kesehatan, postur tubuh yang tidak optimal saat dewasa (lebih pendek dibandingkan pada umumnya)</w:t>
      </w:r>
      <w:r w:rsidR="00D239CA" w:rsidRPr="00252ECE">
        <w:rPr>
          <w:rFonts w:ascii="Arial Narrow" w:hAnsi="Arial Narrow"/>
          <w:sz w:val="22"/>
          <w:szCs w:val="22"/>
        </w:rPr>
        <w:t xml:space="preserve">, meningkatnya resiko obesitas dan penyakit lainnya, menurunnya kesehatan reproduksi, kapasitas belajar dan performa yang kurang optimal saat masa sekolah, serta produktifitas dan kapasits kerja yang tidak optimal. </w:t>
      </w:r>
    </w:p>
    <w:p w14:paraId="0576D234" w14:textId="4C66F810" w:rsidR="00A61C87" w:rsidRPr="00252ECE" w:rsidRDefault="00A61C87" w:rsidP="00690201">
      <w:pPr>
        <w:tabs>
          <w:tab w:val="left" w:pos="567"/>
          <w:tab w:val="left" w:pos="1897"/>
        </w:tabs>
        <w:jc w:val="both"/>
        <w:rPr>
          <w:rFonts w:ascii="Arial Narrow" w:hAnsi="Arial Narrow"/>
          <w:sz w:val="22"/>
          <w:szCs w:val="22"/>
        </w:rPr>
      </w:pPr>
      <w:r w:rsidRPr="00252ECE">
        <w:rPr>
          <w:rFonts w:ascii="Arial Narrow" w:hAnsi="Arial Narrow"/>
          <w:sz w:val="22"/>
          <w:szCs w:val="22"/>
        </w:rPr>
        <w:t xml:space="preserve">      </w:t>
      </w:r>
      <w:r w:rsidR="00690201">
        <w:rPr>
          <w:rFonts w:ascii="Arial Narrow" w:hAnsi="Arial Narrow"/>
          <w:sz w:val="22"/>
          <w:szCs w:val="22"/>
        </w:rPr>
        <w:tab/>
      </w:r>
      <w:r w:rsidRPr="00252ECE">
        <w:rPr>
          <w:rFonts w:ascii="Arial Narrow" w:hAnsi="Arial Narrow"/>
          <w:sz w:val="22"/>
          <w:szCs w:val="22"/>
        </w:rPr>
        <w:t>Me</w:t>
      </w:r>
      <w:proofErr w:type="spellStart"/>
      <w:r w:rsidR="00157556">
        <w:rPr>
          <w:rFonts w:ascii="Arial Narrow" w:hAnsi="Arial Narrow"/>
          <w:sz w:val="22"/>
          <w:szCs w:val="22"/>
          <w:lang w:val="en-US"/>
        </w:rPr>
        <w:t>nurut</w:t>
      </w:r>
      <w:proofErr w:type="spellEnd"/>
      <w:r w:rsidR="00157556">
        <w:rPr>
          <w:rFonts w:ascii="Arial Narrow" w:hAnsi="Arial Narrow"/>
          <w:sz w:val="22"/>
          <w:szCs w:val="22"/>
          <w:lang w:val="en-US"/>
        </w:rPr>
        <w:t xml:space="preserve"> </w:t>
      </w:r>
      <w:proofErr w:type="spellStart"/>
      <w:r w:rsidR="00157556">
        <w:rPr>
          <w:rFonts w:ascii="Arial Narrow" w:hAnsi="Arial Narrow"/>
          <w:sz w:val="22"/>
          <w:szCs w:val="22"/>
          <w:lang w:val="en-US"/>
        </w:rPr>
        <w:t>Eka</w:t>
      </w:r>
      <w:proofErr w:type="spellEnd"/>
      <w:r w:rsidR="00157556">
        <w:rPr>
          <w:rFonts w:ascii="Arial Narrow" w:hAnsi="Arial Narrow"/>
          <w:sz w:val="22"/>
          <w:szCs w:val="22"/>
          <w:lang w:val="en-US"/>
        </w:rPr>
        <w:t xml:space="preserve"> Wahyu &amp; </w:t>
      </w:r>
      <w:proofErr w:type="spellStart"/>
      <w:r w:rsidR="00157556">
        <w:rPr>
          <w:rFonts w:ascii="Arial Narrow" w:hAnsi="Arial Narrow"/>
          <w:sz w:val="22"/>
          <w:szCs w:val="22"/>
          <w:lang w:val="en-US"/>
        </w:rPr>
        <w:t>Utami</w:t>
      </w:r>
      <w:proofErr w:type="spellEnd"/>
      <w:r w:rsidR="00157556">
        <w:rPr>
          <w:rFonts w:ascii="Arial Narrow" w:hAnsi="Arial Narrow"/>
          <w:sz w:val="22"/>
          <w:szCs w:val="22"/>
          <w:lang w:val="en-US"/>
        </w:rPr>
        <w:t xml:space="preserve"> (</w:t>
      </w:r>
      <w:r w:rsidRPr="00252ECE">
        <w:rPr>
          <w:rFonts w:ascii="Arial Narrow" w:hAnsi="Arial Narrow"/>
          <w:sz w:val="22"/>
          <w:szCs w:val="22"/>
        </w:rPr>
        <w:t>2018</w:t>
      </w:r>
      <w:r w:rsidR="00157556">
        <w:rPr>
          <w:rFonts w:ascii="Arial Narrow" w:hAnsi="Arial Narrow"/>
          <w:sz w:val="22"/>
          <w:szCs w:val="22"/>
          <w:lang w:val="en-US"/>
        </w:rPr>
        <w:t>)</w:t>
      </w:r>
      <w:r w:rsidRPr="00252ECE">
        <w:rPr>
          <w:rFonts w:ascii="Arial Narrow" w:hAnsi="Arial Narrow"/>
          <w:sz w:val="22"/>
          <w:szCs w:val="22"/>
        </w:rPr>
        <w:t xml:space="preserve">, komplikasi </w:t>
      </w:r>
      <w:r w:rsidRPr="00252ECE">
        <w:rPr>
          <w:rFonts w:ascii="Arial Narrow" w:hAnsi="Arial Narrow"/>
          <w:i/>
          <w:sz w:val="22"/>
          <w:szCs w:val="22"/>
        </w:rPr>
        <w:t>stunting</w:t>
      </w:r>
      <w:r w:rsidRPr="00252ECE">
        <w:rPr>
          <w:rFonts w:ascii="Arial Narrow" w:hAnsi="Arial Narrow"/>
          <w:sz w:val="22"/>
          <w:szCs w:val="22"/>
        </w:rPr>
        <w:t xml:space="preserve"> dapat menghambat perkembangan fisik dan mental anak, risiko kesakitan dan kematian, terhambatnya pertumbuhan kemampuan motorik dan mental, penurunan kemampuan intelektual, produktivitas dan peningkatan risiko penyakit degeneratif di masa mendatang. </w:t>
      </w:r>
    </w:p>
    <w:p w14:paraId="3A6AD268" w14:textId="78483A45" w:rsidR="00A61C87" w:rsidRPr="00252ECE" w:rsidRDefault="00690201" w:rsidP="00690201">
      <w:pPr>
        <w:tabs>
          <w:tab w:val="left" w:pos="567"/>
          <w:tab w:val="left" w:pos="1897"/>
        </w:tabs>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005B6E39" w:rsidRPr="00252ECE">
        <w:rPr>
          <w:rFonts w:ascii="Arial Narrow" w:hAnsi="Arial Narrow"/>
          <w:sz w:val="22"/>
          <w:szCs w:val="22"/>
        </w:rPr>
        <w:t>Berdasarkan</w:t>
      </w:r>
      <w:r w:rsidR="00157556">
        <w:rPr>
          <w:rFonts w:ascii="Arial Narrow" w:hAnsi="Arial Narrow"/>
          <w:sz w:val="22"/>
          <w:szCs w:val="22"/>
          <w:lang w:val="en-US"/>
        </w:rPr>
        <w:t>TNP2K (2017)</w:t>
      </w:r>
      <w:r w:rsidR="005B6E39" w:rsidRPr="00252ECE">
        <w:rPr>
          <w:rFonts w:ascii="Arial Narrow" w:hAnsi="Arial Narrow"/>
          <w:sz w:val="22"/>
          <w:szCs w:val="22"/>
        </w:rPr>
        <w:t xml:space="preserve">, Kerangka Inervensi </w:t>
      </w:r>
      <w:r w:rsidR="005B6E39" w:rsidRPr="00252ECE">
        <w:rPr>
          <w:rFonts w:ascii="Arial Narrow" w:hAnsi="Arial Narrow"/>
          <w:i/>
          <w:sz w:val="22"/>
          <w:szCs w:val="22"/>
        </w:rPr>
        <w:t>stunting</w:t>
      </w:r>
      <w:r w:rsidR="005B6E39" w:rsidRPr="00252ECE">
        <w:rPr>
          <w:rFonts w:ascii="Arial Narrow" w:hAnsi="Arial Narrow"/>
          <w:sz w:val="22"/>
          <w:szCs w:val="22"/>
        </w:rPr>
        <w:t xml:space="preserve"> yang dilakukan oleh Pemerintah Indonesia terbagi menjadi dua, yaitu Intervensi Gizi Spesifik dan Intervensi Gizi Sensitif. Kerangka pertama adalah Intervensi Gizi Spesifik. Hal ini merupakan intervensi yang ditujukan kepada anak dalam 1.000 Hari Pertama Kehidupan (HPK) dan berkontribusi pad 30% penurunan </w:t>
      </w:r>
      <w:r w:rsidR="005B6E39" w:rsidRPr="00252ECE">
        <w:rPr>
          <w:rFonts w:ascii="Arial Narrow" w:hAnsi="Arial Narrow"/>
          <w:i/>
          <w:sz w:val="22"/>
          <w:szCs w:val="22"/>
        </w:rPr>
        <w:t>stunting</w:t>
      </w:r>
      <w:r w:rsidR="005B6E39" w:rsidRPr="00252ECE">
        <w:rPr>
          <w:rFonts w:ascii="Arial Narrow" w:hAnsi="Arial Narrow"/>
          <w:sz w:val="22"/>
          <w:szCs w:val="22"/>
        </w:rPr>
        <w:t xml:space="preserve">. </w:t>
      </w:r>
      <w:r w:rsidR="00A61C87" w:rsidRPr="00252ECE">
        <w:rPr>
          <w:rFonts w:ascii="Arial Narrow" w:hAnsi="Arial Narrow"/>
          <w:sz w:val="22"/>
          <w:szCs w:val="22"/>
        </w:rPr>
        <w:t xml:space="preserve">Balita merupakan istilah yang berasal dari kependekan kata bawah lima tahun. Istilah ini cukup populer dalam program kesehatan. Balita merupakan kelompok usia tersendiri yang menjadi sasaran program kesehatan Ibu dan Anak (KIA). Rentang usia balita dimulai dari satu </w:t>
      </w:r>
      <w:r w:rsidR="00E56205" w:rsidRPr="00252ECE">
        <w:rPr>
          <w:rFonts w:ascii="Arial Narrow" w:hAnsi="Arial Narrow"/>
          <w:sz w:val="22"/>
          <w:szCs w:val="22"/>
        </w:rPr>
        <w:t xml:space="preserve">sampai dengan lima tahun, atau dapat digunakan dengan perhitungan bulan, yaitu usia 12-60 bulan. Ada juga yang menyebutnya dengan periode usia prasekolah atau </w:t>
      </w:r>
      <w:r w:rsidR="00E56205" w:rsidRPr="00252ECE">
        <w:rPr>
          <w:rFonts w:ascii="Arial Narrow" w:hAnsi="Arial Narrow"/>
          <w:i/>
          <w:sz w:val="22"/>
          <w:szCs w:val="22"/>
        </w:rPr>
        <w:t>tooddler</w:t>
      </w:r>
      <w:r w:rsidR="00E56205" w:rsidRPr="00252ECE">
        <w:rPr>
          <w:rFonts w:ascii="Arial Narrow" w:hAnsi="Arial Narrow"/>
          <w:sz w:val="22"/>
          <w:szCs w:val="22"/>
        </w:rPr>
        <w:t xml:space="preserve"> (</w:t>
      </w:r>
      <w:r w:rsidR="00595A9B" w:rsidRPr="00252ECE">
        <w:rPr>
          <w:rFonts w:ascii="Arial Narrow" w:hAnsi="Arial Narrow"/>
          <w:sz w:val="22"/>
          <w:szCs w:val="22"/>
        </w:rPr>
        <w:t xml:space="preserve">Susilowati &amp; Kuspriyanto, 2016). </w:t>
      </w:r>
    </w:p>
    <w:p w14:paraId="1696B208" w14:textId="0A8124F7" w:rsidR="004B2625" w:rsidRDefault="00690201" w:rsidP="009B7B52">
      <w:pPr>
        <w:tabs>
          <w:tab w:val="left" w:pos="567"/>
        </w:tabs>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00595A9B" w:rsidRPr="00252ECE">
        <w:rPr>
          <w:rFonts w:ascii="Arial Narrow" w:hAnsi="Arial Narrow"/>
          <w:sz w:val="22"/>
          <w:szCs w:val="22"/>
        </w:rPr>
        <w:t xml:space="preserve">Hasil penelitian menunjukan 56 balita mengalami </w:t>
      </w:r>
      <w:r w:rsidR="00595A9B" w:rsidRPr="00252ECE">
        <w:rPr>
          <w:rFonts w:ascii="Arial Narrow" w:hAnsi="Arial Narrow"/>
          <w:i/>
          <w:sz w:val="22"/>
          <w:szCs w:val="22"/>
        </w:rPr>
        <w:t>stunting</w:t>
      </w:r>
      <w:r w:rsidR="00595A9B" w:rsidRPr="00252ECE">
        <w:rPr>
          <w:rFonts w:ascii="Arial Narrow" w:hAnsi="Arial Narrow"/>
          <w:sz w:val="22"/>
          <w:szCs w:val="22"/>
        </w:rPr>
        <w:t xml:space="preserve"> </w:t>
      </w:r>
      <w:r w:rsidR="00352057" w:rsidRPr="00252ECE">
        <w:rPr>
          <w:rFonts w:ascii="Arial Narrow" w:hAnsi="Arial Narrow"/>
          <w:sz w:val="22"/>
          <w:szCs w:val="22"/>
        </w:rPr>
        <w:t>berdasarkan jenis kelamin laki-laki sebanyak 24 balita (42,8%) dan peremp</w:t>
      </w:r>
      <w:r w:rsidR="00F40A19" w:rsidRPr="00252ECE">
        <w:rPr>
          <w:rFonts w:ascii="Arial Narrow" w:hAnsi="Arial Narrow"/>
          <w:sz w:val="22"/>
          <w:szCs w:val="22"/>
        </w:rPr>
        <w:t>uan sebanyak 32 balita (57,2%), riwayat berat badan lahir rendah</w:t>
      </w:r>
      <w:r w:rsidR="00352057" w:rsidRPr="00252ECE">
        <w:rPr>
          <w:rFonts w:ascii="Arial Narrow" w:hAnsi="Arial Narrow"/>
          <w:sz w:val="22"/>
          <w:szCs w:val="22"/>
        </w:rPr>
        <w:t xml:space="preserve"> seb</w:t>
      </w:r>
      <w:r w:rsidR="00F40A19" w:rsidRPr="00252ECE">
        <w:rPr>
          <w:rFonts w:ascii="Arial Narrow" w:hAnsi="Arial Narrow"/>
          <w:sz w:val="22"/>
          <w:szCs w:val="22"/>
        </w:rPr>
        <w:t xml:space="preserve">anyak 32 balita (57,2%), tidak diberikan ASI Ekslusif sebanyak 48 balita (85,7%), </w:t>
      </w:r>
      <w:r w:rsidR="000E00E3" w:rsidRPr="00252ECE">
        <w:rPr>
          <w:rFonts w:ascii="Arial Narrow" w:hAnsi="Arial Narrow"/>
          <w:sz w:val="22"/>
          <w:szCs w:val="22"/>
        </w:rPr>
        <w:t xml:space="preserve">usia ibu 20-35 tahun sebanyak 48 orang (69,6%), riwayat usia ibu menikah pertama pada usia ≤20 tahun sebanyak 44 orang (78,7%), ibu tidak bekerja sebanyak 50 orang (89,2%), </w:t>
      </w:r>
      <w:r w:rsidR="009E3300" w:rsidRPr="00252ECE">
        <w:rPr>
          <w:rFonts w:ascii="Arial Narrow" w:hAnsi="Arial Narrow"/>
          <w:sz w:val="22"/>
          <w:szCs w:val="22"/>
        </w:rPr>
        <w:t xml:space="preserve">pendidikan ibu SD sebanyak 38 orang (67,8%), paritas 1-2 sebanyak 41 orang (73,2%) dan pendapatan orangtua  ≤2.500.000 sebanyak 56 orang (100%). </w:t>
      </w:r>
    </w:p>
    <w:p w14:paraId="1773BEFF" w14:textId="77777777" w:rsidR="009B7B52" w:rsidRDefault="009B7B52" w:rsidP="009B7B52">
      <w:pPr>
        <w:tabs>
          <w:tab w:val="left" w:pos="567"/>
        </w:tabs>
        <w:jc w:val="both"/>
        <w:rPr>
          <w:rFonts w:ascii="Arial Narrow" w:hAnsi="Arial Narrow"/>
          <w:sz w:val="22"/>
          <w:szCs w:val="22"/>
        </w:rPr>
      </w:pPr>
    </w:p>
    <w:p w14:paraId="2E38909C" w14:textId="77777777" w:rsidR="004B2625" w:rsidRPr="004B2625" w:rsidRDefault="004B2625" w:rsidP="004B2625">
      <w:pPr>
        <w:jc w:val="both"/>
        <w:rPr>
          <w:rFonts w:ascii="Arial Narrow" w:hAnsi="Arial Narrow"/>
          <w:sz w:val="22"/>
          <w:szCs w:val="22"/>
        </w:rPr>
      </w:pPr>
      <w:r w:rsidRPr="00252ECE">
        <w:rPr>
          <w:rFonts w:ascii="Arial Narrow" w:hAnsi="Arial Narrow"/>
          <w:b/>
          <w:sz w:val="22"/>
          <w:szCs w:val="22"/>
        </w:rPr>
        <w:t xml:space="preserve">Usia Ibu </w:t>
      </w:r>
    </w:p>
    <w:p w14:paraId="50C7817E" w14:textId="427984C8" w:rsidR="004B2625" w:rsidRDefault="004B2625" w:rsidP="009B7B52">
      <w:pPr>
        <w:tabs>
          <w:tab w:val="left" w:pos="567"/>
        </w:tabs>
        <w:jc w:val="both"/>
        <w:rPr>
          <w:rFonts w:ascii="Arial Narrow" w:hAnsi="Arial Narrow"/>
          <w:sz w:val="22"/>
          <w:szCs w:val="22"/>
          <w:lang w:val="en-US"/>
        </w:rPr>
      </w:pPr>
      <w:r w:rsidRPr="00252ECE">
        <w:rPr>
          <w:rFonts w:ascii="Arial Narrow" w:hAnsi="Arial Narrow"/>
          <w:sz w:val="22"/>
          <w:szCs w:val="22"/>
        </w:rPr>
        <w:t xml:space="preserve">      </w:t>
      </w:r>
      <w:r w:rsidR="00690201">
        <w:rPr>
          <w:rFonts w:ascii="Arial Narrow" w:hAnsi="Arial Narrow"/>
          <w:sz w:val="22"/>
          <w:szCs w:val="22"/>
        </w:rPr>
        <w:tab/>
      </w:r>
      <w:r w:rsidRPr="00252ECE">
        <w:rPr>
          <w:rFonts w:ascii="Arial Narrow" w:hAnsi="Arial Narrow"/>
          <w:sz w:val="22"/>
          <w:szCs w:val="22"/>
        </w:rPr>
        <w:t xml:space="preserve">Pada tabel </w:t>
      </w:r>
      <w:r w:rsidR="00690201">
        <w:rPr>
          <w:rFonts w:ascii="Arial Narrow" w:hAnsi="Arial Narrow"/>
          <w:sz w:val="22"/>
          <w:szCs w:val="22"/>
        </w:rPr>
        <w:t>1</w:t>
      </w:r>
      <w:r w:rsidRPr="00252ECE">
        <w:rPr>
          <w:rFonts w:ascii="Arial Narrow" w:hAnsi="Arial Narrow"/>
          <w:sz w:val="22"/>
          <w:szCs w:val="22"/>
        </w:rPr>
        <w:t xml:space="preserve"> memperlihatkan hasil frekuensi yaitu usia ibu pada anak </w:t>
      </w:r>
      <w:r w:rsidRPr="00252ECE">
        <w:rPr>
          <w:rFonts w:ascii="Arial Narrow" w:hAnsi="Arial Narrow"/>
          <w:i/>
          <w:sz w:val="22"/>
          <w:szCs w:val="22"/>
        </w:rPr>
        <w:t xml:space="preserve">stunting </w:t>
      </w:r>
      <w:r w:rsidRPr="00252ECE">
        <w:rPr>
          <w:rFonts w:ascii="Arial Narrow" w:hAnsi="Arial Narrow"/>
          <w:sz w:val="22"/>
          <w:szCs w:val="22"/>
        </w:rPr>
        <w:t xml:space="preserve">di Desa Cijeruk Kecamatan Pamulihan Kabupaten Sumedang sebanyak </w:t>
      </w:r>
      <w:r w:rsidR="00157556">
        <w:rPr>
          <w:rFonts w:ascii="Arial Narrow" w:hAnsi="Arial Narrow"/>
          <w:sz w:val="22"/>
          <w:szCs w:val="22"/>
          <w:lang w:val="en-US"/>
        </w:rPr>
        <w:t xml:space="preserve">48 </w:t>
      </w:r>
      <w:proofErr w:type="spellStart"/>
      <w:r w:rsidR="00157556">
        <w:rPr>
          <w:rFonts w:ascii="Arial Narrow" w:hAnsi="Arial Narrow"/>
          <w:sz w:val="22"/>
          <w:szCs w:val="22"/>
          <w:lang w:val="en-US"/>
        </w:rPr>
        <w:t>ibu</w:t>
      </w:r>
      <w:proofErr w:type="spellEnd"/>
      <w:r w:rsidR="00157556">
        <w:rPr>
          <w:rFonts w:ascii="Arial Narrow" w:hAnsi="Arial Narrow"/>
          <w:sz w:val="22"/>
          <w:szCs w:val="22"/>
          <w:lang w:val="en-US"/>
        </w:rPr>
        <w:t xml:space="preserve"> (69,6%)</w:t>
      </w:r>
      <w:r w:rsidRPr="00252ECE">
        <w:rPr>
          <w:rFonts w:ascii="Arial Narrow" w:hAnsi="Arial Narrow"/>
          <w:sz w:val="22"/>
          <w:szCs w:val="22"/>
        </w:rPr>
        <w:t xml:space="preserve"> usia 20-33 tahun, sebanyak </w:t>
      </w:r>
      <w:r w:rsidR="00F558B2">
        <w:rPr>
          <w:rFonts w:ascii="Arial Narrow" w:hAnsi="Arial Narrow"/>
          <w:sz w:val="22"/>
          <w:szCs w:val="22"/>
          <w:lang w:val="en-US"/>
        </w:rPr>
        <w:t xml:space="preserve">15 </w:t>
      </w:r>
      <w:proofErr w:type="spellStart"/>
      <w:r w:rsidR="00F558B2">
        <w:rPr>
          <w:rFonts w:ascii="Arial Narrow" w:hAnsi="Arial Narrow"/>
          <w:sz w:val="22"/>
          <w:szCs w:val="22"/>
          <w:lang w:val="en-US"/>
        </w:rPr>
        <w:t>ibu</w:t>
      </w:r>
      <w:proofErr w:type="spellEnd"/>
      <w:r w:rsidR="00F558B2">
        <w:rPr>
          <w:rFonts w:ascii="Arial Narrow" w:hAnsi="Arial Narrow"/>
          <w:sz w:val="22"/>
          <w:szCs w:val="22"/>
          <w:lang w:val="en-US"/>
        </w:rPr>
        <w:t xml:space="preserve"> (26,8%) </w:t>
      </w:r>
      <w:proofErr w:type="spellStart"/>
      <w:r w:rsidR="00F558B2">
        <w:rPr>
          <w:rFonts w:ascii="Arial Narrow" w:hAnsi="Arial Narrow"/>
          <w:sz w:val="22"/>
          <w:szCs w:val="22"/>
          <w:lang w:val="en-US"/>
        </w:rPr>
        <w:t>dengan</w:t>
      </w:r>
      <w:proofErr w:type="spellEnd"/>
      <w:r w:rsidR="00F558B2">
        <w:rPr>
          <w:rFonts w:ascii="Arial Narrow" w:hAnsi="Arial Narrow"/>
          <w:sz w:val="22"/>
          <w:szCs w:val="22"/>
          <w:lang w:val="en-US"/>
        </w:rPr>
        <w:t xml:space="preserve"> </w:t>
      </w:r>
      <w:proofErr w:type="spellStart"/>
      <w:r w:rsidR="00F558B2">
        <w:rPr>
          <w:rFonts w:ascii="Arial Narrow" w:hAnsi="Arial Narrow"/>
          <w:sz w:val="22"/>
          <w:szCs w:val="22"/>
          <w:lang w:val="en-US"/>
        </w:rPr>
        <w:t>usia</w:t>
      </w:r>
      <w:proofErr w:type="spellEnd"/>
      <w:r w:rsidR="00F558B2">
        <w:rPr>
          <w:rFonts w:ascii="Arial Narrow" w:hAnsi="Arial Narrow"/>
          <w:sz w:val="22"/>
          <w:szCs w:val="22"/>
          <w:lang w:val="en-US"/>
        </w:rPr>
        <w:t xml:space="preserve"> ≥35 </w:t>
      </w:r>
      <w:proofErr w:type="spellStart"/>
      <w:r w:rsidR="00F558B2">
        <w:rPr>
          <w:rFonts w:ascii="Arial Narrow" w:hAnsi="Arial Narrow"/>
          <w:sz w:val="22"/>
          <w:szCs w:val="22"/>
          <w:lang w:val="en-US"/>
        </w:rPr>
        <w:t>tahun</w:t>
      </w:r>
      <w:proofErr w:type="spellEnd"/>
      <w:r w:rsidR="00F558B2">
        <w:rPr>
          <w:rFonts w:ascii="Arial Narrow" w:hAnsi="Arial Narrow"/>
          <w:sz w:val="22"/>
          <w:szCs w:val="22"/>
          <w:lang w:val="en-US"/>
        </w:rPr>
        <w:t xml:space="preserve"> dan </w:t>
      </w:r>
      <w:proofErr w:type="spellStart"/>
      <w:r w:rsidR="00F558B2">
        <w:rPr>
          <w:rFonts w:ascii="Arial Narrow" w:hAnsi="Arial Narrow"/>
          <w:sz w:val="22"/>
          <w:szCs w:val="22"/>
          <w:lang w:val="en-US"/>
        </w:rPr>
        <w:t>sebanyak</w:t>
      </w:r>
      <w:proofErr w:type="spellEnd"/>
      <w:r w:rsidR="00F558B2">
        <w:rPr>
          <w:rFonts w:ascii="Arial Narrow" w:hAnsi="Arial Narrow"/>
          <w:sz w:val="22"/>
          <w:szCs w:val="22"/>
          <w:lang w:val="en-US"/>
        </w:rPr>
        <w:t xml:space="preserve"> 2 </w:t>
      </w:r>
      <w:proofErr w:type="spellStart"/>
      <w:r w:rsidR="00F558B2">
        <w:rPr>
          <w:rFonts w:ascii="Arial Narrow" w:hAnsi="Arial Narrow"/>
          <w:sz w:val="22"/>
          <w:szCs w:val="22"/>
          <w:lang w:val="en-US"/>
        </w:rPr>
        <w:t>ibu</w:t>
      </w:r>
      <w:proofErr w:type="spellEnd"/>
      <w:r w:rsidR="00F558B2">
        <w:rPr>
          <w:rFonts w:ascii="Arial Narrow" w:hAnsi="Arial Narrow"/>
          <w:sz w:val="22"/>
          <w:szCs w:val="22"/>
          <w:lang w:val="en-US"/>
        </w:rPr>
        <w:t xml:space="preserve"> (3,6%) </w:t>
      </w:r>
      <w:proofErr w:type="spellStart"/>
      <w:r w:rsidR="00F558B2">
        <w:rPr>
          <w:rFonts w:ascii="Arial Narrow" w:hAnsi="Arial Narrow"/>
          <w:sz w:val="22"/>
          <w:szCs w:val="22"/>
          <w:lang w:val="en-US"/>
        </w:rPr>
        <w:t>dengan</w:t>
      </w:r>
      <w:proofErr w:type="spellEnd"/>
      <w:r w:rsidR="00F558B2">
        <w:rPr>
          <w:rFonts w:ascii="Arial Narrow" w:hAnsi="Arial Narrow"/>
          <w:sz w:val="22"/>
          <w:szCs w:val="22"/>
          <w:lang w:val="en-US"/>
        </w:rPr>
        <w:t xml:space="preserve"> </w:t>
      </w:r>
      <w:proofErr w:type="spellStart"/>
      <w:r w:rsidR="00F558B2">
        <w:rPr>
          <w:rFonts w:ascii="Arial Narrow" w:hAnsi="Arial Narrow"/>
          <w:sz w:val="22"/>
          <w:szCs w:val="22"/>
          <w:lang w:val="en-US"/>
        </w:rPr>
        <w:t>usia</w:t>
      </w:r>
      <w:proofErr w:type="spellEnd"/>
      <w:r w:rsidR="00F558B2">
        <w:rPr>
          <w:rFonts w:ascii="Arial Narrow" w:hAnsi="Arial Narrow"/>
          <w:sz w:val="22"/>
          <w:szCs w:val="22"/>
          <w:lang w:val="en-US"/>
        </w:rPr>
        <w:t xml:space="preserve"> ≤20 </w:t>
      </w:r>
      <w:proofErr w:type="spellStart"/>
      <w:r w:rsidR="00F558B2">
        <w:rPr>
          <w:rFonts w:ascii="Arial Narrow" w:hAnsi="Arial Narrow"/>
          <w:sz w:val="22"/>
          <w:szCs w:val="22"/>
          <w:lang w:val="en-US"/>
        </w:rPr>
        <w:t>tahun</w:t>
      </w:r>
      <w:proofErr w:type="spellEnd"/>
      <w:r w:rsidR="00F558B2">
        <w:rPr>
          <w:rFonts w:ascii="Arial Narrow" w:hAnsi="Arial Narrow"/>
          <w:sz w:val="22"/>
          <w:szCs w:val="22"/>
          <w:lang w:val="en-US"/>
        </w:rPr>
        <w:t>.</w:t>
      </w:r>
      <w:r w:rsidRPr="00252ECE">
        <w:rPr>
          <w:rFonts w:ascii="Arial Narrow" w:hAnsi="Arial Narrow"/>
          <w:sz w:val="22"/>
          <w:szCs w:val="22"/>
        </w:rPr>
        <w:t>Hasil penelitian ini sependapat dengan penelitian</w:t>
      </w:r>
      <w:r w:rsidR="00EF4BCB">
        <w:rPr>
          <w:rFonts w:ascii="Arial Narrow" w:hAnsi="Arial Narrow"/>
          <w:sz w:val="22"/>
          <w:szCs w:val="22"/>
          <w:lang w:val="en-US"/>
        </w:rPr>
        <w:t xml:space="preserve"> </w:t>
      </w:r>
      <w:proofErr w:type="spellStart"/>
      <w:r w:rsidR="00EF4BCB">
        <w:rPr>
          <w:rFonts w:ascii="Arial Narrow" w:hAnsi="Arial Narrow"/>
          <w:sz w:val="22"/>
          <w:szCs w:val="22"/>
          <w:lang w:val="en-US"/>
        </w:rPr>
        <w:t>Agustiningrum</w:t>
      </w:r>
      <w:proofErr w:type="spellEnd"/>
      <w:r w:rsidR="00EF4BCB">
        <w:rPr>
          <w:rFonts w:ascii="Arial Narrow" w:hAnsi="Arial Narrow"/>
          <w:sz w:val="22"/>
          <w:szCs w:val="22"/>
          <w:lang w:val="en-US"/>
        </w:rPr>
        <w:t xml:space="preserve"> &amp; Tia</w:t>
      </w:r>
      <w:r w:rsidR="00EF4BCB" w:rsidRPr="00252ECE">
        <w:rPr>
          <w:rFonts w:ascii="Arial Narrow" w:hAnsi="Arial Narrow"/>
          <w:sz w:val="22"/>
          <w:szCs w:val="22"/>
        </w:rPr>
        <w:t xml:space="preserve"> </w:t>
      </w:r>
      <w:r w:rsidR="00EF4BCB">
        <w:rPr>
          <w:rFonts w:ascii="Arial Narrow" w:hAnsi="Arial Narrow"/>
          <w:sz w:val="22"/>
          <w:szCs w:val="22"/>
          <w:lang w:val="en-US"/>
        </w:rPr>
        <w:t>(2</w:t>
      </w:r>
      <w:r w:rsidRPr="00252ECE">
        <w:rPr>
          <w:rFonts w:ascii="Arial Narrow" w:hAnsi="Arial Narrow"/>
          <w:sz w:val="22"/>
          <w:szCs w:val="22"/>
        </w:rPr>
        <w:t>016</w:t>
      </w:r>
      <w:r w:rsidR="00EF4BCB">
        <w:rPr>
          <w:rFonts w:ascii="Arial Narrow" w:hAnsi="Arial Narrow"/>
          <w:sz w:val="22"/>
          <w:szCs w:val="22"/>
          <w:lang w:val="en-US"/>
        </w:rPr>
        <w:t>),</w:t>
      </w:r>
      <w:r w:rsidRPr="00252ECE">
        <w:rPr>
          <w:rFonts w:ascii="Arial Narrow" w:hAnsi="Arial Narrow"/>
          <w:sz w:val="22"/>
          <w:szCs w:val="22"/>
        </w:rPr>
        <w:t xml:space="preserve"> yang dilakukan di wilayah Kerja Puskesmas Wonosari I. Hasil uji </w:t>
      </w:r>
      <w:r w:rsidRPr="00252ECE">
        <w:rPr>
          <w:rFonts w:ascii="Arial Narrow" w:hAnsi="Arial Narrow"/>
          <w:i/>
          <w:sz w:val="22"/>
          <w:szCs w:val="22"/>
        </w:rPr>
        <w:t xml:space="preserve">chi-square </w:t>
      </w:r>
      <w:r w:rsidRPr="00252ECE">
        <w:rPr>
          <w:rFonts w:ascii="Arial Narrow" w:hAnsi="Arial Narrow"/>
          <w:sz w:val="22"/>
          <w:szCs w:val="22"/>
        </w:rPr>
        <w:t>didapatkan nilai X</w:t>
      </w:r>
      <w:r w:rsidRPr="00252ECE">
        <w:rPr>
          <w:rFonts w:ascii="Arial Narrow" w:hAnsi="Arial Narrow"/>
          <w:sz w:val="22"/>
          <w:szCs w:val="22"/>
          <w:vertAlign w:val="superscript"/>
        </w:rPr>
        <w:t xml:space="preserve">2 </w:t>
      </w:r>
      <w:r w:rsidRPr="00252ECE">
        <w:rPr>
          <w:rFonts w:ascii="Arial Narrow" w:hAnsi="Arial Narrow"/>
          <w:sz w:val="22"/>
          <w:szCs w:val="22"/>
        </w:rPr>
        <w:t xml:space="preserve">sebesar 0,172 dengan dengan nilai p-value ≥0,05 sehingga dapat disimpulkan tidak ada hubungan antar usia ibu dengan kejadian </w:t>
      </w:r>
      <w:r w:rsidRPr="00252ECE">
        <w:rPr>
          <w:rFonts w:ascii="Arial Narrow" w:hAnsi="Arial Narrow"/>
          <w:i/>
          <w:sz w:val="22"/>
          <w:szCs w:val="22"/>
        </w:rPr>
        <w:t xml:space="preserve">stunting </w:t>
      </w:r>
      <w:r w:rsidRPr="00252ECE">
        <w:rPr>
          <w:rFonts w:ascii="Arial Narrow" w:hAnsi="Arial Narrow"/>
          <w:sz w:val="22"/>
          <w:szCs w:val="22"/>
        </w:rPr>
        <w:t>pada balita usia 24-59 bulan di wilayah Kerja Puskesmas Wonosari I. Hasil penelitian ini sejalan dengan penelitian yang telah dilakukan oleh Astuti</w:t>
      </w:r>
      <w:r w:rsidR="00EF4BCB">
        <w:rPr>
          <w:rFonts w:ascii="Arial Narrow" w:hAnsi="Arial Narrow"/>
          <w:sz w:val="22"/>
          <w:szCs w:val="22"/>
          <w:lang w:val="en-US"/>
        </w:rPr>
        <w:t>(20116), y</w:t>
      </w:r>
      <w:r w:rsidRPr="00252ECE">
        <w:rPr>
          <w:rFonts w:ascii="Arial Narrow" w:hAnsi="Arial Narrow"/>
          <w:sz w:val="22"/>
          <w:szCs w:val="22"/>
        </w:rPr>
        <w:t xml:space="preserve">ang menyatakan bahwa tidak terdapat hubungan antara usia ibu dengan kejadian </w:t>
      </w:r>
      <w:r w:rsidRPr="00252ECE">
        <w:rPr>
          <w:rFonts w:ascii="Arial Narrow" w:hAnsi="Arial Narrow"/>
          <w:i/>
          <w:sz w:val="22"/>
          <w:szCs w:val="22"/>
        </w:rPr>
        <w:t xml:space="preserve">stunting. </w:t>
      </w:r>
      <w:r w:rsidRPr="00252ECE">
        <w:rPr>
          <w:rFonts w:ascii="Arial Narrow" w:hAnsi="Arial Narrow"/>
          <w:sz w:val="22"/>
          <w:szCs w:val="22"/>
        </w:rPr>
        <w:t>Hal ini dikarenakan usia ibu dianggap lebih berperan sebagai faktor psikologis ibu seperti penerimaan kehamilan anak, dalam hal ini pola asuh pemberian makanan. Bahwa  faktor fisiologi usia ibu berpengaruh terhadap pertumbuhan janin, namun asupan makanan seimbang yang dicerna oleh ibu dapat berdampak positif</w:t>
      </w:r>
      <w:r w:rsidR="009B7B52">
        <w:rPr>
          <w:rFonts w:ascii="Arial Narrow" w:hAnsi="Arial Narrow"/>
          <w:sz w:val="22"/>
          <w:szCs w:val="22"/>
          <w:lang w:val="en-US"/>
        </w:rPr>
        <w:t>.</w:t>
      </w:r>
    </w:p>
    <w:p w14:paraId="4AE7BEB4" w14:textId="77777777" w:rsidR="009B7B52" w:rsidRPr="009B7B52" w:rsidRDefault="009B7B52" w:rsidP="009B7B52">
      <w:pPr>
        <w:tabs>
          <w:tab w:val="left" w:pos="567"/>
        </w:tabs>
        <w:jc w:val="both"/>
        <w:rPr>
          <w:rFonts w:ascii="Arial Narrow" w:hAnsi="Arial Narrow"/>
          <w:sz w:val="22"/>
          <w:szCs w:val="22"/>
          <w:lang w:val="en-US"/>
        </w:rPr>
      </w:pPr>
    </w:p>
    <w:p w14:paraId="10BF8E20" w14:textId="77777777" w:rsidR="004B2625" w:rsidRPr="00252ECE" w:rsidRDefault="004B2625" w:rsidP="004B2625">
      <w:pPr>
        <w:jc w:val="both"/>
        <w:rPr>
          <w:rFonts w:ascii="Arial Narrow" w:hAnsi="Arial Narrow"/>
          <w:b/>
          <w:sz w:val="22"/>
          <w:szCs w:val="22"/>
        </w:rPr>
      </w:pPr>
      <w:r w:rsidRPr="00252ECE">
        <w:rPr>
          <w:rFonts w:ascii="Arial Narrow" w:hAnsi="Arial Narrow"/>
          <w:b/>
          <w:sz w:val="22"/>
          <w:szCs w:val="22"/>
        </w:rPr>
        <w:t xml:space="preserve">Riwayat Usia Ibu Menikah </w:t>
      </w:r>
    </w:p>
    <w:p w14:paraId="1FBC22D1" w14:textId="0B9066E1" w:rsidR="004B2625" w:rsidRPr="00464A57" w:rsidRDefault="00690201" w:rsidP="004B2625">
      <w:pPr>
        <w:jc w:val="both"/>
        <w:rPr>
          <w:rFonts w:ascii="Arial Narrow" w:hAnsi="Arial Narrow"/>
          <w:color w:val="FF0000"/>
          <w:sz w:val="22"/>
          <w:szCs w:val="22"/>
          <w:vertAlign w:val="superscript"/>
          <w:lang w:val="en-US"/>
        </w:rPr>
      </w:pPr>
      <w:r>
        <w:rPr>
          <w:rFonts w:ascii="Arial Narrow" w:hAnsi="Arial Narrow"/>
          <w:sz w:val="22"/>
          <w:szCs w:val="22"/>
        </w:rPr>
        <w:t xml:space="preserve">      Pada tabel 1</w:t>
      </w:r>
      <w:r w:rsidR="004B2625" w:rsidRPr="00252ECE">
        <w:rPr>
          <w:rFonts w:ascii="Arial Narrow" w:hAnsi="Arial Narrow"/>
          <w:sz w:val="22"/>
          <w:szCs w:val="22"/>
        </w:rPr>
        <w:t xml:space="preserve"> memperlihatkan hasil frekuensi yaitu riwayat usia ibu menikah pertama pada anak </w:t>
      </w:r>
      <w:r w:rsidR="004B2625" w:rsidRPr="00252ECE">
        <w:rPr>
          <w:rFonts w:ascii="Arial Narrow" w:hAnsi="Arial Narrow"/>
          <w:i/>
          <w:sz w:val="22"/>
          <w:szCs w:val="22"/>
        </w:rPr>
        <w:t xml:space="preserve">stunting </w:t>
      </w:r>
      <w:r w:rsidR="004B2625" w:rsidRPr="00252ECE">
        <w:rPr>
          <w:rFonts w:ascii="Arial Narrow" w:hAnsi="Arial Narrow"/>
          <w:sz w:val="22"/>
          <w:szCs w:val="22"/>
        </w:rPr>
        <w:t xml:space="preserve">di Desa Cijeruk Kecamatan Pamulihan Kabupaten Sumedang sebanyak (78,7%) 44 ibu dengan riwayat usia menikah ≤20 tahun, sebanyak (14,2%) 8 ibu dengan riwayat usia menikah 20-35 tahun dan sebnayak (7,1%) 4 ibu dengan riwayat usia menikah ≥35 tahun. Penelitian ini bertolak belakang dengan penelitian yang dilakukan oleh </w:t>
      </w:r>
      <w:proofErr w:type="spellStart"/>
      <w:r w:rsidR="00464A57">
        <w:rPr>
          <w:rFonts w:ascii="Arial Narrow" w:hAnsi="Arial Narrow"/>
          <w:sz w:val="22"/>
          <w:szCs w:val="22"/>
          <w:lang w:val="en-US"/>
        </w:rPr>
        <w:t>Atmilati</w:t>
      </w:r>
      <w:proofErr w:type="spellEnd"/>
      <w:r w:rsidR="00464A57">
        <w:rPr>
          <w:rFonts w:ascii="Arial Narrow" w:hAnsi="Arial Narrow"/>
          <w:sz w:val="22"/>
          <w:szCs w:val="22"/>
          <w:lang w:val="en-US"/>
        </w:rPr>
        <w:t xml:space="preserve"> (2016), </w:t>
      </w:r>
      <w:proofErr w:type="spellStart"/>
      <w:r w:rsidR="00464A57">
        <w:rPr>
          <w:rFonts w:ascii="Arial Narrow" w:hAnsi="Arial Narrow"/>
          <w:sz w:val="22"/>
          <w:szCs w:val="22"/>
          <w:lang w:val="en-US"/>
        </w:rPr>
        <w:t>penelitian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ini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bertolak</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belakang</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dengan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penlitian</w:t>
      </w:r>
      <w:proofErr w:type="spellEnd"/>
      <w:r w:rsidR="00464A57">
        <w:rPr>
          <w:rFonts w:ascii="Arial Narrow" w:hAnsi="Arial Narrow"/>
          <w:sz w:val="22"/>
          <w:szCs w:val="22"/>
          <w:lang w:val="en-US"/>
        </w:rPr>
        <w:t xml:space="preserve"> yang </w:t>
      </w:r>
      <w:proofErr w:type="spellStart"/>
      <w:r w:rsidR="00464A57">
        <w:rPr>
          <w:rFonts w:ascii="Arial Narrow" w:hAnsi="Arial Narrow"/>
          <w:sz w:val="22"/>
          <w:szCs w:val="22"/>
          <w:lang w:val="en-US"/>
        </w:rPr>
        <w:t>dilakukan</w:t>
      </w:r>
      <w:proofErr w:type="spellEnd"/>
      <w:r w:rsidR="00464A57">
        <w:rPr>
          <w:rFonts w:ascii="Arial Narrow" w:hAnsi="Arial Narrow"/>
          <w:sz w:val="22"/>
          <w:szCs w:val="22"/>
          <w:lang w:val="en-US"/>
        </w:rPr>
        <w:t xml:space="preserve"> Nur (2017), </w:t>
      </w:r>
      <w:proofErr w:type="spellStart"/>
      <w:r w:rsidR="00464A57">
        <w:rPr>
          <w:rFonts w:ascii="Arial Narrow" w:hAnsi="Arial Narrow"/>
          <w:sz w:val="22"/>
          <w:szCs w:val="22"/>
          <w:lang w:val="en-US"/>
        </w:rPr>
        <w:t>yaitu</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tidak</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ada</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hubungan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usia</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ibu</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menikah</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dengan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gizi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kurang</w:t>
      </w:r>
      <w:proofErr w:type="spellEnd"/>
      <w:r w:rsidR="00464A57">
        <w:rPr>
          <w:rFonts w:ascii="Arial Narrow" w:hAnsi="Arial Narrow"/>
          <w:sz w:val="22"/>
          <w:szCs w:val="22"/>
          <w:lang w:val="en-US"/>
        </w:rPr>
        <w:t xml:space="preserve"> (</w:t>
      </w:r>
      <w:r w:rsidR="00464A57" w:rsidRPr="00464A57">
        <w:rPr>
          <w:rFonts w:ascii="Arial Narrow" w:hAnsi="Arial Narrow"/>
          <w:i/>
          <w:iCs/>
          <w:sz w:val="22"/>
          <w:szCs w:val="22"/>
          <w:lang w:val="en-US"/>
        </w:rPr>
        <w:t>p-value</w:t>
      </w:r>
      <w:r w:rsidR="00464A57">
        <w:rPr>
          <w:rFonts w:ascii="Arial Narrow" w:hAnsi="Arial Narrow"/>
          <w:sz w:val="22"/>
          <w:szCs w:val="22"/>
          <w:lang w:val="en-US"/>
        </w:rPr>
        <w:t xml:space="preserve">=0,736) </w:t>
      </w:r>
      <w:proofErr w:type="spellStart"/>
      <w:r w:rsidR="00464A57">
        <w:rPr>
          <w:rFonts w:ascii="Arial Narrow" w:hAnsi="Arial Narrow"/>
          <w:sz w:val="22"/>
          <w:szCs w:val="22"/>
          <w:lang w:val="en-US"/>
        </w:rPr>
        <w:t>semakin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rendah</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usia</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ibu</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saat</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menikah</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maka</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semakin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tinggi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presentase</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gizi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kurang</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Dengan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sebaliknya</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semakin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tinggi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kelompok</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usia</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saat</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ibu</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menikah</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semakin</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rendah</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presentasi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gizi</w:t>
      </w:r>
      <w:proofErr w:type="spellEnd"/>
      <w:r w:rsidR="00464A57">
        <w:rPr>
          <w:rFonts w:ascii="Arial Narrow" w:hAnsi="Arial Narrow"/>
          <w:sz w:val="22"/>
          <w:szCs w:val="22"/>
          <w:lang w:val="en-US"/>
        </w:rPr>
        <w:t xml:space="preserve"> </w:t>
      </w:r>
      <w:proofErr w:type="spellStart"/>
      <w:r w:rsidR="00464A57">
        <w:rPr>
          <w:rFonts w:ascii="Arial Narrow" w:hAnsi="Arial Narrow"/>
          <w:sz w:val="22"/>
          <w:szCs w:val="22"/>
          <w:lang w:val="en-US"/>
        </w:rPr>
        <w:t>kurangnya</w:t>
      </w:r>
      <w:proofErr w:type="spellEnd"/>
      <w:r w:rsidR="00464A57">
        <w:rPr>
          <w:rFonts w:ascii="Arial Narrow" w:hAnsi="Arial Narrow"/>
          <w:sz w:val="22"/>
          <w:szCs w:val="22"/>
          <w:lang w:val="en-US"/>
        </w:rPr>
        <w:t xml:space="preserve">. </w:t>
      </w:r>
    </w:p>
    <w:p w14:paraId="30D10248" w14:textId="7A0AD3E1" w:rsidR="004B2625" w:rsidRDefault="004B2625" w:rsidP="00C428E7">
      <w:pPr>
        <w:tabs>
          <w:tab w:val="left" w:pos="567"/>
        </w:tabs>
        <w:jc w:val="both"/>
        <w:rPr>
          <w:rFonts w:ascii="Arial Narrow" w:hAnsi="Arial Narrow"/>
          <w:sz w:val="22"/>
          <w:szCs w:val="22"/>
          <w:lang w:val="en-US"/>
        </w:rPr>
      </w:pPr>
      <w:r w:rsidRPr="00252ECE">
        <w:rPr>
          <w:rFonts w:ascii="Arial Narrow" w:hAnsi="Arial Narrow"/>
          <w:color w:val="FF0000"/>
          <w:sz w:val="22"/>
          <w:szCs w:val="22"/>
          <w:vertAlign w:val="superscript"/>
        </w:rPr>
        <w:t xml:space="preserve">        </w:t>
      </w:r>
      <w:proofErr w:type="spellStart"/>
      <w:r w:rsidR="00C428E7">
        <w:rPr>
          <w:rFonts w:ascii="Arial Narrow" w:hAnsi="Arial Narrow"/>
          <w:sz w:val="22"/>
          <w:szCs w:val="22"/>
          <w:lang w:val="en-US"/>
        </w:rPr>
        <w:t>Menurut</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Fadhila</w:t>
      </w:r>
      <w:proofErr w:type="spellEnd"/>
      <w:r w:rsidR="00C428E7">
        <w:rPr>
          <w:rFonts w:ascii="Arial Narrow" w:hAnsi="Arial Narrow"/>
          <w:sz w:val="22"/>
          <w:szCs w:val="22"/>
          <w:lang w:val="en-US"/>
        </w:rPr>
        <w:t xml:space="preserve"> (2016), p</w:t>
      </w:r>
      <w:r w:rsidRPr="00252ECE">
        <w:rPr>
          <w:rFonts w:ascii="Arial Narrow" w:hAnsi="Arial Narrow"/>
          <w:sz w:val="22"/>
          <w:szCs w:val="22"/>
        </w:rPr>
        <w:t>erempuan yang menikah terlalu dini atau masih masuk kelompok umur anak, secara mental belum siap untuk mengahadapi masa kehamilan dan persalinan, yang akan berpengaruh terhadap terhadap pertumbuhan keturunan</w:t>
      </w:r>
      <w:r w:rsidR="00C428E7">
        <w:rPr>
          <w:rFonts w:ascii="Arial Narrow" w:hAnsi="Arial Narrow"/>
          <w:sz w:val="22"/>
          <w:szCs w:val="22"/>
          <w:lang w:val="en-US"/>
        </w:rPr>
        <w:t xml:space="preserve">. Hasil </w:t>
      </w:r>
      <w:proofErr w:type="spellStart"/>
      <w:r w:rsidR="00C428E7">
        <w:rPr>
          <w:rFonts w:ascii="Arial Narrow" w:hAnsi="Arial Narrow"/>
          <w:sz w:val="22"/>
          <w:szCs w:val="22"/>
          <w:lang w:val="en-US"/>
        </w:rPr>
        <w:t>penelitian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ini</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menunjukan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bahwa</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faktor</w:t>
      </w:r>
      <w:proofErr w:type="spellEnd"/>
      <w:r w:rsidR="00C428E7">
        <w:rPr>
          <w:rFonts w:ascii="Arial Narrow" w:hAnsi="Arial Narrow"/>
          <w:sz w:val="22"/>
          <w:szCs w:val="22"/>
          <w:lang w:val="en-US"/>
        </w:rPr>
        <w:t xml:space="preserve"> yang </w:t>
      </w:r>
      <w:proofErr w:type="spellStart"/>
      <w:r w:rsidR="00C428E7">
        <w:rPr>
          <w:rFonts w:ascii="Arial Narrow" w:hAnsi="Arial Narrow"/>
          <w:sz w:val="22"/>
          <w:szCs w:val="22"/>
          <w:lang w:val="en-US"/>
        </w:rPr>
        <w:t>mempengaruhi</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sebagian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besar</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responden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memilih</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untuk</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mrlakukan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pernikahan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dini</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karena</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tingkat</w:t>
      </w:r>
      <w:proofErr w:type="spellEnd"/>
      <w:r w:rsidR="00C428E7">
        <w:rPr>
          <w:rFonts w:ascii="Arial Narrow" w:hAnsi="Arial Narrow"/>
          <w:sz w:val="22"/>
          <w:szCs w:val="22"/>
          <w:lang w:val="en-US"/>
        </w:rPr>
        <w:t xml:space="preserve"> Pendidikan </w:t>
      </w:r>
      <w:proofErr w:type="spellStart"/>
      <w:r w:rsidR="00C428E7">
        <w:rPr>
          <w:rFonts w:ascii="Arial Narrow" w:hAnsi="Arial Narrow"/>
          <w:sz w:val="22"/>
          <w:szCs w:val="22"/>
          <w:lang w:val="en-US"/>
        </w:rPr>
        <w:t>responden</w:t>
      </w:r>
      <w:proofErr w:type="spellEnd"/>
      <w:r w:rsidR="00C428E7">
        <w:rPr>
          <w:rFonts w:ascii="Arial Narrow" w:hAnsi="Arial Narrow"/>
          <w:sz w:val="22"/>
          <w:szCs w:val="22"/>
          <w:lang w:val="en-US"/>
        </w:rPr>
        <w:t xml:space="preserve"> yang </w:t>
      </w:r>
      <w:proofErr w:type="spellStart"/>
      <w:r w:rsidR="00C428E7">
        <w:rPr>
          <w:rFonts w:ascii="Arial Narrow" w:hAnsi="Arial Narrow"/>
          <w:sz w:val="22"/>
          <w:szCs w:val="22"/>
          <w:lang w:val="en-US"/>
        </w:rPr>
        <w:t>rendah</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sehingga</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hal</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tersebut</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menjadi</w:t>
      </w:r>
      <w:proofErr w:type="spellEnd"/>
      <w:r w:rsidR="00C428E7">
        <w:rPr>
          <w:rFonts w:ascii="Arial Narrow" w:hAnsi="Arial Narrow"/>
          <w:sz w:val="22"/>
          <w:szCs w:val="22"/>
          <w:lang w:val="en-US"/>
        </w:rPr>
        <w:t xml:space="preserve"> salah </w:t>
      </w:r>
      <w:proofErr w:type="spellStart"/>
      <w:r w:rsidR="00C428E7">
        <w:rPr>
          <w:rFonts w:ascii="Arial Narrow" w:hAnsi="Arial Narrow"/>
          <w:sz w:val="22"/>
          <w:szCs w:val="22"/>
          <w:lang w:val="en-US"/>
        </w:rPr>
        <w:t>satu</w:t>
      </w:r>
      <w:proofErr w:type="spellEnd"/>
      <w:r w:rsidR="00C428E7">
        <w:rPr>
          <w:rFonts w:ascii="Arial Narrow" w:hAnsi="Arial Narrow"/>
          <w:sz w:val="22"/>
          <w:szCs w:val="22"/>
          <w:lang w:val="en-US"/>
        </w:rPr>
        <w:t xml:space="preserve"> alas an orang </w:t>
      </w:r>
      <w:proofErr w:type="spellStart"/>
      <w:r w:rsidR="00C428E7">
        <w:rPr>
          <w:rFonts w:ascii="Arial Narrow" w:hAnsi="Arial Narrow"/>
          <w:sz w:val="22"/>
          <w:szCs w:val="22"/>
          <w:lang w:val="en-US"/>
        </w:rPr>
        <w:t>tua</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mereka</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untuk</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menikahkan</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mereka</w:t>
      </w:r>
      <w:proofErr w:type="spellEnd"/>
      <w:r w:rsidR="00C428E7">
        <w:rPr>
          <w:rFonts w:ascii="Arial Narrow" w:hAnsi="Arial Narrow"/>
          <w:sz w:val="22"/>
          <w:szCs w:val="22"/>
          <w:lang w:val="en-US"/>
        </w:rPr>
        <w:t xml:space="preserve"> pada </w:t>
      </w:r>
      <w:proofErr w:type="spellStart"/>
      <w:r w:rsidR="00C428E7">
        <w:rPr>
          <w:rFonts w:ascii="Arial Narrow" w:hAnsi="Arial Narrow"/>
          <w:sz w:val="22"/>
          <w:szCs w:val="22"/>
          <w:lang w:val="en-US"/>
        </w:rPr>
        <w:t>usia</w:t>
      </w:r>
      <w:proofErr w:type="spellEnd"/>
      <w:r w:rsidR="00C428E7">
        <w:rPr>
          <w:rFonts w:ascii="Arial Narrow" w:hAnsi="Arial Narrow"/>
          <w:sz w:val="22"/>
          <w:szCs w:val="22"/>
          <w:lang w:val="en-US"/>
        </w:rPr>
        <w:t xml:space="preserve"> </w:t>
      </w:r>
      <w:proofErr w:type="spellStart"/>
      <w:r w:rsidR="00C428E7">
        <w:rPr>
          <w:rFonts w:ascii="Arial Narrow" w:hAnsi="Arial Narrow"/>
          <w:sz w:val="22"/>
          <w:szCs w:val="22"/>
          <w:lang w:val="en-US"/>
        </w:rPr>
        <w:t>dini</w:t>
      </w:r>
      <w:proofErr w:type="spellEnd"/>
      <w:r w:rsidR="00C428E7">
        <w:rPr>
          <w:rFonts w:ascii="Arial Narrow" w:hAnsi="Arial Narrow"/>
          <w:sz w:val="22"/>
          <w:szCs w:val="22"/>
          <w:lang w:val="en-US"/>
        </w:rPr>
        <w:t xml:space="preserve">. </w:t>
      </w:r>
    </w:p>
    <w:p w14:paraId="0C6F5F52" w14:textId="42FD5283" w:rsidR="00C428E7" w:rsidRDefault="00C428E7" w:rsidP="00C428E7">
      <w:pPr>
        <w:tabs>
          <w:tab w:val="left" w:pos="567"/>
        </w:tabs>
        <w:jc w:val="both"/>
        <w:rPr>
          <w:rFonts w:ascii="Arial Narrow" w:hAnsi="Arial Narrow"/>
          <w:sz w:val="22"/>
          <w:szCs w:val="22"/>
          <w:lang w:val="en-US"/>
        </w:rPr>
      </w:pPr>
      <w:r>
        <w:rPr>
          <w:rFonts w:ascii="Arial Narrow" w:hAnsi="Arial Narrow"/>
          <w:sz w:val="22"/>
          <w:szCs w:val="22"/>
          <w:lang w:val="en-US"/>
        </w:rPr>
        <w:t xml:space="preserve">      </w:t>
      </w:r>
      <w:proofErr w:type="spellStart"/>
      <w:r>
        <w:rPr>
          <w:rFonts w:ascii="Arial Narrow" w:hAnsi="Arial Narrow"/>
          <w:sz w:val="22"/>
          <w:szCs w:val="22"/>
          <w:lang w:val="en-US"/>
        </w:rPr>
        <w:t>Menurut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Fatmawati</w:t>
      </w:r>
      <w:proofErr w:type="spellEnd"/>
      <w:r>
        <w:rPr>
          <w:rFonts w:ascii="Arial Narrow" w:hAnsi="Arial Narrow"/>
          <w:sz w:val="22"/>
          <w:szCs w:val="22"/>
          <w:lang w:val="en-US"/>
        </w:rPr>
        <w:t xml:space="preserve"> (2016), </w:t>
      </w:r>
      <w:proofErr w:type="spellStart"/>
      <w:r>
        <w:rPr>
          <w:rFonts w:ascii="Arial Narrow" w:hAnsi="Arial Narrow"/>
          <w:sz w:val="22"/>
          <w:szCs w:val="22"/>
          <w:lang w:val="en-US"/>
        </w:rPr>
        <w:t>terdapat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beberapa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faktor</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mempengaruhi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kejadian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pernikahan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yaitu</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kemiskinan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persepsi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bahwa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perkawinan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dapat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melindungi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anak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perempuan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nama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baik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keluarga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norma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sosial</w:t>
      </w:r>
      <w:proofErr w:type="spellEnd"/>
      <w:r>
        <w:rPr>
          <w:rFonts w:ascii="Arial Narrow" w:hAnsi="Arial Narrow"/>
          <w:sz w:val="22"/>
          <w:szCs w:val="22"/>
          <w:lang w:val="en-US"/>
        </w:rPr>
        <w:t xml:space="preserve">, hokum, agama yang </w:t>
      </w:r>
      <w:proofErr w:type="spellStart"/>
      <w:r>
        <w:rPr>
          <w:rFonts w:ascii="Arial Narrow" w:hAnsi="Arial Narrow"/>
          <w:sz w:val="22"/>
          <w:szCs w:val="22"/>
          <w:lang w:val="en-US"/>
        </w:rPr>
        <w:t>mengizinkan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praktik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menikah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dan sistem </w:t>
      </w:r>
      <w:proofErr w:type="spellStart"/>
      <w:r>
        <w:rPr>
          <w:rFonts w:ascii="Arial Narrow" w:hAnsi="Arial Narrow"/>
          <w:sz w:val="22"/>
          <w:szCs w:val="22"/>
          <w:lang w:val="en-US"/>
        </w:rPr>
        <w:t>hukum</w:t>
      </w:r>
      <w:proofErr w:type="spellEnd"/>
      <w:r>
        <w:rPr>
          <w:rFonts w:ascii="Arial Narrow" w:hAnsi="Arial Narrow"/>
          <w:sz w:val="22"/>
          <w:szCs w:val="22"/>
          <w:lang w:val="en-US"/>
        </w:rPr>
        <w:t xml:space="preserve"> negara yang </w:t>
      </w:r>
      <w:proofErr w:type="spellStart"/>
      <w:r>
        <w:rPr>
          <w:rFonts w:ascii="Arial Narrow" w:hAnsi="Arial Narrow"/>
          <w:sz w:val="22"/>
          <w:szCs w:val="22"/>
          <w:lang w:val="en-US"/>
        </w:rPr>
        <w:t>mengatur</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pernikahan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tidak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kuat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Namun</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merupakan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penyebab</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utama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seorang</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memutuskan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menikah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adalah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faktor</w:t>
      </w:r>
      <w:proofErr w:type="spellEnd"/>
      <w:r>
        <w:rPr>
          <w:rFonts w:ascii="Arial Narrow" w:hAnsi="Arial Narrow"/>
          <w:sz w:val="22"/>
          <w:szCs w:val="22"/>
          <w:lang w:val="en-US"/>
        </w:rPr>
        <w:t xml:space="preserve"> status </w:t>
      </w:r>
      <w:proofErr w:type="spellStart"/>
      <w:r>
        <w:rPr>
          <w:rFonts w:ascii="Arial Narrow" w:hAnsi="Arial Narrow"/>
          <w:sz w:val="22"/>
          <w:szCs w:val="22"/>
          <w:lang w:val="en-US"/>
        </w:rPr>
        <w:t>ekonomi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tingkat</w:t>
      </w:r>
      <w:proofErr w:type="spellEnd"/>
      <w:r>
        <w:rPr>
          <w:rFonts w:ascii="Arial Narrow" w:hAnsi="Arial Narrow"/>
          <w:sz w:val="22"/>
          <w:szCs w:val="22"/>
          <w:lang w:val="en-US"/>
        </w:rPr>
        <w:t xml:space="preserve"> pendidikan dan </w:t>
      </w:r>
      <w:proofErr w:type="spellStart"/>
      <w:r>
        <w:rPr>
          <w:rFonts w:ascii="Arial Narrow" w:hAnsi="Arial Narrow"/>
          <w:sz w:val="22"/>
          <w:szCs w:val="22"/>
          <w:lang w:val="en-US"/>
        </w:rPr>
        <w:t>faktor</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luar</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seperti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tekanan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orangtua</w:t>
      </w:r>
      <w:proofErr w:type="spellEnd"/>
      <w:r>
        <w:rPr>
          <w:rFonts w:ascii="Arial Narrow" w:hAnsi="Arial Narrow"/>
          <w:sz w:val="22"/>
          <w:szCs w:val="22"/>
          <w:lang w:val="en-US"/>
        </w:rPr>
        <w:t xml:space="preserve"> dan </w:t>
      </w:r>
      <w:proofErr w:type="spellStart"/>
      <w:r>
        <w:rPr>
          <w:rFonts w:ascii="Arial Narrow" w:hAnsi="Arial Narrow"/>
          <w:sz w:val="22"/>
          <w:szCs w:val="22"/>
          <w:lang w:val="en-US"/>
        </w:rPr>
        <w:t>pengaruh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lingkungan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Faktor</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ekonomi</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rendah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mempengaruhi</w:t>
      </w:r>
      <w:proofErr w:type="spellEnd"/>
      <w:r>
        <w:rPr>
          <w:rFonts w:ascii="Arial Narrow" w:hAnsi="Arial Narrow"/>
          <w:sz w:val="22"/>
          <w:szCs w:val="22"/>
          <w:lang w:val="en-US"/>
        </w:rPr>
        <w:t xml:space="preserve"> 78,7% </w:t>
      </w:r>
      <w:proofErr w:type="spellStart"/>
      <w:r>
        <w:rPr>
          <w:rFonts w:ascii="Arial Narrow" w:hAnsi="Arial Narrow"/>
          <w:sz w:val="22"/>
          <w:szCs w:val="22"/>
          <w:lang w:val="en-US"/>
        </w:rPr>
        <w:t>responden</w:t>
      </w:r>
      <w:proofErr w:type="spellEnd"/>
      <w:r>
        <w:rPr>
          <w:rFonts w:ascii="Arial Narrow" w:hAnsi="Arial Narrow"/>
          <w:sz w:val="22"/>
          <w:szCs w:val="22"/>
          <w:lang w:val="en-US"/>
        </w:rPr>
        <w:t xml:space="preserve"> pada </w:t>
      </w: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menikah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Menurut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beberapa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pernikahan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bertujuan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meningkatkan</w:t>
      </w:r>
      <w:proofErr w:type="spellEnd"/>
      <w:r>
        <w:rPr>
          <w:rFonts w:ascii="Arial Narrow" w:hAnsi="Arial Narrow"/>
          <w:sz w:val="22"/>
          <w:szCs w:val="22"/>
          <w:lang w:val="en-US"/>
        </w:rPr>
        <w:t xml:space="preserve"> status </w:t>
      </w:r>
      <w:proofErr w:type="spellStart"/>
      <w:r>
        <w:rPr>
          <w:rFonts w:ascii="Arial Narrow" w:hAnsi="Arial Narrow"/>
          <w:sz w:val="22"/>
          <w:szCs w:val="22"/>
          <w:lang w:val="en-US"/>
        </w:rPr>
        <w:t>ekonomi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keluarga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sehingga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keluarga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mendorong</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anak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perempuannya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menikah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Keputusan </w:t>
      </w:r>
      <w:proofErr w:type="spellStart"/>
      <w:r>
        <w:rPr>
          <w:rFonts w:ascii="Arial Narrow" w:hAnsi="Arial Narrow"/>
          <w:sz w:val="22"/>
          <w:szCs w:val="22"/>
          <w:lang w:val="en-US"/>
        </w:rPr>
        <w:t>tersebut</w:t>
      </w:r>
      <w:proofErr w:type="spellEnd"/>
      <w:r>
        <w:rPr>
          <w:rFonts w:ascii="Arial Narrow" w:hAnsi="Arial Narrow"/>
          <w:sz w:val="22"/>
          <w:szCs w:val="22"/>
          <w:lang w:val="en-US"/>
        </w:rPr>
        <w:t xml:space="preserve"> juga </w:t>
      </w:r>
      <w:proofErr w:type="spellStart"/>
      <w:r>
        <w:rPr>
          <w:rFonts w:ascii="Arial Narrow" w:hAnsi="Arial Narrow"/>
          <w:sz w:val="22"/>
          <w:szCs w:val="22"/>
          <w:lang w:val="en-US"/>
        </w:rPr>
        <w:t>dapat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berkaitan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dengan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terbatasnya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informasi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tentang</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dampak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dari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pernikahan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dini</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berhubungan</w:t>
      </w:r>
      <w:proofErr w:type="spellEnd"/>
      <w:r>
        <w:rPr>
          <w:rFonts w:ascii="Arial Narrow" w:hAnsi="Arial Narrow"/>
          <w:sz w:val="22"/>
          <w:szCs w:val="22"/>
          <w:lang w:val="en-US"/>
        </w:rPr>
        <w:t xml:space="preserve"> juga </w:t>
      </w:r>
      <w:proofErr w:type="spellStart"/>
      <w:r>
        <w:rPr>
          <w:rFonts w:ascii="Arial Narrow" w:hAnsi="Arial Narrow"/>
          <w:sz w:val="22"/>
          <w:szCs w:val="22"/>
          <w:lang w:val="en-US"/>
        </w:rPr>
        <w:t>dengan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tingkat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pendidikan</w:t>
      </w:r>
      <w:proofErr w:type="spellEnd"/>
      <w:r>
        <w:rPr>
          <w:rFonts w:ascii="Arial Narrow" w:hAnsi="Arial Narrow"/>
          <w:sz w:val="22"/>
          <w:szCs w:val="22"/>
          <w:lang w:val="en-US"/>
        </w:rPr>
        <w:t xml:space="preserve"> orang </w:t>
      </w:r>
      <w:proofErr w:type="spellStart"/>
      <w:r>
        <w:rPr>
          <w:rFonts w:ascii="Arial Narrow" w:hAnsi="Arial Narrow"/>
          <w:sz w:val="22"/>
          <w:szCs w:val="22"/>
          <w:lang w:val="en-US"/>
        </w:rPr>
        <w:t>tua</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rendah</w:t>
      </w:r>
      <w:proofErr w:type="spellEnd"/>
      <w:r>
        <w:rPr>
          <w:rFonts w:ascii="Arial Narrow" w:hAnsi="Arial Narrow"/>
          <w:sz w:val="22"/>
          <w:szCs w:val="22"/>
          <w:lang w:val="en-US"/>
        </w:rPr>
        <w:t xml:space="preserve">. </w:t>
      </w:r>
    </w:p>
    <w:p w14:paraId="4714FE6F" w14:textId="32009820" w:rsidR="00C428E7" w:rsidRPr="00C428E7" w:rsidRDefault="00C428E7" w:rsidP="00C428E7">
      <w:pPr>
        <w:tabs>
          <w:tab w:val="left" w:pos="567"/>
        </w:tabs>
        <w:jc w:val="both"/>
        <w:rPr>
          <w:rFonts w:ascii="Arial Narrow" w:hAnsi="Arial Narrow"/>
          <w:color w:val="FF0000"/>
          <w:sz w:val="22"/>
          <w:szCs w:val="22"/>
          <w:lang w:val="en-US"/>
        </w:rPr>
      </w:pPr>
      <w:r>
        <w:rPr>
          <w:rFonts w:ascii="Arial Narrow" w:hAnsi="Arial Narrow"/>
          <w:sz w:val="22"/>
          <w:szCs w:val="22"/>
          <w:lang w:val="en-US"/>
        </w:rPr>
        <w:t xml:space="preserve">   </w:t>
      </w:r>
    </w:p>
    <w:p w14:paraId="5D514A36" w14:textId="77777777" w:rsidR="00345176" w:rsidRPr="00252ECE" w:rsidRDefault="00345176" w:rsidP="00345176">
      <w:pPr>
        <w:tabs>
          <w:tab w:val="left" w:pos="567"/>
        </w:tabs>
        <w:jc w:val="both"/>
        <w:rPr>
          <w:rFonts w:ascii="Arial Narrow" w:hAnsi="Arial Narrow"/>
          <w:sz w:val="22"/>
          <w:szCs w:val="22"/>
        </w:rPr>
      </w:pPr>
    </w:p>
    <w:p w14:paraId="1298F374" w14:textId="77777777" w:rsidR="002756D3" w:rsidRPr="00252ECE" w:rsidRDefault="002756D3" w:rsidP="002756D3">
      <w:pPr>
        <w:jc w:val="both"/>
        <w:rPr>
          <w:rFonts w:ascii="Arial Narrow" w:hAnsi="Arial Narrow"/>
          <w:b/>
          <w:sz w:val="22"/>
          <w:szCs w:val="22"/>
        </w:rPr>
      </w:pPr>
      <w:r w:rsidRPr="00252ECE">
        <w:rPr>
          <w:rFonts w:ascii="Arial Narrow" w:hAnsi="Arial Narrow"/>
          <w:b/>
          <w:sz w:val="22"/>
          <w:szCs w:val="22"/>
        </w:rPr>
        <w:t xml:space="preserve">Pekerjaan Ibu </w:t>
      </w:r>
    </w:p>
    <w:p w14:paraId="10C069F5" w14:textId="553DEDDF" w:rsidR="002756D3" w:rsidRPr="00CA3064" w:rsidRDefault="002756D3" w:rsidP="00345176">
      <w:pPr>
        <w:tabs>
          <w:tab w:val="left" w:pos="567"/>
        </w:tabs>
        <w:jc w:val="both"/>
        <w:rPr>
          <w:rFonts w:ascii="Arial Narrow" w:hAnsi="Arial Narrow"/>
          <w:sz w:val="22"/>
          <w:szCs w:val="22"/>
          <w:lang w:val="en-US"/>
        </w:rPr>
      </w:pPr>
      <w:r w:rsidRPr="00252ECE">
        <w:rPr>
          <w:rFonts w:ascii="Arial Narrow" w:hAnsi="Arial Narrow"/>
          <w:sz w:val="22"/>
          <w:szCs w:val="22"/>
        </w:rPr>
        <w:t xml:space="preserve">      </w:t>
      </w:r>
      <w:r w:rsidR="00345176">
        <w:rPr>
          <w:rFonts w:ascii="Arial Narrow" w:hAnsi="Arial Narrow"/>
          <w:sz w:val="22"/>
          <w:szCs w:val="22"/>
        </w:rPr>
        <w:tab/>
        <w:t xml:space="preserve">Pada tabel 1 </w:t>
      </w:r>
      <w:r w:rsidRPr="00252ECE">
        <w:rPr>
          <w:rFonts w:ascii="Arial Narrow" w:hAnsi="Arial Narrow"/>
          <w:sz w:val="22"/>
          <w:szCs w:val="22"/>
        </w:rPr>
        <w:t xml:space="preserve">memperlihatkan hasil frekuensi yaitu status pekerjaan ibu pada anak </w:t>
      </w:r>
      <w:r w:rsidRPr="00252ECE">
        <w:rPr>
          <w:rFonts w:ascii="Arial Narrow" w:hAnsi="Arial Narrow"/>
          <w:i/>
          <w:sz w:val="22"/>
          <w:szCs w:val="22"/>
        </w:rPr>
        <w:t xml:space="preserve">stunting </w:t>
      </w:r>
      <w:r w:rsidRPr="00252ECE">
        <w:rPr>
          <w:rFonts w:ascii="Arial Narrow" w:hAnsi="Arial Narrow"/>
          <w:sz w:val="22"/>
          <w:szCs w:val="22"/>
        </w:rPr>
        <w:t xml:space="preserve">di Desa Cijeruk Kecamatan Pamulihan Kabupaten Sumedang </w:t>
      </w:r>
      <w:proofErr w:type="spellStart"/>
      <w:r w:rsidR="00CA3064">
        <w:rPr>
          <w:rFonts w:ascii="Arial Narrow" w:hAnsi="Arial Narrow"/>
          <w:sz w:val="22"/>
          <w:szCs w:val="22"/>
          <w:lang w:val="en-US"/>
        </w:rPr>
        <w:t>sebanyak</w:t>
      </w:r>
      <w:proofErr w:type="spellEnd"/>
      <w:r w:rsidR="00CA3064">
        <w:rPr>
          <w:rFonts w:ascii="Arial Narrow" w:hAnsi="Arial Narrow"/>
          <w:sz w:val="22"/>
          <w:szCs w:val="22"/>
          <w:lang w:val="en-US"/>
        </w:rPr>
        <w:t xml:space="preserve"> 50 </w:t>
      </w:r>
      <w:proofErr w:type="spellStart"/>
      <w:r w:rsidR="00CA3064">
        <w:rPr>
          <w:rFonts w:ascii="Arial Narrow" w:hAnsi="Arial Narrow"/>
          <w:sz w:val="22"/>
          <w:szCs w:val="22"/>
          <w:lang w:val="en-US"/>
        </w:rPr>
        <w:t>ibu</w:t>
      </w:r>
      <w:proofErr w:type="spellEnd"/>
      <w:r w:rsidR="00CA3064">
        <w:rPr>
          <w:rFonts w:ascii="Arial Narrow" w:hAnsi="Arial Narrow"/>
          <w:sz w:val="22"/>
          <w:szCs w:val="22"/>
          <w:lang w:val="en-US"/>
        </w:rPr>
        <w:t xml:space="preserve"> (89,2%) </w:t>
      </w:r>
      <w:r w:rsidRPr="00252ECE">
        <w:rPr>
          <w:rFonts w:ascii="Arial Narrow" w:hAnsi="Arial Narrow"/>
          <w:sz w:val="22"/>
          <w:szCs w:val="22"/>
        </w:rPr>
        <w:t xml:space="preserve">dengan status tidak bekerja dan sebanyak (10,7%) 6 orang dengan status bekerja. Bekerja bagi ibu-ibu akan berpengaruh terhadap kehidupan keluarga. </w:t>
      </w:r>
      <w:proofErr w:type="spellStart"/>
      <w:r w:rsidR="00CA3064">
        <w:rPr>
          <w:rFonts w:ascii="Arial Narrow" w:hAnsi="Arial Narrow"/>
          <w:sz w:val="22"/>
          <w:szCs w:val="22"/>
          <w:lang w:val="en-US"/>
        </w:rPr>
        <w:t>Penelitian</w:t>
      </w:r>
      <w:proofErr w:type="spellEnd"/>
      <w:r w:rsidR="00CA3064">
        <w:rPr>
          <w:rFonts w:ascii="Arial Narrow" w:hAnsi="Arial Narrow"/>
          <w:sz w:val="22"/>
          <w:szCs w:val="22"/>
          <w:lang w:val="en-US"/>
        </w:rPr>
        <w:t xml:space="preserve"> </w:t>
      </w:r>
      <w:proofErr w:type="spellStart"/>
      <w:r w:rsidR="00CA3064">
        <w:rPr>
          <w:rFonts w:ascii="Arial Narrow" w:hAnsi="Arial Narrow"/>
          <w:sz w:val="22"/>
          <w:szCs w:val="22"/>
          <w:lang w:val="en-US"/>
        </w:rPr>
        <w:t>ini</w:t>
      </w:r>
      <w:proofErr w:type="spellEnd"/>
      <w:r w:rsidR="00CA3064">
        <w:rPr>
          <w:rFonts w:ascii="Arial Narrow" w:hAnsi="Arial Narrow"/>
          <w:sz w:val="22"/>
          <w:szCs w:val="22"/>
          <w:lang w:val="en-US"/>
        </w:rPr>
        <w:t xml:space="preserve"> </w:t>
      </w:r>
      <w:proofErr w:type="spellStart"/>
      <w:r w:rsidR="00CA3064">
        <w:rPr>
          <w:rFonts w:ascii="Arial Narrow" w:hAnsi="Arial Narrow"/>
          <w:sz w:val="22"/>
          <w:szCs w:val="22"/>
          <w:lang w:val="en-US"/>
        </w:rPr>
        <w:t>sejalan</w:t>
      </w:r>
      <w:proofErr w:type="spellEnd"/>
      <w:r w:rsidR="00CA3064">
        <w:rPr>
          <w:rFonts w:ascii="Arial Narrow" w:hAnsi="Arial Narrow"/>
          <w:sz w:val="22"/>
          <w:szCs w:val="22"/>
          <w:lang w:val="en-US"/>
        </w:rPr>
        <w:t xml:space="preserve"> </w:t>
      </w:r>
      <w:proofErr w:type="spellStart"/>
      <w:r w:rsidR="00CA3064">
        <w:rPr>
          <w:rFonts w:ascii="Arial Narrow" w:hAnsi="Arial Narrow"/>
          <w:sz w:val="22"/>
          <w:szCs w:val="22"/>
          <w:lang w:val="en-US"/>
        </w:rPr>
        <w:t>dengan</w:t>
      </w:r>
      <w:proofErr w:type="spellEnd"/>
      <w:r w:rsidR="00CA3064">
        <w:rPr>
          <w:rFonts w:ascii="Arial Narrow" w:hAnsi="Arial Narrow"/>
          <w:sz w:val="22"/>
          <w:szCs w:val="22"/>
          <w:lang w:val="en-US"/>
        </w:rPr>
        <w:t xml:space="preserve"> </w:t>
      </w:r>
      <w:proofErr w:type="spellStart"/>
      <w:r w:rsidR="00CA3064">
        <w:rPr>
          <w:rFonts w:ascii="Arial Narrow" w:hAnsi="Arial Narrow"/>
          <w:sz w:val="22"/>
          <w:szCs w:val="22"/>
          <w:lang w:val="en-US"/>
        </w:rPr>
        <w:t>penelitaian</w:t>
      </w:r>
      <w:proofErr w:type="spellEnd"/>
      <w:r w:rsidR="00CA3064">
        <w:rPr>
          <w:rFonts w:ascii="Arial Narrow" w:hAnsi="Arial Narrow"/>
          <w:sz w:val="22"/>
          <w:szCs w:val="22"/>
          <w:lang w:val="en-US"/>
        </w:rPr>
        <w:t xml:space="preserve"> Sri</w:t>
      </w:r>
      <w:r w:rsidR="00EC1AC4">
        <w:rPr>
          <w:rFonts w:ascii="Arial Narrow" w:hAnsi="Arial Narrow"/>
          <w:sz w:val="22"/>
          <w:szCs w:val="22"/>
          <w:lang w:val="en-US"/>
        </w:rPr>
        <w:t xml:space="preserve"> </w:t>
      </w:r>
      <w:r w:rsidR="00CA3064">
        <w:rPr>
          <w:rFonts w:ascii="Arial Narrow" w:hAnsi="Arial Narrow"/>
          <w:sz w:val="22"/>
          <w:szCs w:val="22"/>
          <w:lang w:val="en-US"/>
        </w:rPr>
        <w:t>(201</w:t>
      </w:r>
      <w:r w:rsidR="00EC1AC4">
        <w:rPr>
          <w:rFonts w:ascii="Arial Narrow" w:hAnsi="Arial Narrow"/>
          <w:sz w:val="22"/>
          <w:szCs w:val="22"/>
          <w:lang w:val="en-US"/>
        </w:rPr>
        <w:t>6</w:t>
      </w:r>
      <w:r w:rsidR="00CA3064">
        <w:rPr>
          <w:rFonts w:ascii="Arial Narrow" w:hAnsi="Arial Narrow"/>
          <w:sz w:val="22"/>
          <w:szCs w:val="22"/>
          <w:lang w:val="en-US"/>
        </w:rPr>
        <w:t>), d</w:t>
      </w:r>
      <w:r w:rsidRPr="00252ECE">
        <w:rPr>
          <w:rFonts w:ascii="Arial Narrow" w:hAnsi="Arial Narrow"/>
          <w:sz w:val="22"/>
          <w:szCs w:val="22"/>
        </w:rPr>
        <w:t xml:space="preserve">engan adanya pekerjaan seseorang memerlukan banyak waktu dan tenaga, untuk itu informasi yang diperoleh sulit dicerna, sedangkan ibu yang tidak bekerja memiliki banyak waktu luang, sehingga informasi yang diperoleh semakin </w:t>
      </w:r>
      <w:proofErr w:type="spellStart"/>
      <w:r w:rsidR="00CA3064">
        <w:rPr>
          <w:rFonts w:ascii="Arial Narrow" w:hAnsi="Arial Narrow"/>
          <w:sz w:val="22"/>
          <w:szCs w:val="22"/>
          <w:lang w:val="en-US"/>
        </w:rPr>
        <w:t>banyak</w:t>
      </w:r>
      <w:proofErr w:type="spellEnd"/>
      <w:r w:rsidR="00CA3064">
        <w:rPr>
          <w:rFonts w:ascii="Arial Narrow" w:hAnsi="Arial Narrow"/>
          <w:sz w:val="22"/>
          <w:szCs w:val="22"/>
          <w:lang w:val="en-US"/>
        </w:rPr>
        <w:t xml:space="preserve">. </w:t>
      </w:r>
    </w:p>
    <w:p w14:paraId="40AD940D" w14:textId="1949B2CD" w:rsidR="002756D3" w:rsidRPr="0032738D" w:rsidRDefault="002756D3" w:rsidP="00345176">
      <w:pPr>
        <w:tabs>
          <w:tab w:val="left" w:pos="567"/>
        </w:tabs>
        <w:jc w:val="both"/>
        <w:rPr>
          <w:rFonts w:ascii="Arial Narrow" w:hAnsi="Arial Narrow"/>
          <w:sz w:val="22"/>
          <w:szCs w:val="22"/>
          <w:lang w:val="en-US"/>
        </w:rPr>
      </w:pPr>
      <w:r w:rsidRPr="00252ECE">
        <w:rPr>
          <w:rFonts w:ascii="Arial Narrow" w:hAnsi="Arial Narrow"/>
          <w:sz w:val="22"/>
          <w:szCs w:val="22"/>
        </w:rPr>
        <w:t xml:space="preserve">      </w:t>
      </w:r>
      <w:r w:rsidR="00345176">
        <w:rPr>
          <w:rFonts w:ascii="Arial Narrow" w:hAnsi="Arial Narrow"/>
          <w:sz w:val="22"/>
          <w:szCs w:val="22"/>
        </w:rPr>
        <w:tab/>
      </w:r>
      <w:r w:rsidRPr="00252ECE">
        <w:rPr>
          <w:rFonts w:ascii="Arial Narrow" w:hAnsi="Arial Narrow"/>
          <w:sz w:val="22"/>
          <w:szCs w:val="22"/>
        </w:rPr>
        <w:t xml:space="preserve">Hasil penelitian ini bertolak belakang dengan penelitian </w:t>
      </w:r>
      <w:proofErr w:type="spellStart"/>
      <w:r w:rsidR="00CA3064">
        <w:rPr>
          <w:rFonts w:ascii="Arial Narrow" w:hAnsi="Arial Narrow"/>
          <w:sz w:val="22"/>
          <w:szCs w:val="22"/>
          <w:lang w:val="en-US"/>
        </w:rPr>
        <w:t>Mugiati</w:t>
      </w:r>
      <w:proofErr w:type="spellEnd"/>
      <w:r w:rsidR="00CA3064">
        <w:rPr>
          <w:rFonts w:ascii="Arial Narrow" w:hAnsi="Arial Narrow"/>
          <w:sz w:val="22"/>
          <w:szCs w:val="22"/>
          <w:lang w:val="en-US"/>
        </w:rPr>
        <w:t xml:space="preserve"> </w:t>
      </w:r>
      <w:proofErr w:type="spellStart"/>
      <w:r w:rsidR="00CA3064">
        <w:rPr>
          <w:rFonts w:ascii="Arial Narrow" w:hAnsi="Arial Narrow"/>
          <w:sz w:val="22"/>
          <w:szCs w:val="22"/>
          <w:lang w:val="en-US"/>
        </w:rPr>
        <w:t>dkk</w:t>
      </w:r>
      <w:proofErr w:type="spellEnd"/>
      <w:r w:rsidR="00CA3064">
        <w:rPr>
          <w:rFonts w:ascii="Arial Narrow" w:hAnsi="Arial Narrow"/>
          <w:sz w:val="22"/>
          <w:szCs w:val="22"/>
          <w:lang w:val="en-US"/>
        </w:rPr>
        <w:t xml:space="preserve"> (2018) </w:t>
      </w:r>
      <w:r w:rsidRPr="00252ECE">
        <w:rPr>
          <w:rFonts w:ascii="Arial Narrow" w:hAnsi="Arial Narrow"/>
          <w:sz w:val="22"/>
          <w:szCs w:val="22"/>
        </w:rPr>
        <w:t xml:space="preserve">dimana hasil penelitian diperoleh </w:t>
      </w:r>
      <w:r w:rsidR="00747695">
        <w:rPr>
          <w:rFonts w:ascii="Arial Narrow" w:hAnsi="Arial Narrow"/>
          <w:sz w:val="22"/>
          <w:szCs w:val="22"/>
          <w:lang w:val="en-US"/>
        </w:rPr>
        <w:t xml:space="preserve">22 </w:t>
      </w:r>
      <w:proofErr w:type="spellStart"/>
      <w:r w:rsidR="00747695">
        <w:rPr>
          <w:rFonts w:ascii="Arial Narrow" w:hAnsi="Arial Narrow"/>
          <w:sz w:val="22"/>
          <w:szCs w:val="22"/>
          <w:lang w:val="en-US"/>
        </w:rPr>
        <w:t>ibu</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bekerja</w:t>
      </w:r>
      <w:proofErr w:type="spellEnd"/>
      <w:r w:rsidR="00747695">
        <w:rPr>
          <w:rFonts w:ascii="Arial Narrow" w:hAnsi="Arial Narrow"/>
          <w:sz w:val="22"/>
          <w:szCs w:val="22"/>
          <w:lang w:val="en-US"/>
        </w:rPr>
        <w:t xml:space="preserve"> </w:t>
      </w:r>
      <w:r w:rsidRPr="00252ECE">
        <w:rPr>
          <w:rFonts w:ascii="Arial Narrow" w:hAnsi="Arial Narrow"/>
          <w:sz w:val="22"/>
          <w:szCs w:val="22"/>
        </w:rPr>
        <w:t>(71%) dan</w:t>
      </w:r>
      <w:r w:rsidR="00747695">
        <w:rPr>
          <w:rFonts w:ascii="Arial Narrow" w:hAnsi="Arial Narrow"/>
          <w:sz w:val="22"/>
          <w:szCs w:val="22"/>
          <w:lang w:val="en-US"/>
        </w:rPr>
        <w:t xml:space="preserve"> 9 </w:t>
      </w:r>
      <w:proofErr w:type="spellStart"/>
      <w:r w:rsidR="00747695">
        <w:rPr>
          <w:rFonts w:ascii="Arial Narrow" w:hAnsi="Arial Narrow"/>
          <w:sz w:val="22"/>
          <w:szCs w:val="22"/>
          <w:lang w:val="en-US"/>
        </w:rPr>
        <w:t>ibu</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tidak</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bekerja</w:t>
      </w:r>
      <w:proofErr w:type="spellEnd"/>
      <w:r w:rsidRPr="00252ECE">
        <w:rPr>
          <w:rFonts w:ascii="Arial Narrow" w:hAnsi="Arial Narrow"/>
          <w:sz w:val="22"/>
          <w:szCs w:val="22"/>
        </w:rPr>
        <w:t xml:space="preserve"> (29%)</w:t>
      </w:r>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Asumsi</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penelitian</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bahwa</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hal</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ini</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tidak</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sejalan</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dengan</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teori</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dikarenakan</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ada</w:t>
      </w:r>
      <w:proofErr w:type="spellEnd"/>
      <w:r w:rsidR="00747695">
        <w:rPr>
          <w:rFonts w:ascii="Arial Narrow" w:hAnsi="Arial Narrow"/>
          <w:sz w:val="22"/>
          <w:szCs w:val="22"/>
          <w:lang w:val="en-US"/>
        </w:rPr>
        <w:t xml:space="preserve"> </w:t>
      </w:r>
      <w:proofErr w:type="spellStart"/>
      <w:r w:rsidR="00747695">
        <w:rPr>
          <w:rFonts w:ascii="Arial Narrow" w:hAnsi="Arial Narrow"/>
          <w:sz w:val="22"/>
          <w:szCs w:val="22"/>
          <w:lang w:val="en-US"/>
        </w:rPr>
        <w:t>faktor</w:t>
      </w:r>
      <w:proofErr w:type="spellEnd"/>
      <w:r w:rsidR="00747695">
        <w:rPr>
          <w:rFonts w:ascii="Arial Narrow" w:hAnsi="Arial Narrow"/>
          <w:sz w:val="22"/>
          <w:szCs w:val="22"/>
          <w:lang w:val="en-US"/>
        </w:rPr>
        <w:t xml:space="preserve"> lain </w:t>
      </w:r>
      <w:proofErr w:type="spellStart"/>
      <w:r w:rsidR="0032738D">
        <w:rPr>
          <w:rFonts w:ascii="Arial Narrow" w:hAnsi="Arial Narrow"/>
          <w:sz w:val="22"/>
          <w:szCs w:val="22"/>
          <w:lang w:val="en-US"/>
        </w:rPr>
        <w:t>selain</w:t>
      </w:r>
      <w:proofErr w:type="spellEnd"/>
      <w:r w:rsidR="0032738D">
        <w:rPr>
          <w:rFonts w:ascii="Arial Narrow" w:hAnsi="Arial Narrow"/>
          <w:sz w:val="22"/>
          <w:szCs w:val="22"/>
          <w:lang w:val="en-US"/>
        </w:rPr>
        <w:t xml:space="preserve"> BBLR yang </w:t>
      </w:r>
      <w:proofErr w:type="spellStart"/>
      <w:r w:rsidR="0032738D">
        <w:rPr>
          <w:rFonts w:ascii="Arial Narrow" w:hAnsi="Arial Narrow"/>
          <w:sz w:val="22"/>
          <w:szCs w:val="22"/>
          <w:lang w:val="en-US"/>
        </w:rPr>
        <w:t>menyebabkan</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balita</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mengalami</w:t>
      </w:r>
      <w:proofErr w:type="spellEnd"/>
      <w:r w:rsidR="0032738D" w:rsidRPr="0032738D">
        <w:rPr>
          <w:rFonts w:ascii="Arial Narrow" w:hAnsi="Arial Narrow"/>
          <w:i/>
          <w:iCs/>
          <w:sz w:val="22"/>
          <w:szCs w:val="22"/>
          <w:lang w:val="en-US"/>
        </w:rPr>
        <w:t xml:space="preserve"> stunting</w:t>
      </w:r>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diantaranya</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penyakit</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infeksi</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pemberian</w:t>
      </w:r>
      <w:proofErr w:type="spellEnd"/>
      <w:r w:rsidR="0032738D">
        <w:rPr>
          <w:rFonts w:ascii="Arial Narrow" w:hAnsi="Arial Narrow"/>
          <w:sz w:val="22"/>
          <w:szCs w:val="22"/>
          <w:lang w:val="en-US"/>
        </w:rPr>
        <w:t xml:space="preserve"> ASI </w:t>
      </w:r>
      <w:proofErr w:type="spellStart"/>
      <w:r w:rsidR="0032738D">
        <w:rPr>
          <w:rFonts w:ascii="Arial Narrow" w:hAnsi="Arial Narrow"/>
          <w:sz w:val="22"/>
          <w:szCs w:val="22"/>
          <w:lang w:val="en-US"/>
        </w:rPr>
        <w:t>Ekslusif</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pendapatan</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orangtua</w:t>
      </w:r>
      <w:proofErr w:type="spellEnd"/>
      <w:r w:rsidR="0032738D">
        <w:rPr>
          <w:rFonts w:ascii="Arial Narrow" w:hAnsi="Arial Narrow"/>
          <w:sz w:val="22"/>
          <w:szCs w:val="22"/>
          <w:lang w:val="en-US"/>
        </w:rPr>
        <w:t xml:space="preserve"> dan </w:t>
      </w:r>
      <w:proofErr w:type="spellStart"/>
      <w:r w:rsidR="0032738D">
        <w:rPr>
          <w:rFonts w:ascii="Arial Narrow" w:hAnsi="Arial Narrow"/>
          <w:sz w:val="22"/>
          <w:szCs w:val="22"/>
          <w:lang w:val="en-US"/>
        </w:rPr>
        <w:t>pekerjaan</w:t>
      </w:r>
      <w:proofErr w:type="spellEnd"/>
      <w:r w:rsidR="0032738D">
        <w:rPr>
          <w:rFonts w:ascii="Arial Narrow" w:hAnsi="Arial Narrow"/>
          <w:sz w:val="22"/>
          <w:szCs w:val="22"/>
          <w:lang w:val="en-US"/>
        </w:rPr>
        <w:t xml:space="preserve"> </w:t>
      </w:r>
      <w:proofErr w:type="spellStart"/>
      <w:r w:rsidR="0032738D">
        <w:rPr>
          <w:rFonts w:ascii="Arial Narrow" w:hAnsi="Arial Narrow"/>
          <w:sz w:val="22"/>
          <w:szCs w:val="22"/>
          <w:lang w:val="en-US"/>
        </w:rPr>
        <w:t>orangtua</w:t>
      </w:r>
      <w:proofErr w:type="spellEnd"/>
      <w:r w:rsidR="0032738D">
        <w:rPr>
          <w:rFonts w:ascii="Arial Narrow" w:hAnsi="Arial Narrow"/>
          <w:sz w:val="22"/>
          <w:szCs w:val="22"/>
          <w:lang w:val="en-US"/>
        </w:rPr>
        <w:t xml:space="preserve">. </w:t>
      </w:r>
    </w:p>
    <w:p w14:paraId="5E158B77" w14:textId="65EE8867" w:rsidR="00345176" w:rsidRDefault="002756D3" w:rsidP="00345176">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r w:rsidRPr="00252ECE">
        <w:rPr>
          <w:rFonts w:ascii="Arial Narrow" w:hAnsi="Arial Narrow"/>
          <w:sz w:val="22"/>
          <w:szCs w:val="22"/>
        </w:rPr>
        <w:t>Hasil penelitian sependapat dengan penelitian</w:t>
      </w:r>
      <w:r w:rsidRPr="00252ECE">
        <w:rPr>
          <w:rFonts w:ascii="Arial Narrow" w:hAnsi="Arial Narrow"/>
          <w:color w:val="FF0000"/>
          <w:sz w:val="22"/>
          <w:szCs w:val="22"/>
        </w:rPr>
        <w:t xml:space="preserve"> </w:t>
      </w:r>
      <w:r w:rsidRPr="00252ECE">
        <w:rPr>
          <w:rFonts w:ascii="Arial Narrow" w:hAnsi="Arial Narrow"/>
          <w:sz w:val="22"/>
          <w:szCs w:val="22"/>
        </w:rPr>
        <w:t>yang dilakukan oleh Anisa</w:t>
      </w:r>
      <w:r w:rsidR="0032738D">
        <w:rPr>
          <w:rFonts w:ascii="Arial Narrow" w:hAnsi="Arial Narrow"/>
          <w:sz w:val="22"/>
          <w:szCs w:val="22"/>
          <w:lang w:val="en-US"/>
        </w:rPr>
        <w:t xml:space="preserve"> (2012), b</w:t>
      </w:r>
      <w:r w:rsidRPr="00252ECE">
        <w:rPr>
          <w:rFonts w:ascii="Arial Narrow" w:hAnsi="Arial Narrow"/>
          <w:sz w:val="22"/>
          <w:szCs w:val="22"/>
        </w:rPr>
        <w:t xml:space="preserve">ahwa ibu dengan tidak bekerja memiliki status anak </w:t>
      </w:r>
      <w:r w:rsidRPr="00252ECE">
        <w:rPr>
          <w:rFonts w:ascii="Arial Narrow" w:hAnsi="Arial Narrow"/>
          <w:i/>
          <w:sz w:val="22"/>
          <w:szCs w:val="22"/>
        </w:rPr>
        <w:t>stunting</w:t>
      </w:r>
      <w:r w:rsidRPr="00252ECE">
        <w:rPr>
          <w:rFonts w:ascii="Arial Narrow" w:hAnsi="Arial Narrow"/>
          <w:sz w:val="22"/>
          <w:szCs w:val="22"/>
        </w:rPr>
        <w:t xml:space="preserve"> lebih besar dan tidak ada hubungan yang bermakna antara pekerjaan ibu dengan kejadian </w:t>
      </w:r>
      <w:r w:rsidRPr="00252ECE">
        <w:rPr>
          <w:rFonts w:ascii="Arial Narrow" w:hAnsi="Arial Narrow"/>
          <w:i/>
          <w:sz w:val="22"/>
          <w:szCs w:val="22"/>
        </w:rPr>
        <w:t>stunting.</w:t>
      </w:r>
      <w:r w:rsidRPr="00252ECE">
        <w:rPr>
          <w:rFonts w:ascii="Arial Narrow" w:hAnsi="Arial Narrow"/>
          <w:sz w:val="22"/>
          <w:szCs w:val="22"/>
        </w:rPr>
        <w:t xml:space="preserve"> Pekerjaan ibu berkaitan dengan pola asuh anak dan ststus ekonomi keluarga. Ibu yang bekerja diluar rumah dapat menyebabkan anak tidak terawat, sebab anak balita sangat tergantung pada pengasuhnya atau anggota keluarga yang lain, namun dilain pihak ibu yang bekerja dapat membantu pemasukan keluarga, karena pekerjaan merupakan faktor penting dalam menentukan kualitas dan kuantitas pangan. Kejadian anak </w:t>
      </w:r>
      <w:r w:rsidRPr="00252ECE">
        <w:rPr>
          <w:rFonts w:ascii="Arial Narrow" w:hAnsi="Arial Narrow"/>
          <w:i/>
          <w:sz w:val="22"/>
          <w:szCs w:val="22"/>
        </w:rPr>
        <w:t xml:space="preserve">stunting </w:t>
      </w:r>
      <w:r w:rsidRPr="00252ECE">
        <w:rPr>
          <w:rFonts w:ascii="Arial Narrow" w:hAnsi="Arial Narrow"/>
          <w:sz w:val="22"/>
          <w:szCs w:val="22"/>
        </w:rPr>
        <w:t xml:space="preserve">di Desa Cijeruk Kecamatn Pamulihan lebih banyak terjadi pada ibu yang tidak bekerja dapat disebabkan karena status ekonomi keluarga pada ibu yang tidak bekerja ini cenderung rendah. </w:t>
      </w:r>
    </w:p>
    <w:p w14:paraId="7B943EC6" w14:textId="4E72F701" w:rsidR="00345176" w:rsidRDefault="00345176" w:rsidP="00345176">
      <w:pPr>
        <w:tabs>
          <w:tab w:val="left" w:pos="567"/>
        </w:tabs>
        <w:jc w:val="both"/>
        <w:rPr>
          <w:rFonts w:ascii="Arial Narrow" w:hAnsi="Arial Narrow"/>
          <w:sz w:val="22"/>
          <w:szCs w:val="22"/>
        </w:rPr>
      </w:pPr>
    </w:p>
    <w:p w14:paraId="2B7ACE50" w14:textId="77777777" w:rsidR="009B7B52" w:rsidRDefault="009B7B52" w:rsidP="00345176">
      <w:pPr>
        <w:tabs>
          <w:tab w:val="left" w:pos="567"/>
        </w:tabs>
        <w:jc w:val="both"/>
        <w:rPr>
          <w:rFonts w:ascii="Arial Narrow" w:hAnsi="Arial Narrow"/>
          <w:sz w:val="22"/>
          <w:szCs w:val="22"/>
        </w:rPr>
      </w:pPr>
    </w:p>
    <w:p w14:paraId="01393D60" w14:textId="77777777" w:rsidR="002756D3" w:rsidRPr="00252ECE" w:rsidRDefault="002756D3" w:rsidP="00345176">
      <w:pPr>
        <w:tabs>
          <w:tab w:val="left" w:pos="567"/>
        </w:tabs>
        <w:jc w:val="both"/>
        <w:rPr>
          <w:rFonts w:ascii="Arial Narrow" w:hAnsi="Arial Narrow"/>
          <w:b/>
          <w:sz w:val="22"/>
          <w:szCs w:val="22"/>
        </w:rPr>
      </w:pPr>
      <w:r w:rsidRPr="00252ECE">
        <w:rPr>
          <w:rFonts w:ascii="Arial Narrow" w:hAnsi="Arial Narrow"/>
          <w:b/>
          <w:sz w:val="22"/>
          <w:szCs w:val="22"/>
        </w:rPr>
        <w:t xml:space="preserve">Pendidikan Ibu </w:t>
      </w:r>
    </w:p>
    <w:p w14:paraId="0BF440B4" w14:textId="64BEA2D0" w:rsidR="002756D3" w:rsidRPr="00252ECE" w:rsidRDefault="002756D3" w:rsidP="00345176">
      <w:pPr>
        <w:tabs>
          <w:tab w:val="left" w:pos="567"/>
        </w:tabs>
        <w:jc w:val="both"/>
        <w:rPr>
          <w:rFonts w:ascii="Arial Narrow" w:hAnsi="Arial Narrow"/>
          <w:sz w:val="22"/>
          <w:szCs w:val="22"/>
        </w:rPr>
      </w:pPr>
      <w:r w:rsidRPr="00252ECE">
        <w:rPr>
          <w:rFonts w:ascii="Arial Narrow" w:hAnsi="Arial Narrow"/>
          <w:b/>
          <w:sz w:val="22"/>
          <w:szCs w:val="22"/>
        </w:rPr>
        <w:t xml:space="preserve">      </w:t>
      </w:r>
      <w:r w:rsidR="00345176">
        <w:rPr>
          <w:rFonts w:ascii="Arial Narrow" w:hAnsi="Arial Narrow"/>
          <w:b/>
          <w:sz w:val="22"/>
          <w:szCs w:val="22"/>
        </w:rPr>
        <w:tab/>
      </w:r>
      <w:r w:rsidRPr="00252ECE">
        <w:rPr>
          <w:rFonts w:ascii="Arial Narrow" w:hAnsi="Arial Narrow"/>
          <w:sz w:val="22"/>
          <w:szCs w:val="22"/>
        </w:rPr>
        <w:t xml:space="preserve">Pada tabel </w:t>
      </w:r>
      <w:r w:rsidR="00345176">
        <w:rPr>
          <w:rFonts w:ascii="Arial Narrow" w:hAnsi="Arial Narrow"/>
          <w:sz w:val="22"/>
          <w:szCs w:val="22"/>
        </w:rPr>
        <w:t>1</w:t>
      </w:r>
      <w:r w:rsidRPr="00252ECE">
        <w:rPr>
          <w:rFonts w:ascii="Arial Narrow" w:hAnsi="Arial Narrow"/>
          <w:sz w:val="22"/>
          <w:szCs w:val="22"/>
        </w:rPr>
        <w:t xml:space="preserve"> memperlihatkan hasil frekuensi yaitu pendidikan terakhir ibu pada anak </w:t>
      </w:r>
      <w:r w:rsidRPr="00252ECE">
        <w:rPr>
          <w:rFonts w:ascii="Arial Narrow" w:hAnsi="Arial Narrow"/>
          <w:i/>
          <w:sz w:val="22"/>
          <w:szCs w:val="22"/>
        </w:rPr>
        <w:t xml:space="preserve">stunting </w:t>
      </w:r>
      <w:r w:rsidRPr="00252ECE">
        <w:rPr>
          <w:rFonts w:ascii="Arial Narrow" w:hAnsi="Arial Narrow"/>
          <w:sz w:val="22"/>
          <w:szCs w:val="22"/>
        </w:rPr>
        <w:t xml:space="preserve">di Desa Cijeruk Kecamatan Pamulihan Kabupaten Sumedang sebanyak </w:t>
      </w:r>
      <w:r w:rsidR="00207BDD">
        <w:rPr>
          <w:rFonts w:ascii="Arial Narrow" w:hAnsi="Arial Narrow"/>
          <w:sz w:val="22"/>
          <w:szCs w:val="22"/>
          <w:lang w:val="en-US"/>
        </w:rPr>
        <w:t xml:space="preserve">38 </w:t>
      </w:r>
      <w:proofErr w:type="spellStart"/>
      <w:r w:rsidR="00207BDD">
        <w:rPr>
          <w:rFonts w:ascii="Arial Narrow" w:hAnsi="Arial Narrow"/>
          <w:sz w:val="22"/>
          <w:szCs w:val="22"/>
          <w:lang w:val="en-US"/>
        </w:rPr>
        <w:t>ibu</w:t>
      </w:r>
      <w:proofErr w:type="spellEnd"/>
      <w:r w:rsidR="00207BDD">
        <w:rPr>
          <w:rFonts w:ascii="Arial Narrow" w:hAnsi="Arial Narrow"/>
          <w:sz w:val="22"/>
          <w:szCs w:val="22"/>
          <w:lang w:val="en-US"/>
        </w:rPr>
        <w:t xml:space="preserve"> (67,8%) </w:t>
      </w:r>
      <w:r w:rsidRPr="00252ECE">
        <w:rPr>
          <w:rFonts w:ascii="Arial Narrow" w:hAnsi="Arial Narrow"/>
          <w:sz w:val="22"/>
          <w:szCs w:val="22"/>
        </w:rPr>
        <w:t xml:space="preserve">dengan pendidikan terakhir SD, sebanyak </w:t>
      </w:r>
      <w:r w:rsidR="00D0071B">
        <w:rPr>
          <w:rFonts w:ascii="Arial Narrow" w:hAnsi="Arial Narrow"/>
          <w:sz w:val="22"/>
          <w:szCs w:val="22"/>
          <w:lang w:val="en-US"/>
        </w:rPr>
        <w:t xml:space="preserve">15 </w:t>
      </w:r>
      <w:proofErr w:type="spellStart"/>
      <w:r w:rsidR="00D0071B">
        <w:rPr>
          <w:rFonts w:ascii="Arial Narrow" w:hAnsi="Arial Narrow"/>
          <w:sz w:val="22"/>
          <w:szCs w:val="22"/>
          <w:lang w:val="en-US"/>
        </w:rPr>
        <w:t>ibu</w:t>
      </w:r>
      <w:proofErr w:type="spellEnd"/>
      <w:r w:rsidR="00D0071B">
        <w:rPr>
          <w:rFonts w:ascii="Arial Narrow" w:hAnsi="Arial Narrow"/>
          <w:sz w:val="22"/>
          <w:szCs w:val="22"/>
          <w:lang w:val="en-US"/>
        </w:rPr>
        <w:t xml:space="preserve"> </w:t>
      </w:r>
      <w:r w:rsidRPr="00252ECE">
        <w:rPr>
          <w:rFonts w:ascii="Arial Narrow" w:hAnsi="Arial Narrow"/>
          <w:sz w:val="22"/>
          <w:szCs w:val="22"/>
        </w:rPr>
        <w:t xml:space="preserve">(26,8%) dengan pendidikan terakhir SMP, sebanyak </w:t>
      </w:r>
      <w:r w:rsidR="00D0071B">
        <w:rPr>
          <w:rFonts w:ascii="Arial Narrow" w:hAnsi="Arial Narrow"/>
          <w:sz w:val="22"/>
          <w:szCs w:val="22"/>
          <w:lang w:val="en-US"/>
        </w:rPr>
        <w:t xml:space="preserve">3 </w:t>
      </w:r>
      <w:proofErr w:type="spellStart"/>
      <w:r w:rsidR="00D0071B">
        <w:rPr>
          <w:rFonts w:ascii="Arial Narrow" w:hAnsi="Arial Narrow"/>
          <w:sz w:val="22"/>
          <w:szCs w:val="22"/>
          <w:lang w:val="en-US"/>
        </w:rPr>
        <w:t>ibu</w:t>
      </w:r>
      <w:proofErr w:type="spellEnd"/>
      <w:r w:rsidR="00D0071B">
        <w:rPr>
          <w:rFonts w:ascii="Arial Narrow" w:hAnsi="Arial Narrow"/>
          <w:sz w:val="22"/>
          <w:szCs w:val="22"/>
          <w:lang w:val="en-US"/>
        </w:rPr>
        <w:t xml:space="preserve"> </w:t>
      </w:r>
      <w:r w:rsidRPr="00252ECE">
        <w:rPr>
          <w:rFonts w:ascii="Arial Narrow" w:hAnsi="Arial Narrow"/>
          <w:sz w:val="22"/>
          <w:szCs w:val="22"/>
        </w:rPr>
        <w:t>(5,4%) dengan pendidikan terakhir SMA. Hal ini sesuai dengan penelitian Anisa</w:t>
      </w:r>
      <w:r w:rsidR="00D0071B">
        <w:rPr>
          <w:rFonts w:ascii="Arial Narrow" w:hAnsi="Arial Narrow"/>
          <w:sz w:val="22"/>
          <w:szCs w:val="22"/>
          <w:lang w:val="en-US"/>
        </w:rPr>
        <w:t xml:space="preserve"> (</w:t>
      </w:r>
      <w:r w:rsidRPr="00252ECE">
        <w:rPr>
          <w:rFonts w:ascii="Arial Narrow" w:hAnsi="Arial Narrow"/>
          <w:sz w:val="22"/>
          <w:szCs w:val="22"/>
        </w:rPr>
        <w:t>2012</w:t>
      </w:r>
      <w:r w:rsidR="00D0071B">
        <w:rPr>
          <w:rFonts w:ascii="Arial Narrow" w:hAnsi="Arial Narrow"/>
          <w:sz w:val="22"/>
          <w:szCs w:val="22"/>
          <w:lang w:val="en-US"/>
        </w:rPr>
        <w:t>),</w:t>
      </w:r>
      <w:r w:rsidRPr="00252ECE">
        <w:rPr>
          <w:rFonts w:ascii="Arial Narrow" w:hAnsi="Arial Narrow"/>
          <w:sz w:val="22"/>
          <w:szCs w:val="22"/>
        </w:rPr>
        <w:t xml:space="preserve"> bahwa kecenderungan kejadian </w:t>
      </w:r>
      <w:r w:rsidRPr="00252ECE">
        <w:rPr>
          <w:rFonts w:ascii="Arial Narrow" w:hAnsi="Arial Narrow"/>
          <w:i/>
          <w:sz w:val="22"/>
          <w:szCs w:val="22"/>
        </w:rPr>
        <w:t xml:space="preserve">stunting </w:t>
      </w:r>
      <w:r w:rsidRPr="00252ECE">
        <w:rPr>
          <w:rFonts w:ascii="Arial Narrow" w:hAnsi="Arial Narrow"/>
          <w:sz w:val="22"/>
          <w:szCs w:val="22"/>
        </w:rPr>
        <w:t xml:space="preserve">pada balita lebih banyak terjadi pada ibu yang berpendidikan rendah. Ibu yang berpendidikan baik akan membuat keputusan yang akan meningkatkan gizi dan kesehatan anak-anaknya dan cenderung memiliki pengetahuan gizi yang baik pula, akan tetapi berdasarkan hasil tabulasi silang antara pendidikan ibu dengan dan pengetahuan tentang </w:t>
      </w:r>
      <w:r w:rsidRPr="00252ECE">
        <w:rPr>
          <w:rFonts w:ascii="Arial Narrow" w:hAnsi="Arial Narrow"/>
          <w:i/>
          <w:sz w:val="22"/>
          <w:szCs w:val="22"/>
        </w:rPr>
        <w:t xml:space="preserve">stunting </w:t>
      </w:r>
      <w:r w:rsidRPr="00252ECE">
        <w:rPr>
          <w:rFonts w:ascii="Arial Narrow" w:hAnsi="Arial Narrow"/>
          <w:sz w:val="22"/>
          <w:szCs w:val="22"/>
        </w:rPr>
        <w:t xml:space="preserve">didapatkan ibu dengan pendidikan tinggi tidak ada yang mengetahui bahwa anak mengalami </w:t>
      </w:r>
      <w:r w:rsidRPr="00252ECE">
        <w:rPr>
          <w:rFonts w:ascii="Arial Narrow" w:hAnsi="Arial Narrow"/>
          <w:i/>
          <w:sz w:val="22"/>
          <w:szCs w:val="22"/>
        </w:rPr>
        <w:t xml:space="preserve">stunting, </w:t>
      </w:r>
      <w:r w:rsidRPr="00252ECE">
        <w:rPr>
          <w:rFonts w:ascii="Arial Narrow" w:hAnsi="Arial Narrow"/>
          <w:sz w:val="22"/>
          <w:szCs w:val="22"/>
        </w:rPr>
        <w:t>ibu dengan pendidikan menegah sejumlah</w:t>
      </w:r>
      <w:r w:rsidR="00410BB3" w:rsidRPr="00410BB3">
        <w:rPr>
          <w:rFonts w:ascii="Arial Narrow" w:hAnsi="Arial Narrow"/>
          <w:sz w:val="22"/>
          <w:szCs w:val="22"/>
        </w:rPr>
        <w:t>1 i</w:t>
      </w:r>
      <w:proofErr w:type="spellStart"/>
      <w:r w:rsidR="00410BB3">
        <w:rPr>
          <w:rFonts w:ascii="Arial Narrow" w:hAnsi="Arial Narrow"/>
          <w:sz w:val="22"/>
          <w:szCs w:val="22"/>
          <w:lang w:val="en-US"/>
        </w:rPr>
        <w:t>bu</w:t>
      </w:r>
      <w:proofErr w:type="spellEnd"/>
      <w:r w:rsidRPr="00252ECE">
        <w:rPr>
          <w:rFonts w:ascii="Arial Narrow" w:hAnsi="Arial Narrow"/>
          <w:sz w:val="22"/>
          <w:szCs w:val="22"/>
        </w:rPr>
        <w:t xml:space="preserve"> (3,2%) mengetahui anak </w:t>
      </w:r>
      <w:r w:rsidRPr="00252ECE">
        <w:rPr>
          <w:rFonts w:ascii="Arial Narrow" w:hAnsi="Arial Narrow"/>
          <w:i/>
          <w:sz w:val="22"/>
          <w:szCs w:val="22"/>
        </w:rPr>
        <w:t xml:space="preserve">stunting </w:t>
      </w:r>
      <w:r w:rsidRPr="00252ECE">
        <w:rPr>
          <w:rFonts w:ascii="Arial Narrow" w:hAnsi="Arial Narrow"/>
          <w:sz w:val="22"/>
          <w:szCs w:val="22"/>
        </w:rPr>
        <w:t xml:space="preserve">karena keturunan sedangkan pada ibu dengan pendidikan rendah diperoleh </w:t>
      </w:r>
      <w:r w:rsidR="00DC3579">
        <w:rPr>
          <w:rFonts w:ascii="Arial Narrow" w:hAnsi="Arial Narrow"/>
          <w:sz w:val="22"/>
          <w:szCs w:val="22"/>
          <w:lang w:val="en-US"/>
        </w:rPr>
        <w:t xml:space="preserve">2 </w:t>
      </w:r>
      <w:proofErr w:type="spellStart"/>
      <w:r w:rsidR="00DC3579">
        <w:rPr>
          <w:rFonts w:ascii="Arial Narrow" w:hAnsi="Arial Narrow"/>
          <w:sz w:val="22"/>
          <w:szCs w:val="22"/>
          <w:lang w:val="en-US"/>
        </w:rPr>
        <w:t>ibu</w:t>
      </w:r>
      <w:proofErr w:type="spellEnd"/>
      <w:r w:rsidR="00DC3579">
        <w:rPr>
          <w:rFonts w:ascii="Arial Narrow" w:hAnsi="Arial Narrow"/>
          <w:sz w:val="22"/>
          <w:szCs w:val="22"/>
          <w:lang w:val="en-US"/>
        </w:rPr>
        <w:t xml:space="preserve"> </w:t>
      </w:r>
      <w:r w:rsidRPr="00252ECE">
        <w:rPr>
          <w:rFonts w:ascii="Arial Narrow" w:hAnsi="Arial Narrow"/>
          <w:sz w:val="22"/>
          <w:szCs w:val="22"/>
        </w:rPr>
        <w:t xml:space="preserve">(6,5%) mengetahui bahwa anaknya mengalami </w:t>
      </w:r>
      <w:r w:rsidRPr="00252ECE">
        <w:rPr>
          <w:rFonts w:ascii="Arial Narrow" w:hAnsi="Arial Narrow"/>
          <w:i/>
          <w:sz w:val="22"/>
          <w:szCs w:val="22"/>
        </w:rPr>
        <w:t xml:space="preserve">stunting </w:t>
      </w:r>
      <w:r w:rsidRPr="00252ECE">
        <w:rPr>
          <w:rFonts w:ascii="Arial Narrow" w:hAnsi="Arial Narrow"/>
          <w:sz w:val="22"/>
          <w:szCs w:val="22"/>
        </w:rPr>
        <w:t xml:space="preserve">karena makanannya kurang. Menurut </w:t>
      </w:r>
      <w:proofErr w:type="spellStart"/>
      <w:r w:rsidR="000211C9">
        <w:rPr>
          <w:rFonts w:ascii="Arial Narrow" w:hAnsi="Arial Narrow"/>
          <w:sz w:val="22"/>
          <w:szCs w:val="22"/>
          <w:lang w:val="en-US"/>
        </w:rPr>
        <w:t>Eko</w:t>
      </w:r>
      <w:proofErr w:type="spellEnd"/>
      <w:r w:rsidR="000211C9">
        <w:rPr>
          <w:rFonts w:ascii="Arial Narrow" w:hAnsi="Arial Narrow"/>
          <w:sz w:val="22"/>
          <w:szCs w:val="22"/>
          <w:lang w:val="en-US"/>
        </w:rPr>
        <w:t xml:space="preserve"> </w:t>
      </w:r>
      <w:r w:rsidR="003F0DC8">
        <w:rPr>
          <w:rFonts w:ascii="Arial Narrow" w:hAnsi="Arial Narrow"/>
          <w:sz w:val="22"/>
          <w:szCs w:val="22"/>
          <w:lang w:val="en-US"/>
        </w:rPr>
        <w:t>(2015),</w:t>
      </w:r>
      <w:r w:rsidR="00DC3579">
        <w:rPr>
          <w:rFonts w:ascii="Arial Narrow" w:hAnsi="Arial Narrow"/>
          <w:sz w:val="22"/>
          <w:szCs w:val="22"/>
          <w:lang w:val="en-US"/>
        </w:rPr>
        <w:t xml:space="preserve"> </w:t>
      </w:r>
      <w:r w:rsidRPr="00252ECE">
        <w:rPr>
          <w:rFonts w:ascii="Arial Narrow" w:hAnsi="Arial Narrow"/>
          <w:sz w:val="22"/>
          <w:szCs w:val="22"/>
        </w:rPr>
        <w:t xml:space="preserve">informasi akan memberikan pengaruh pada pengetahuan seseorang meskipun seseorang mempunyai pendidikan yang rendah tetapi jika ia mendapatkan informasi yang banyak dari berbagai media masa seperti televisi, surat kabar, majalah, radio, ataupun lainnya maka hal ini dapat meningkatkan pengetahuan seseorang. </w:t>
      </w:r>
    </w:p>
    <w:p w14:paraId="3462EF0B" w14:textId="77777777" w:rsidR="002756D3" w:rsidRPr="00252ECE" w:rsidRDefault="002756D3" w:rsidP="00345176">
      <w:pPr>
        <w:tabs>
          <w:tab w:val="left" w:pos="567"/>
        </w:tabs>
        <w:jc w:val="both"/>
        <w:rPr>
          <w:rFonts w:ascii="Arial Narrow" w:hAnsi="Arial Narrow"/>
          <w:b/>
          <w:sz w:val="22"/>
          <w:szCs w:val="22"/>
        </w:rPr>
      </w:pPr>
      <w:r w:rsidRPr="00252ECE">
        <w:rPr>
          <w:rFonts w:ascii="Arial Narrow" w:hAnsi="Arial Narrow"/>
          <w:sz w:val="22"/>
          <w:szCs w:val="22"/>
        </w:rPr>
        <w:t xml:space="preserve">      </w:t>
      </w:r>
      <w:r w:rsidR="00345176">
        <w:rPr>
          <w:rFonts w:ascii="Arial Narrow" w:hAnsi="Arial Narrow"/>
          <w:sz w:val="22"/>
          <w:szCs w:val="22"/>
        </w:rPr>
        <w:tab/>
      </w:r>
      <w:r w:rsidRPr="00252ECE">
        <w:rPr>
          <w:rFonts w:ascii="Arial Narrow" w:hAnsi="Arial Narrow"/>
          <w:sz w:val="22"/>
          <w:szCs w:val="22"/>
        </w:rPr>
        <w:t xml:space="preserve">Berdasarkan teori dan fakta peneliti beranggapan ibu yang berpendidikan akan tahu bagaimana cara mengolah makanan, mengatur menu makan, serta menjaga mutu dan kebersihan makanan dengan baik. Selain pendidikan tinggi ibu harus aktif dan tanggap dalam mencari informasi mengenai gizi pada anak dari tenaga kesehatan dan media masa. </w:t>
      </w:r>
    </w:p>
    <w:p w14:paraId="52793A12" w14:textId="77777777" w:rsidR="002756D3" w:rsidRDefault="002756D3" w:rsidP="002756D3">
      <w:pPr>
        <w:jc w:val="both"/>
        <w:rPr>
          <w:rFonts w:ascii="Arial Narrow" w:hAnsi="Arial Narrow"/>
          <w:b/>
          <w:sz w:val="22"/>
          <w:szCs w:val="22"/>
        </w:rPr>
      </w:pPr>
    </w:p>
    <w:p w14:paraId="0FB5A829" w14:textId="77777777" w:rsidR="002756D3" w:rsidRPr="00252ECE" w:rsidRDefault="002756D3" w:rsidP="002756D3">
      <w:pPr>
        <w:jc w:val="both"/>
        <w:rPr>
          <w:rFonts w:ascii="Arial Narrow" w:hAnsi="Arial Narrow"/>
          <w:b/>
          <w:sz w:val="22"/>
          <w:szCs w:val="22"/>
        </w:rPr>
      </w:pPr>
      <w:r w:rsidRPr="00252ECE">
        <w:rPr>
          <w:rFonts w:ascii="Arial Narrow" w:hAnsi="Arial Narrow"/>
          <w:b/>
          <w:sz w:val="22"/>
          <w:szCs w:val="22"/>
        </w:rPr>
        <w:t xml:space="preserve">Paritas </w:t>
      </w:r>
    </w:p>
    <w:p w14:paraId="4700DFFF" w14:textId="1D3252F0" w:rsidR="002756D3" w:rsidRPr="00252ECE" w:rsidRDefault="002756D3" w:rsidP="00345176">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r w:rsidRPr="00252ECE">
        <w:rPr>
          <w:rFonts w:ascii="Arial Narrow" w:hAnsi="Arial Narrow"/>
          <w:sz w:val="22"/>
          <w:szCs w:val="22"/>
        </w:rPr>
        <w:t xml:space="preserve">Pada tabel </w:t>
      </w:r>
      <w:r w:rsidR="00345176">
        <w:rPr>
          <w:rFonts w:ascii="Arial Narrow" w:hAnsi="Arial Narrow"/>
          <w:sz w:val="22"/>
          <w:szCs w:val="22"/>
        </w:rPr>
        <w:t>1</w:t>
      </w:r>
      <w:r w:rsidRPr="00252ECE">
        <w:rPr>
          <w:rFonts w:ascii="Arial Narrow" w:hAnsi="Arial Narrow"/>
          <w:sz w:val="22"/>
          <w:szCs w:val="22"/>
        </w:rPr>
        <w:t xml:space="preserve"> memperlihatkan hasil frekuensi yaitu jumlah paritas pada anak </w:t>
      </w:r>
      <w:r w:rsidRPr="00252ECE">
        <w:rPr>
          <w:rFonts w:ascii="Arial Narrow" w:hAnsi="Arial Narrow"/>
          <w:i/>
          <w:sz w:val="22"/>
          <w:szCs w:val="22"/>
        </w:rPr>
        <w:t xml:space="preserve">stunting </w:t>
      </w:r>
      <w:r w:rsidRPr="00252ECE">
        <w:rPr>
          <w:rFonts w:ascii="Arial Narrow" w:hAnsi="Arial Narrow"/>
          <w:sz w:val="22"/>
          <w:szCs w:val="22"/>
        </w:rPr>
        <w:t xml:space="preserve">di Desa Cijeruk Kecamatan Pamulihan Kabupaten Sumedang sebanyak </w:t>
      </w:r>
      <w:r w:rsidR="00DC3579">
        <w:rPr>
          <w:rFonts w:ascii="Arial Narrow" w:hAnsi="Arial Narrow"/>
          <w:sz w:val="22"/>
          <w:szCs w:val="22"/>
          <w:lang w:val="en-US"/>
        </w:rPr>
        <w:t xml:space="preserve">41 </w:t>
      </w:r>
      <w:proofErr w:type="spellStart"/>
      <w:r w:rsidR="00DC3579">
        <w:rPr>
          <w:rFonts w:ascii="Arial Narrow" w:hAnsi="Arial Narrow"/>
          <w:sz w:val="22"/>
          <w:szCs w:val="22"/>
          <w:lang w:val="en-US"/>
        </w:rPr>
        <w:t>ibu</w:t>
      </w:r>
      <w:proofErr w:type="spellEnd"/>
      <w:r w:rsidR="00DC3579">
        <w:rPr>
          <w:rFonts w:ascii="Arial Narrow" w:hAnsi="Arial Narrow"/>
          <w:sz w:val="22"/>
          <w:szCs w:val="22"/>
          <w:lang w:val="en-US"/>
        </w:rPr>
        <w:t xml:space="preserve"> </w:t>
      </w:r>
      <w:r w:rsidRPr="00252ECE">
        <w:rPr>
          <w:rFonts w:ascii="Arial Narrow" w:hAnsi="Arial Narrow"/>
          <w:sz w:val="22"/>
          <w:szCs w:val="22"/>
        </w:rPr>
        <w:t xml:space="preserve">(73,2%) memiliki 1-2 anak, sebanyak </w:t>
      </w:r>
      <w:r w:rsidR="00DC3579">
        <w:rPr>
          <w:rFonts w:ascii="Arial Narrow" w:hAnsi="Arial Narrow"/>
          <w:sz w:val="22"/>
          <w:szCs w:val="22"/>
          <w:lang w:val="en-US"/>
        </w:rPr>
        <w:t xml:space="preserve">11 </w:t>
      </w:r>
      <w:proofErr w:type="spellStart"/>
      <w:r w:rsidR="00DC3579">
        <w:rPr>
          <w:rFonts w:ascii="Arial Narrow" w:hAnsi="Arial Narrow"/>
          <w:sz w:val="22"/>
          <w:szCs w:val="22"/>
          <w:lang w:val="en-US"/>
        </w:rPr>
        <w:t>ibu</w:t>
      </w:r>
      <w:proofErr w:type="spellEnd"/>
      <w:r w:rsidR="00DC3579">
        <w:rPr>
          <w:rFonts w:ascii="Arial Narrow" w:hAnsi="Arial Narrow"/>
          <w:sz w:val="22"/>
          <w:szCs w:val="22"/>
          <w:lang w:val="en-US"/>
        </w:rPr>
        <w:t xml:space="preserve"> </w:t>
      </w:r>
      <w:r w:rsidRPr="00252ECE">
        <w:rPr>
          <w:rFonts w:ascii="Arial Narrow" w:hAnsi="Arial Narrow"/>
          <w:sz w:val="22"/>
          <w:szCs w:val="22"/>
        </w:rPr>
        <w:t>(19,6%) memiliki 3-4 anak, sebanyak</w:t>
      </w:r>
      <w:r w:rsidR="00DC3579">
        <w:rPr>
          <w:rFonts w:ascii="Arial Narrow" w:hAnsi="Arial Narrow"/>
          <w:sz w:val="22"/>
          <w:szCs w:val="22"/>
          <w:lang w:val="en-US"/>
        </w:rPr>
        <w:t xml:space="preserve"> 4 </w:t>
      </w:r>
      <w:proofErr w:type="spellStart"/>
      <w:r w:rsidR="00DC3579">
        <w:rPr>
          <w:rFonts w:ascii="Arial Narrow" w:hAnsi="Arial Narrow"/>
          <w:sz w:val="22"/>
          <w:szCs w:val="22"/>
          <w:lang w:val="en-US"/>
        </w:rPr>
        <w:t>ibu</w:t>
      </w:r>
      <w:proofErr w:type="spellEnd"/>
      <w:r w:rsidRPr="00252ECE">
        <w:rPr>
          <w:rFonts w:ascii="Arial Narrow" w:hAnsi="Arial Narrow"/>
          <w:sz w:val="22"/>
          <w:szCs w:val="22"/>
        </w:rPr>
        <w:t xml:space="preserve"> (7,1%) memiliki anak ≥4. Sesuai dengan</w:t>
      </w:r>
      <w:r w:rsidRPr="00252ECE">
        <w:rPr>
          <w:rFonts w:ascii="Arial Narrow" w:hAnsi="Arial Narrow"/>
          <w:color w:val="FF0000"/>
          <w:sz w:val="22"/>
          <w:szCs w:val="22"/>
        </w:rPr>
        <w:t xml:space="preserve"> </w:t>
      </w:r>
      <w:r w:rsidRPr="00252ECE">
        <w:rPr>
          <w:rFonts w:ascii="Arial Narrow" w:hAnsi="Arial Narrow"/>
          <w:sz w:val="22"/>
          <w:szCs w:val="22"/>
        </w:rPr>
        <w:t xml:space="preserve">penelitian </w:t>
      </w:r>
      <w:proofErr w:type="spellStart"/>
      <w:r w:rsidR="000211C9">
        <w:rPr>
          <w:rFonts w:ascii="Arial Narrow" w:hAnsi="Arial Narrow"/>
          <w:sz w:val="22"/>
          <w:szCs w:val="22"/>
          <w:lang w:val="en-US"/>
        </w:rPr>
        <w:t>Setiawan</w:t>
      </w:r>
      <w:proofErr w:type="spellEnd"/>
      <w:r w:rsidR="000211C9">
        <w:rPr>
          <w:rFonts w:ascii="Arial Narrow" w:hAnsi="Arial Narrow"/>
          <w:sz w:val="22"/>
          <w:szCs w:val="22"/>
          <w:lang w:val="en-US"/>
        </w:rPr>
        <w:t xml:space="preserve"> (2018), </w:t>
      </w:r>
      <w:r w:rsidRPr="00252ECE">
        <w:rPr>
          <w:rFonts w:ascii="Arial Narrow" w:hAnsi="Arial Narrow"/>
          <w:sz w:val="22"/>
          <w:szCs w:val="22"/>
        </w:rPr>
        <w:t>jumlah anggota keluarga berhubungan dengan kejadian</w:t>
      </w:r>
      <w:r w:rsidRPr="00252ECE">
        <w:rPr>
          <w:rFonts w:ascii="Arial Narrow" w:hAnsi="Arial Narrow"/>
          <w:i/>
          <w:sz w:val="22"/>
          <w:szCs w:val="22"/>
        </w:rPr>
        <w:t xml:space="preserve"> stunting</w:t>
      </w:r>
      <w:r w:rsidRPr="00252ECE">
        <w:rPr>
          <w:rFonts w:ascii="Arial Narrow" w:hAnsi="Arial Narrow"/>
          <w:sz w:val="22"/>
          <w:szCs w:val="22"/>
        </w:rPr>
        <w:t xml:space="preserve"> ditunjukan dengan hasil uji statistik p=0,000 ≤0,05. Anak yang </w:t>
      </w:r>
      <w:r w:rsidRPr="00252ECE">
        <w:rPr>
          <w:rFonts w:ascii="Arial Narrow" w:hAnsi="Arial Narrow"/>
          <w:i/>
          <w:sz w:val="22"/>
          <w:szCs w:val="22"/>
        </w:rPr>
        <w:t>stunting</w:t>
      </w:r>
      <w:r w:rsidRPr="00252ECE">
        <w:rPr>
          <w:rFonts w:ascii="Arial Narrow" w:hAnsi="Arial Narrow"/>
          <w:sz w:val="22"/>
          <w:szCs w:val="22"/>
        </w:rPr>
        <w:t xml:space="preserve"> pada penelitian ini terdapat pada keluarga dengan jumlah anggota keluarga ≥4 orang. Hasil penelitian ini sejalan dengan </w:t>
      </w:r>
      <w:r w:rsidR="008471AD">
        <w:rPr>
          <w:rFonts w:ascii="Arial Narrow" w:hAnsi="Arial Narrow"/>
          <w:sz w:val="22"/>
          <w:szCs w:val="22"/>
          <w:lang w:val="en-US"/>
        </w:rPr>
        <w:t>D</w:t>
      </w:r>
      <w:r w:rsidRPr="00252ECE">
        <w:rPr>
          <w:rFonts w:ascii="Arial Narrow" w:hAnsi="Arial Narrow"/>
          <w:sz w:val="22"/>
          <w:szCs w:val="22"/>
        </w:rPr>
        <w:t>alimunthe</w:t>
      </w:r>
      <w:r w:rsidR="008471AD">
        <w:rPr>
          <w:rFonts w:ascii="Arial Narrow" w:hAnsi="Arial Narrow"/>
          <w:sz w:val="22"/>
          <w:szCs w:val="22"/>
          <w:lang w:val="en-US"/>
        </w:rPr>
        <w:t xml:space="preserve"> (</w:t>
      </w:r>
      <w:r w:rsidRPr="00252ECE">
        <w:rPr>
          <w:rFonts w:ascii="Arial Narrow" w:hAnsi="Arial Narrow"/>
          <w:sz w:val="22"/>
          <w:szCs w:val="22"/>
        </w:rPr>
        <w:t>2015</w:t>
      </w:r>
      <w:r w:rsidR="008471AD">
        <w:rPr>
          <w:rFonts w:ascii="Arial Narrow" w:hAnsi="Arial Narrow"/>
          <w:sz w:val="22"/>
          <w:szCs w:val="22"/>
          <w:lang w:val="en-US"/>
        </w:rPr>
        <w:t>),</w:t>
      </w:r>
      <w:r w:rsidRPr="00252ECE">
        <w:rPr>
          <w:rFonts w:ascii="Arial Narrow" w:hAnsi="Arial Narrow"/>
          <w:color w:val="FF0000"/>
          <w:sz w:val="22"/>
          <w:szCs w:val="22"/>
        </w:rPr>
        <w:t xml:space="preserve"> </w:t>
      </w:r>
      <w:r w:rsidRPr="00252ECE">
        <w:rPr>
          <w:rFonts w:ascii="Arial Narrow" w:hAnsi="Arial Narrow"/>
          <w:sz w:val="22"/>
          <w:szCs w:val="22"/>
        </w:rPr>
        <w:t xml:space="preserve">dimana jumlah anggota keluarga merupakan faktor risiko kejadian </w:t>
      </w:r>
      <w:r w:rsidRPr="00252ECE">
        <w:rPr>
          <w:rFonts w:ascii="Arial Narrow" w:hAnsi="Arial Narrow"/>
          <w:i/>
          <w:sz w:val="22"/>
          <w:szCs w:val="22"/>
        </w:rPr>
        <w:t>stunting</w:t>
      </w:r>
      <w:r w:rsidRPr="00252ECE">
        <w:rPr>
          <w:rFonts w:ascii="Arial Narrow" w:hAnsi="Arial Narrow"/>
          <w:sz w:val="22"/>
          <w:szCs w:val="22"/>
        </w:rPr>
        <w:t xml:space="preserve">. jumlah anggota rumah tangga pada anak </w:t>
      </w:r>
      <w:r w:rsidRPr="00252ECE">
        <w:rPr>
          <w:rFonts w:ascii="Arial Narrow" w:hAnsi="Arial Narrow"/>
          <w:i/>
          <w:sz w:val="22"/>
          <w:szCs w:val="22"/>
        </w:rPr>
        <w:t>stunting</w:t>
      </w:r>
      <w:r w:rsidRPr="00252ECE">
        <w:rPr>
          <w:rFonts w:ascii="Arial Narrow" w:hAnsi="Arial Narrow"/>
          <w:sz w:val="22"/>
          <w:szCs w:val="22"/>
        </w:rPr>
        <w:t xml:space="preserve"> cenderung lebih besar dibandingkan dengan anak normal. Jumlah anggota keluarga yang banyak tidak menguntungkan bagi anak-anak. Keluarga yang jumlah anggotanya lebih banyak, disertai dengan </w:t>
      </w:r>
      <w:r w:rsidRPr="00252ECE">
        <w:rPr>
          <w:rFonts w:ascii="Arial Narrow" w:hAnsi="Arial Narrow"/>
          <w:i/>
          <w:sz w:val="22"/>
          <w:szCs w:val="22"/>
        </w:rPr>
        <w:t>pendapatan</w:t>
      </w:r>
      <w:r w:rsidRPr="00252ECE">
        <w:rPr>
          <w:rFonts w:ascii="Arial Narrow" w:hAnsi="Arial Narrow"/>
          <w:sz w:val="22"/>
          <w:szCs w:val="22"/>
        </w:rPr>
        <w:t xml:space="preserve"> keluarga yang rendah, maka anggota keluarga tersebut terutama anak-anak berpeluang untuk tidak mendapat asupan yang lebih baik guna memenuhi kebutuhan tubuhnya. Anak-anak kecil mungkin tidak mampu bersaing dengan anggota keluarga lainnya yang lebih besar untuk memperoleh makanan, sehingga mereka berisiko untuk mengalami kurang gizi.</w:t>
      </w:r>
    </w:p>
    <w:p w14:paraId="079E0ED5" w14:textId="77777777" w:rsidR="00345176" w:rsidRDefault="00345176" w:rsidP="002756D3">
      <w:pPr>
        <w:jc w:val="both"/>
        <w:rPr>
          <w:rFonts w:ascii="Arial Narrow" w:hAnsi="Arial Narrow"/>
          <w:b/>
          <w:sz w:val="22"/>
          <w:szCs w:val="22"/>
        </w:rPr>
      </w:pPr>
    </w:p>
    <w:p w14:paraId="55ABC902" w14:textId="77777777" w:rsidR="002756D3" w:rsidRPr="00252ECE" w:rsidRDefault="002756D3" w:rsidP="002756D3">
      <w:pPr>
        <w:jc w:val="both"/>
        <w:rPr>
          <w:rFonts w:ascii="Arial Narrow" w:hAnsi="Arial Narrow"/>
          <w:b/>
          <w:sz w:val="22"/>
          <w:szCs w:val="22"/>
        </w:rPr>
      </w:pPr>
      <w:r w:rsidRPr="00252ECE">
        <w:rPr>
          <w:rFonts w:ascii="Arial Narrow" w:hAnsi="Arial Narrow"/>
          <w:b/>
          <w:sz w:val="22"/>
          <w:szCs w:val="22"/>
        </w:rPr>
        <w:t xml:space="preserve">Pendapatan Orangtua </w:t>
      </w:r>
    </w:p>
    <w:p w14:paraId="3A4B4471" w14:textId="7CEA8519" w:rsidR="002756D3" w:rsidRPr="00252ECE" w:rsidRDefault="00345176" w:rsidP="00345176">
      <w:pPr>
        <w:tabs>
          <w:tab w:val="left" w:pos="567"/>
        </w:tabs>
        <w:jc w:val="both"/>
        <w:rPr>
          <w:rFonts w:ascii="Arial Narrow" w:hAnsi="Arial Narrow"/>
          <w:sz w:val="22"/>
          <w:szCs w:val="22"/>
        </w:rPr>
      </w:pPr>
      <w:r>
        <w:rPr>
          <w:rFonts w:ascii="Arial Narrow" w:hAnsi="Arial Narrow"/>
          <w:color w:val="000000" w:themeColor="text1"/>
          <w:sz w:val="22"/>
          <w:szCs w:val="22"/>
        </w:rPr>
        <w:tab/>
      </w:r>
      <w:r w:rsidR="002756D3" w:rsidRPr="00252ECE">
        <w:rPr>
          <w:rFonts w:ascii="Arial Narrow" w:hAnsi="Arial Narrow"/>
          <w:color w:val="000000" w:themeColor="text1"/>
          <w:sz w:val="22"/>
          <w:szCs w:val="22"/>
        </w:rPr>
        <w:t xml:space="preserve">Pada tabel </w:t>
      </w:r>
      <w:r>
        <w:rPr>
          <w:rFonts w:ascii="Arial Narrow" w:hAnsi="Arial Narrow"/>
          <w:color w:val="000000" w:themeColor="text1"/>
          <w:sz w:val="22"/>
          <w:szCs w:val="22"/>
        </w:rPr>
        <w:t>1</w:t>
      </w:r>
      <w:r w:rsidR="002756D3" w:rsidRPr="00252ECE">
        <w:rPr>
          <w:rFonts w:ascii="Arial Narrow" w:hAnsi="Arial Narrow"/>
          <w:color w:val="000000" w:themeColor="text1"/>
          <w:sz w:val="22"/>
          <w:szCs w:val="22"/>
        </w:rPr>
        <w:t xml:space="preserve"> memperlihatkan hasil frekuensi yaitu pendapatan orangtua pada anak </w:t>
      </w:r>
      <w:r w:rsidR="002756D3" w:rsidRPr="00252ECE">
        <w:rPr>
          <w:rFonts w:ascii="Arial Narrow" w:hAnsi="Arial Narrow"/>
          <w:i/>
          <w:color w:val="000000" w:themeColor="text1"/>
          <w:sz w:val="22"/>
          <w:szCs w:val="22"/>
        </w:rPr>
        <w:t xml:space="preserve">stunting </w:t>
      </w:r>
      <w:r w:rsidR="002756D3" w:rsidRPr="00252ECE">
        <w:rPr>
          <w:rFonts w:ascii="Arial Narrow" w:hAnsi="Arial Narrow"/>
          <w:color w:val="000000" w:themeColor="text1"/>
          <w:sz w:val="22"/>
          <w:szCs w:val="22"/>
        </w:rPr>
        <w:t>di Desa Cijeruk Kecamatan Pamulihan Kabupaten Sumedang sebanyak</w:t>
      </w:r>
      <w:r w:rsidR="00510929">
        <w:rPr>
          <w:rFonts w:ascii="Arial Narrow" w:hAnsi="Arial Narrow"/>
          <w:color w:val="000000" w:themeColor="text1"/>
          <w:sz w:val="22"/>
          <w:szCs w:val="22"/>
          <w:lang w:val="en-US"/>
        </w:rPr>
        <w:t xml:space="preserve"> 56 </w:t>
      </w:r>
      <w:proofErr w:type="spellStart"/>
      <w:r w:rsidR="00510929">
        <w:rPr>
          <w:rFonts w:ascii="Arial Narrow" w:hAnsi="Arial Narrow"/>
          <w:color w:val="000000" w:themeColor="text1"/>
          <w:sz w:val="22"/>
          <w:szCs w:val="22"/>
          <w:lang w:val="en-US"/>
        </w:rPr>
        <w:t>oarang</w:t>
      </w:r>
      <w:proofErr w:type="spellEnd"/>
      <w:r w:rsidR="00510929">
        <w:rPr>
          <w:rFonts w:ascii="Arial Narrow" w:hAnsi="Arial Narrow"/>
          <w:color w:val="000000" w:themeColor="text1"/>
          <w:sz w:val="22"/>
          <w:szCs w:val="22"/>
          <w:lang w:val="en-US"/>
        </w:rPr>
        <w:t xml:space="preserve"> </w:t>
      </w:r>
      <w:proofErr w:type="spellStart"/>
      <w:r w:rsidR="00510929">
        <w:rPr>
          <w:rFonts w:ascii="Arial Narrow" w:hAnsi="Arial Narrow"/>
          <w:color w:val="000000" w:themeColor="text1"/>
          <w:sz w:val="22"/>
          <w:szCs w:val="22"/>
          <w:lang w:val="en-US"/>
        </w:rPr>
        <w:t>tua</w:t>
      </w:r>
      <w:proofErr w:type="spellEnd"/>
      <w:r w:rsidR="002756D3" w:rsidRPr="00252ECE">
        <w:rPr>
          <w:rFonts w:ascii="Arial Narrow" w:hAnsi="Arial Narrow"/>
          <w:color w:val="000000" w:themeColor="text1"/>
          <w:sz w:val="22"/>
          <w:szCs w:val="22"/>
        </w:rPr>
        <w:t xml:space="preserve"> (100%) dengan pendapatan ≤2.500.000. Hasil penelitian ini sesuai dengan Data Kabupaten Sumedang dalam presentase perempuan yang mendapatkan pemberdayaan dalam meningkatkan ekonomi keluarga masih intrepretasi sangat rendah 0,00%. </w:t>
      </w:r>
      <w:r w:rsidR="002756D3" w:rsidRPr="00252ECE">
        <w:rPr>
          <w:rFonts w:ascii="Arial Narrow" w:hAnsi="Arial Narrow"/>
          <w:color w:val="FF0000"/>
          <w:sz w:val="22"/>
          <w:szCs w:val="22"/>
          <w:vertAlign w:val="superscript"/>
        </w:rPr>
        <w:t xml:space="preserve"> </w:t>
      </w:r>
      <w:r w:rsidR="002756D3" w:rsidRPr="00252ECE">
        <w:rPr>
          <w:rFonts w:ascii="Arial Narrow" w:hAnsi="Arial Narrow"/>
          <w:color w:val="000000" w:themeColor="text1"/>
          <w:sz w:val="22"/>
          <w:szCs w:val="22"/>
        </w:rPr>
        <w:t>Pendapatan keluarga menjadi salah satu faktor penting dalam tercapainya status gizi yang baik. Karena ketidakmampuan dalam keuangan menyebabkan kurangnya kemampuan dalam keluarga untuk memenuhi asupan gizi keluarga sesuai kebutuhan yang seharusnya.</w:t>
      </w:r>
      <w:r w:rsidR="002756D3" w:rsidRPr="00252ECE">
        <w:rPr>
          <w:rFonts w:ascii="Arial Narrow" w:hAnsi="Arial Narrow"/>
          <w:color w:val="FF0000"/>
          <w:sz w:val="22"/>
          <w:szCs w:val="22"/>
          <w:vertAlign w:val="superscript"/>
        </w:rPr>
        <w:t xml:space="preserve"> </w:t>
      </w:r>
      <w:r w:rsidR="002756D3" w:rsidRPr="00252ECE">
        <w:rPr>
          <w:rFonts w:ascii="Arial Narrow" w:hAnsi="Arial Narrow"/>
          <w:sz w:val="22"/>
          <w:szCs w:val="22"/>
        </w:rPr>
        <w:t>Hasil penelitian ini se</w:t>
      </w:r>
      <w:proofErr w:type="spellStart"/>
      <w:r w:rsidR="00510929">
        <w:rPr>
          <w:rFonts w:ascii="Arial Narrow" w:hAnsi="Arial Narrow"/>
          <w:sz w:val="22"/>
          <w:szCs w:val="22"/>
          <w:lang w:val="en-US"/>
        </w:rPr>
        <w:t>jalanoleh</w:t>
      </w:r>
      <w:proofErr w:type="spellEnd"/>
      <w:r w:rsidR="00510929">
        <w:rPr>
          <w:rFonts w:ascii="Arial Narrow" w:hAnsi="Arial Narrow"/>
          <w:sz w:val="22"/>
          <w:szCs w:val="22"/>
          <w:lang w:val="en-US"/>
        </w:rPr>
        <w:t xml:space="preserve"> Lestari (2018), </w:t>
      </w:r>
      <w:proofErr w:type="spellStart"/>
      <w:r w:rsidR="00510929">
        <w:rPr>
          <w:rFonts w:ascii="Arial Narrow" w:hAnsi="Arial Narrow"/>
          <w:sz w:val="22"/>
          <w:szCs w:val="22"/>
          <w:lang w:val="en-US"/>
        </w:rPr>
        <w:t>dari</w:t>
      </w:r>
      <w:proofErr w:type="spellEnd"/>
      <w:r w:rsidR="00510929">
        <w:rPr>
          <w:rFonts w:ascii="Arial Narrow" w:hAnsi="Arial Narrow"/>
          <w:sz w:val="22"/>
          <w:szCs w:val="22"/>
          <w:lang w:val="en-US"/>
        </w:rPr>
        <w:t xml:space="preserve"> </w:t>
      </w:r>
      <w:r w:rsidR="002756D3" w:rsidRPr="00252ECE">
        <w:rPr>
          <w:rFonts w:ascii="Arial Narrow" w:hAnsi="Arial Narrow"/>
          <w:sz w:val="22"/>
          <w:szCs w:val="22"/>
        </w:rPr>
        <w:t>64 responden</w:t>
      </w:r>
      <w:r w:rsidR="00510929">
        <w:rPr>
          <w:rFonts w:ascii="Arial Narrow" w:hAnsi="Arial Narrow"/>
          <w:sz w:val="22"/>
          <w:szCs w:val="22"/>
          <w:lang w:val="en-US"/>
        </w:rPr>
        <w:t xml:space="preserve"> yang </w:t>
      </w:r>
      <w:proofErr w:type="spellStart"/>
      <w:r w:rsidR="00510929">
        <w:rPr>
          <w:rFonts w:ascii="Arial Narrow" w:hAnsi="Arial Narrow"/>
          <w:sz w:val="22"/>
          <w:szCs w:val="22"/>
          <w:lang w:val="en-US"/>
        </w:rPr>
        <w:t>dilakukan</w:t>
      </w:r>
      <w:proofErr w:type="spellEnd"/>
      <w:r w:rsidR="00510929">
        <w:rPr>
          <w:rFonts w:ascii="Arial Narrow" w:hAnsi="Arial Narrow"/>
          <w:sz w:val="22"/>
          <w:szCs w:val="22"/>
          <w:lang w:val="en-US"/>
        </w:rPr>
        <w:t xml:space="preserve"> </w:t>
      </w:r>
      <w:proofErr w:type="spellStart"/>
      <w:r w:rsidR="00510929">
        <w:rPr>
          <w:rFonts w:ascii="Arial Narrow" w:hAnsi="Arial Narrow"/>
          <w:sz w:val="22"/>
          <w:szCs w:val="22"/>
          <w:lang w:val="en-US"/>
        </w:rPr>
        <w:t>penelitian</w:t>
      </w:r>
      <w:proofErr w:type="spellEnd"/>
      <w:r w:rsidR="00510929">
        <w:rPr>
          <w:rFonts w:ascii="Arial Narrow" w:hAnsi="Arial Narrow"/>
          <w:sz w:val="22"/>
          <w:szCs w:val="22"/>
          <w:lang w:val="en-US"/>
        </w:rPr>
        <w:t xml:space="preserve"> </w:t>
      </w:r>
      <w:r w:rsidR="002756D3" w:rsidRPr="00252ECE">
        <w:rPr>
          <w:rFonts w:ascii="Arial Narrow" w:hAnsi="Arial Narrow"/>
          <w:sz w:val="22"/>
          <w:szCs w:val="22"/>
        </w:rPr>
        <w:t xml:space="preserve"> didapatkan hasil bahwa terdapat hubungan antara pendapatan keluarga dengan kejadian </w:t>
      </w:r>
      <w:r w:rsidR="002756D3" w:rsidRPr="00252ECE">
        <w:rPr>
          <w:rFonts w:ascii="Arial Narrow" w:hAnsi="Arial Narrow"/>
          <w:i/>
          <w:sz w:val="22"/>
          <w:szCs w:val="22"/>
        </w:rPr>
        <w:t xml:space="preserve">stunting </w:t>
      </w:r>
      <w:r w:rsidR="002756D3" w:rsidRPr="00252ECE">
        <w:rPr>
          <w:rFonts w:ascii="Arial Narrow" w:hAnsi="Arial Narrow"/>
          <w:sz w:val="22"/>
          <w:szCs w:val="22"/>
        </w:rPr>
        <w:t xml:space="preserve">pada anak. Penelitian ini sejalan dengan penelitian sebelumnya yaitu terdapat hubungan anatara penghasilan orangtua dengan kejadian </w:t>
      </w:r>
      <w:r w:rsidR="002756D3" w:rsidRPr="00252ECE">
        <w:rPr>
          <w:rFonts w:ascii="Arial Narrow" w:hAnsi="Arial Narrow"/>
          <w:i/>
          <w:sz w:val="22"/>
          <w:szCs w:val="22"/>
        </w:rPr>
        <w:t>stunting</w:t>
      </w:r>
      <w:r w:rsidR="002756D3" w:rsidRPr="00252ECE">
        <w:rPr>
          <w:rFonts w:ascii="Arial Narrow" w:hAnsi="Arial Narrow"/>
          <w:sz w:val="22"/>
          <w:szCs w:val="22"/>
        </w:rPr>
        <w:t xml:space="preserve">. Anak yang berasal dari keluarga dengan pendapatan yang rendah berisiko 7,8 kali menjadi </w:t>
      </w:r>
      <w:r w:rsidR="002756D3" w:rsidRPr="00252ECE">
        <w:rPr>
          <w:rFonts w:ascii="Arial Narrow" w:hAnsi="Arial Narrow"/>
          <w:i/>
          <w:sz w:val="22"/>
          <w:szCs w:val="22"/>
        </w:rPr>
        <w:t xml:space="preserve">stunting </w:t>
      </w:r>
      <w:r w:rsidR="002756D3" w:rsidRPr="00252ECE">
        <w:rPr>
          <w:rFonts w:ascii="Arial Narrow" w:hAnsi="Arial Narrow"/>
          <w:sz w:val="22"/>
          <w:szCs w:val="22"/>
        </w:rPr>
        <w:t>dibandingkan dengan anak yang berasal dari keluarga yang berpenghasilan tinggi.</w:t>
      </w:r>
    </w:p>
    <w:p w14:paraId="748D8069" w14:textId="3CC578B0" w:rsidR="002756D3" w:rsidRDefault="002756D3" w:rsidP="00345176">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proofErr w:type="spellStart"/>
      <w:r w:rsidR="00A504BA">
        <w:rPr>
          <w:rFonts w:ascii="Arial Narrow" w:hAnsi="Arial Narrow"/>
          <w:sz w:val="22"/>
          <w:szCs w:val="22"/>
          <w:lang w:val="en-US"/>
        </w:rPr>
        <w:t>Menurut</w:t>
      </w:r>
      <w:proofErr w:type="spellEnd"/>
      <w:r w:rsidR="00A504BA">
        <w:rPr>
          <w:rFonts w:ascii="Arial Narrow" w:hAnsi="Arial Narrow"/>
          <w:sz w:val="22"/>
          <w:szCs w:val="22"/>
          <w:lang w:val="en-US"/>
        </w:rPr>
        <w:t xml:space="preserve"> </w:t>
      </w:r>
      <w:proofErr w:type="spellStart"/>
      <w:r w:rsidR="00A504BA">
        <w:rPr>
          <w:rFonts w:ascii="Arial Narrow" w:hAnsi="Arial Narrow"/>
          <w:sz w:val="22"/>
          <w:szCs w:val="22"/>
          <w:lang w:val="en-US"/>
        </w:rPr>
        <w:t>Mugiatno</w:t>
      </w:r>
      <w:proofErr w:type="spellEnd"/>
      <w:r w:rsidR="00A504BA">
        <w:rPr>
          <w:rFonts w:ascii="Arial Narrow" w:hAnsi="Arial Narrow"/>
          <w:sz w:val="22"/>
          <w:szCs w:val="22"/>
          <w:lang w:val="en-US"/>
        </w:rPr>
        <w:t xml:space="preserve"> (2016), s</w:t>
      </w:r>
      <w:commentRangeStart w:id="0"/>
      <w:r w:rsidRPr="00252ECE">
        <w:rPr>
          <w:rFonts w:ascii="Arial Narrow" w:hAnsi="Arial Narrow"/>
          <w:sz w:val="22"/>
          <w:szCs w:val="22"/>
        </w:rPr>
        <w:t xml:space="preserve">tatus ekonomi keluarga yang rendah akan mempengaruhi kualitas dan kuantitas bahan makanan yang dikonsumsi oleh keluarga. Makanan yang didapat biasanya akan kurang bervariasi dan sedikit jumlahnya terutama pada bahan pangan yang berfungsi untuk pertumbuhan anak seperti sumber protein, vitamin dan mineral sehingga meningkatkan risiko kurang gizi. Faktor yang paling berhubungan dengan kejadian </w:t>
      </w:r>
      <w:r w:rsidRPr="00252ECE">
        <w:rPr>
          <w:rFonts w:ascii="Arial Narrow" w:hAnsi="Arial Narrow"/>
          <w:i/>
          <w:sz w:val="22"/>
          <w:szCs w:val="22"/>
        </w:rPr>
        <w:t xml:space="preserve">stunting </w:t>
      </w:r>
      <w:r w:rsidRPr="00252ECE">
        <w:rPr>
          <w:rFonts w:ascii="Arial Narrow" w:hAnsi="Arial Narrow"/>
          <w:sz w:val="22"/>
          <w:szCs w:val="22"/>
        </w:rPr>
        <w:t xml:space="preserve">pada anak adalah pendapatan keluarga. Rumah tangga yang memiliki pendapatan yang tinggi sebagian pendapatannya digunakan untuk konsumsi barang non makanan. Hal ini tentu sangat berbeda dengan rumah tangga yang berpenghasilan rendah dimana penghasilan yang ditrerimanya hanya bisa digunakan hanya untuk mengkonsumsi makanan, kalaupun sisa hanya dapat untuk mengkonsumsi barang atau jasa yang sangat dibutuhkan sehingga untuk menabung sangat sedikit peluangnya. </w:t>
      </w:r>
    </w:p>
    <w:commentRangeEnd w:id="0"/>
    <w:p w14:paraId="7384226B" w14:textId="77777777" w:rsidR="00345176" w:rsidRDefault="00FB62F0" w:rsidP="009E3300">
      <w:pPr>
        <w:jc w:val="both"/>
        <w:rPr>
          <w:rFonts w:ascii="Arial Narrow" w:hAnsi="Arial Narrow"/>
          <w:sz w:val="22"/>
          <w:szCs w:val="22"/>
        </w:rPr>
      </w:pPr>
      <w:r>
        <w:rPr>
          <w:rStyle w:val="CommentReference"/>
        </w:rPr>
        <w:commentReference w:id="0"/>
      </w:r>
    </w:p>
    <w:p w14:paraId="2F2960D4" w14:textId="77777777" w:rsidR="006104F8" w:rsidRPr="002756D3" w:rsidRDefault="006104F8" w:rsidP="009E3300">
      <w:pPr>
        <w:jc w:val="both"/>
        <w:rPr>
          <w:rFonts w:ascii="Arial Narrow" w:hAnsi="Arial Narrow"/>
          <w:sz w:val="22"/>
          <w:szCs w:val="22"/>
        </w:rPr>
      </w:pPr>
      <w:r w:rsidRPr="00252ECE">
        <w:rPr>
          <w:rFonts w:ascii="Arial Narrow" w:hAnsi="Arial Narrow"/>
          <w:b/>
          <w:sz w:val="22"/>
          <w:szCs w:val="22"/>
        </w:rPr>
        <w:t xml:space="preserve">Jenis Kelamin </w:t>
      </w:r>
    </w:p>
    <w:p w14:paraId="61746587" w14:textId="66E3F9C3" w:rsidR="002756D3" w:rsidRDefault="00210979" w:rsidP="00345176">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r w:rsidR="006104F8" w:rsidRPr="00252ECE">
        <w:rPr>
          <w:rFonts w:ascii="Arial Narrow" w:hAnsi="Arial Narrow"/>
          <w:sz w:val="22"/>
          <w:szCs w:val="22"/>
        </w:rPr>
        <w:t xml:space="preserve">Berdasarkan hasil penelitian dari 56 balita </w:t>
      </w:r>
      <w:r w:rsidR="006104F8" w:rsidRPr="00252ECE">
        <w:rPr>
          <w:rFonts w:ascii="Arial Narrow" w:hAnsi="Arial Narrow"/>
          <w:i/>
          <w:sz w:val="22"/>
          <w:szCs w:val="22"/>
        </w:rPr>
        <w:t>stunting</w:t>
      </w:r>
      <w:r w:rsidR="006104F8" w:rsidRPr="00252ECE">
        <w:rPr>
          <w:rFonts w:ascii="Arial Narrow" w:hAnsi="Arial Narrow"/>
          <w:sz w:val="22"/>
          <w:szCs w:val="22"/>
        </w:rPr>
        <w:t xml:space="preserve"> didapatkan data jenis kelamin pada balita yang mengalami</w:t>
      </w:r>
      <w:r w:rsidR="006104F8" w:rsidRPr="00252ECE">
        <w:rPr>
          <w:rFonts w:ascii="Arial Narrow" w:hAnsi="Arial Narrow"/>
          <w:i/>
          <w:sz w:val="22"/>
          <w:szCs w:val="22"/>
        </w:rPr>
        <w:t xml:space="preserve"> stunting</w:t>
      </w:r>
      <w:r w:rsidR="006104F8" w:rsidRPr="00252ECE">
        <w:rPr>
          <w:rFonts w:ascii="Arial Narrow" w:hAnsi="Arial Narrow"/>
          <w:sz w:val="22"/>
          <w:szCs w:val="22"/>
        </w:rPr>
        <w:t xml:space="preserve"> di Desa Cijeruk Kecamatan Pamulihan Kabupaten Sumedang yaitu seban</w:t>
      </w:r>
      <w:r w:rsidR="00E869DF" w:rsidRPr="00252ECE">
        <w:rPr>
          <w:rFonts w:ascii="Arial Narrow" w:hAnsi="Arial Narrow"/>
          <w:sz w:val="22"/>
          <w:szCs w:val="22"/>
        </w:rPr>
        <w:t>yak</w:t>
      </w:r>
      <w:r w:rsidR="00A504BA">
        <w:rPr>
          <w:rFonts w:ascii="Arial Narrow" w:hAnsi="Arial Narrow"/>
          <w:sz w:val="22"/>
          <w:szCs w:val="22"/>
          <w:lang w:val="en-US"/>
        </w:rPr>
        <w:t xml:space="preserve"> 32 </w:t>
      </w:r>
      <w:proofErr w:type="spellStart"/>
      <w:r w:rsidR="00A504BA">
        <w:rPr>
          <w:rFonts w:ascii="Arial Narrow" w:hAnsi="Arial Narrow"/>
          <w:sz w:val="22"/>
          <w:szCs w:val="22"/>
          <w:lang w:val="en-US"/>
        </w:rPr>
        <w:t>balita</w:t>
      </w:r>
      <w:proofErr w:type="spellEnd"/>
      <w:r w:rsidR="00E869DF" w:rsidRPr="00252ECE">
        <w:rPr>
          <w:rFonts w:ascii="Arial Narrow" w:hAnsi="Arial Narrow"/>
          <w:sz w:val="22"/>
          <w:szCs w:val="22"/>
        </w:rPr>
        <w:t xml:space="preserve"> </w:t>
      </w:r>
      <w:r w:rsidR="007F5D66" w:rsidRPr="00252ECE">
        <w:rPr>
          <w:rFonts w:ascii="Arial Narrow" w:hAnsi="Arial Narrow"/>
          <w:sz w:val="22"/>
          <w:szCs w:val="22"/>
        </w:rPr>
        <w:t xml:space="preserve">(57,2%) memiliki jenis kelamin laki-laki dan </w:t>
      </w:r>
      <w:r w:rsidR="00A504BA">
        <w:rPr>
          <w:rFonts w:ascii="Arial Narrow" w:hAnsi="Arial Narrow"/>
          <w:sz w:val="22"/>
          <w:szCs w:val="22"/>
          <w:lang w:val="en-US"/>
        </w:rPr>
        <w:t xml:space="preserve">24 </w:t>
      </w:r>
      <w:proofErr w:type="spellStart"/>
      <w:r w:rsidR="00A504BA">
        <w:rPr>
          <w:rFonts w:ascii="Arial Narrow" w:hAnsi="Arial Narrow"/>
          <w:sz w:val="22"/>
          <w:szCs w:val="22"/>
          <w:lang w:val="en-US"/>
        </w:rPr>
        <w:t>balita</w:t>
      </w:r>
      <w:proofErr w:type="spellEnd"/>
      <w:r w:rsidR="00A504BA">
        <w:rPr>
          <w:rFonts w:ascii="Arial Narrow" w:hAnsi="Arial Narrow"/>
          <w:sz w:val="22"/>
          <w:szCs w:val="22"/>
          <w:lang w:val="en-US"/>
        </w:rPr>
        <w:t xml:space="preserve"> </w:t>
      </w:r>
      <w:r w:rsidR="006104F8" w:rsidRPr="00252ECE">
        <w:rPr>
          <w:rFonts w:ascii="Arial Narrow" w:hAnsi="Arial Narrow"/>
          <w:sz w:val="22"/>
          <w:szCs w:val="22"/>
        </w:rPr>
        <w:t>(42,8%) m</w:t>
      </w:r>
      <w:r w:rsidR="00664713" w:rsidRPr="00252ECE">
        <w:rPr>
          <w:rFonts w:ascii="Arial Narrow" w:hAnsi="Arial Narrow"/>
          <w:sz w:val="22"/>
          <w:szCs w:val="22"/>
        </w:rPr>
        <w:t>emiliki jenis kelamin perempuan</w:t>
      </w:r>
      <w:r w:rsidR="006104F8" w:rsidRPr="00252ECE">
        <w:rPr>
          <w:rFonts w:ascii="Arial Narrow" w:hAnsi="Arial Narrow"/>
          <w:sz w:val="22"/>
          <w:szCs w:val="22"/>
        </w:rPr>
        <w:t xml:space="preserve">. </w:t>
      </w:r>
      <w:r w:rsidR="00743914" w:rsidRPr="00252ECE">
        <w:rPr>
          <w:rFonts w:ascii="Arial Narrow" w:hAnsi="Arial Narrow"/>
          <w:sz w:val="22"/>
          <w:szCs w:val="22"/>
        </w:rPr>
        <w:t>Hasil penelitian sependapat dengan peneliti</w:t>
      </w:r>
      <w:r w:rsidR="009B6E24" w:rsidRPr="00252ECE">
        <w:rPr>
          <w:rFonts w:ascii="Arial Narrow" w:hAnsi="Arial Narrow"/>
          <w:sz w:val="22"/>
          <w:szCs w:val="22"/>
        </w:rPr>
        <w:t>an yang dilakukan oleh M</w:t>
      </w:r>
      <w:proofErr w:type="spellStart"/>
      <w:r w:rsidR="00A504BA">
        <w:rPr>
          <w:rFonts w:ascii="Arial Narrow" w:hAnsi="Arial Narrow"/>
          <w:sz w:val="22"/>
          <w:szCs w:val="22"/>
          <w:lang w:val="en-US"/>
        </w:rPr>
        <w:t>ugiati</w:t>
      </w:r>
      <w:proofErr w:type="spellEnd"/>
      <w:r w:rsidR="00A504BA">
        <w:rPr>
          <w:rFonts w:ascii="Arial Narrow" w:hAnsi="Arial Narrow"/>
          <w:sz w:val="22"/>
          <w:szCs w:val="22"/>
          <w:lang w:val="en-US"/>
        </w:rPr>
        <w:t xml:space="preserve"> </w:t>
      </w:r>
      <w:proofErr w:type="spellStart"/>
      <w:r w:rsidR="00A504BA">
        <w:rPr>
          <w:rFonts w:ascii="Arial Narrow" w:hAnsi="Arial Narrow"/>
          <w:sz w:val="22"/>
          <w:szCs w:val="22"/>
          <w:lang w:val="en-US"/>
        </w:rPr>
        <w:t>dkk</w:t>
      </w:r>
      <w:proofErr w:type="spellEnd"/>
      <w:r w:rsidR="00A504BA">
        <w:rPr>
          <w:rFonts w:ascii="Arial Narrow" w:hAnsi="Arial Narrow"/>
          <w:sz w:val="22"/>
          <w:szCs w:val="22"/>
          <w:lang w:val="en-US"/>
        </w:rPr>
        <w:t xml:space="preserve"> (2018), </w:t>
      </w:r>
      <w:r w:rsidR="00743914" w:rsidRPr="00252ECE">
        <w:rPr>
          <w:rFonts w:ascii="Arial Narrow" w:hAnsi="Arial Narrow"/>
          <w:sz w:val="22"/>
          <w:szCs w:val="22"/>
        </w:rPr>
        <w:t xml:space="preserve"> Kecamatan Sukorejo dari 31 balita </w:t>
      </w:r>
      <w:r w:rsidR="00743914" w:rsidRPr="00252ECE">
        <w:rPr>
          <w:rFonts w:ascii="Arial Narrow" w:hAnsi="Arial Narrow"/>
          <w:i/>
          <w:sz w:val="22"/>
          <w:szCs w:val="22"/>
        </w:rPr>
        <w:t xml:space="preserve">stunting </w:t>
      </w:r>
      <w:r w:rsidR="00743914" w:rsidRPr="00252ECE">
        <w:rPr>
          <w:rFonts w:ascii="Arial Narrow" w:hAnsi="Arial Narrow"/>
          <w:sz w:val="22"/>
          <w:szCs w:val="22"/>
        </w:rPr>
        <w:t xml:space="preserve">didapatkan sebanyak (64,5%) 20 balita memiliki jenis kelamin laki-laki dan sebanyak (35,5%) 11 balita memiliki jenis kelamin perempuan. </w:t>
      </w:r>
      <w:r w:rsidR="009B6E24" w:rsidRPr="00252ECE">
        <w:rPr>
          <w:rFonts w:ascii="Arial Narrow" w:hAnsi="Arial Narrow"/>
          <w:sz w:val="22"/>
          <w:szCs w:val="22"/>
        </w:rPr>
        <w:t>Hal ini senanda dengan peneliti</w:t>
      </w:r>
      <w:r w:rsidR="000B616E" w:rsidRPr="00252ECE">
        <w:rPr>
          <w:rFonts w:ascii="Arial Narrow" w:hAnsi="Arial Narrow"/>
          <w:sz w:val="22"/>
          <w:szCs w:val="22"/>
        </w:rPr>
        <w:t xml:space="preserve">an yang dilakukan di Bangladesh, Libya dan Indonesia oleh </w:t>
      </w:r>
      <w:r w:rsidR="00A504BA">
        <w:rPr>
          <w:rFonts w:ascii="Arial Narrow" w:hAnsi="Arial Narrow"/>
          <w:sz w:val="22"/>
          <w:szCs w:val="22"/>
          <w:lang w:val="en-US"/>
        </w:rPr>
        <w:t xml:space="preserve">Ramli </w:t>
      </w:r>
      <w:proofErr w:type="spellStart"/>
      <w:r w:rsidR="00A504BA">
        <w:rPr>
          <w:rFonts w:ascii="Arial Narrow" w:hAnsi="Arial Narrow"/>
          <w:sz w:val="22"/>
          <w:szCs w:val="22"/>
          <w:lang w:val="en-US"/>
        </w:rPr>
        <w:t>dkk</w:t>
      </w:r>
      <w:proofErr w:type="spellEnd"/>
      <w:r w:rsidR="00A504BA">
        <w:rPr>
          <w:rFonts w:ascii="Arial Narrow" w:hAnsi="Arial Narrow"/>
          <w:sz w:val="22"/>
          <w:szCs w:val="22"/>
          <w:lang w:val="en-US"/>
        </w:rPr>
        <w:t xml:space="preserve"> (</w:t>
      </w:r>
      <w:r w:rsidR="000B616E" w:rsidRPr="00252ECE">
        <w:rPr>
          <w:rFonts w:ascii="Arial Narrow" w:hAnsi="Arial Narrow"/>
          <w:sz w:val="22"/>
          <w:szCs w:val="22"/>
        </w:rPr>
        <w:t>2009</w:t>
      </w:r>
      <w:r w:rsidR="00A504BA">
        <w:rPr>
          <w:rFonts w:ascii="Arial Narrow" w:hAnsi="Arial Narrow"/>
          <w:sz w:val="22"/>
          <w:szCs w:val="22"/>
          <w:lang w:val="en-US"/>
        </w:rPr>
        <w:t>)</w:t>
      </w:r>
      <w:r w:rsidR="000B616E" w:rsidRPr="00252ECE">
        <w:rPr>
          <w:rFonts w:ascii="Arial Narrow" w:hAnsi="Arial Narrow"/>
          <w:sz w:val="22"/>
          <w:szCs w:val="22"/>
        </w:rPr>
        <w:t xml:space="preserve"> tetapi, menurut </w:t>
      </w:r>
      <w:proofErr w:type="spellStart"/>
      <w:r w:rsidR="00A504BA">
        <w:rPr>
          <w:rFonts w:ascii="Arial Narrow" w:hAnsi="Arial Narrow"/>
          <w:sz w:val="22"/>
          <w:szCs w:val="22"/>
          <w:lang w:val="en-US"/>
        </w:rPr>
        <w:t>Leorenco</w:t>
      </w:r>
      <w:proofErr w:type="spellEnd"/>
      <w:r w:rsidR="00A504BA">
        <w:rPr>
          <w:rFonts w:ascii="Arial Narrow" w:hAnsi="Arial Narrow"/>
          <w:sz w:val="22"/>
          <w:szCs w:val="22"/>
          <w:lang w:val="en-US"/>
        </w:rPr>
        <w:t xml:space="preserve"> </w:t>
      </w:r>
      <w:proofErr w:type="spellStart"/>
      <w:r w:rsidR="00A504BA">
        <w:rPr>
          <w:rFonts w:ascii="Arial Narrow" w:hAnsi="Arial Narrow"/>
          <w:sz w:val="22"/>
          <w:szCs w:val="22"/>
          <w:lang w:val="en-US"/>
        </w:rPr>
        <w:t>dkk</w:t>
      </w:r>
      <w:proofErr w:type="spellEnd"/>
      <w:r w:rsidR="00A504BA">
        <w:rPr>
          <w:rFonts w:ascii="Arial Narrow" w:hAnsi="Arial Narrow"/>
          <w:sz w:val="22"/>
          <w:szCs w:val="22"/>
          <w:lang w:val="en-US"/>
        </w:rPr>
        <w:t xml:space="preserve"> (2012,  </w:t>
      </w:r>
      <w:r w:rsidR="000B616E" w:rsidRPr="00252ECE">
        <w:rPr>
          <w:rFonts w:ascii="Arial Narrow" w:hAnsi="Arial Narrow"/>
          <w:sz w:val="22"/>
          <w:szCs w:val="22"/>
        </w:rPr>
        <w:t xml:space="preserve">penelitian yang dilakukan di Perkotaan Amazon diperoleh hasil bahwa tidak terdapat hubungan antara jenis kelamin dengan kejadian </w:t>
      </w:r>
      <w:r w:rsidR="000B616E" w:rsidRPr="00252ECE">
        <w:rPr>
          <w:rFonts w:ascii="Arial Narrow" w:hAnsi="Arial Narrow"/>
          <w:i/>
          <w:sz w:val="22"/>
          <w:szCs w:val="22"/>
        </w:rPr>
        <w:t>stunting</w:t>
      </w:r>
      <w:r w:rsidR="000B616E" w:rsidRPr="00252ECE">
        <w:rPr>
          <w:rFonts w:ascii="Arial Narrow" w:hAnsi="Arial Narrow"/>
          <w:sz w:val="22"/>
          <w:szCs w:val="22"/>
        </w:rPr>
        <w:t xml:space="preserve">. </w:t>
      </w:r>
      <w:r w:rsidR="00B319D8" w:rsidRPr="00252ECE">
        <w:rPr>
          <w:rFonts w:ascii="Arial Narrow" w:hAnsi="Arial Narrow"/>
          <w:sz w:val="22"/>
          <w:szCs w:val="22"/>
        </w:rPr>
        <w:t xml:space="preserve">menurut </w:t>
      </w:r>
      <w:r w:rsidR="00A504BA">
        <w:rPr>
          <w:rFonts w:ascii="Arial Narrow" w:hAnsi="Arial Narrow"/>
          <w:sz w:val="22"/>
          <w:szCs w:val="22"/>
          <w:lang w:val="en-US"/>
        </w:rPr>
        <w:t xml:space="preserve">Ramli </w:t>
      </w:r>
      <w:proofErr w:type="spellStart"/>
      <w:r w:rsidR="00A504BA">
        <w:rPr>
          <w:rFonts w:ascii="Arial Narrow" w:hAnsi="Arial Narrow"/>
          <w:sz w:val="22"/>
          <w:szCs w:val="22"/>
          <w:lang w:val="en-US"/>
        </w:rPr>
        <w:t>dkk</w:t>
      </w:r>
      <w:proofErr w:type="spellEnd"/>
      <w:r w:rsidR="00A504BA">
        <w:rPr>
          <w:rFonts w:ascii="Arial Narrow" w:hAnsi="Arial Narrow"/>
          <w:sz w:val="22"/>
          <w:szCs w:val="22"/>
          <w:lang w:val="en-US"/>
        </w:rPr>
        <w:t xml:space="preserve"> (2009), </w:t>
      </w:r>
      <w:r w:rsidR="00B319D8" w:rsidRPr="00252ECE">
        <w:rPr>
          <w:rFonts w:ascii="Arial Narrow" w:hAnsi="Arial Narrow"/>
          <w:sz w:val="22"/>
          <w:szCs w:val="22"/>
        </w:rPr>
        <w:t xml:space="preserve">bayi perempuan dapat bertahan hidup dalam jumlah besar daripada laki-laki dikebanyakan negara berkembang termasuk Indonesia. Penyebab ini tidak dijelaskan dalam literatur, tetapi terdapat kepercayaan bahwa tumbuh kembang anak laki-laki lebih dipengaruhi oleh tekanan lingkungan dibandingkan dengan anak perempuan </w:t>
      </w:r>
      <w:proofErr w:type="spellStart"/>
      <w:r w:rsidR="00A504BA">
        <w:rPr>
          <w:rFonts w:ascii="Arial Narrow" w:hAnsi="Arial Narrow"/>
          <w:sz w:val="22"/>
          <w:szCs w:val="22"/>
          <w:lang w:val="en-US"/>
        </w:rPr>
        <w:t>Hiem</w:t>
      </w:r>
      <w:proofErr w:type="spellEnd"/>
      <w:r w:rsidR="00A504BA">
        <w:rPr>
          <w:rFonts w:ascii="Arial Narrow" w:hAnsi="Arial Narrow"/>
          <w:sz w:val="22"/>
          <w:szCs w:val="22"/>
          <w:lang w:val="en-US"/>
        </w:rPr>
        <w:t xml:space="preserve"> (2016), d</w:t>
      </w:r>
      <w:r w:rsidR="00B319D8" w:rsidRPr="00252ECE">
        <w:rPr>
          <w:rFonts w:ascii="Arial Narrow" w:hAnsi="Arial Narrow"/>
          <w:sz w:val="22"/>
          <w:szCs w:val="22"/>
        </w:rPr>
        <w:t>alam hal ini lingkungan merupakan salah satu faktor yang mempengaruhi psikologis dalam tumbuh kembang anak (Hidayat, 2009). Berdasarkan teori dan fakta peneliti beranggapan pertumbuhan anak laki-laki mudah terha</w:t>
      </w:r>
      <w:r w:rsidR="00584C86" w:rsidRPr="00252ECE">
        <w:rPr>
          <w:rFonts w:ascii="Arial Narrow" w:hAnsi="Arial Narrow"/>
          <w:sz w:val="22"/>
          <w:szCs w:val="22"/>
        </w:rPr>
        <w:t xml:space="preserve">mbat karena keadaan psikologis. Perkembangan psikologis melibatkan pemahaman, ekspresi, berbagai emosi dan kontrol. Perkembangan ini memperhitungkan ketergantungan pengasuh utama untuk memenuhi kebutuhan mereka. Sebuah lingkungan yang penuh kasih sayang dan kehangatan sangat penting untuk perkembangan psikologis pada anak. </w:t>
      </w:r>
    </w:p>
    <w:p w14:paraId="4967D4F1" w14:textId="685FE12D" w:rsidR="00345176" w:rsidRDefault="00FB62F0" w:rsidP="00FB62F0">
      <w:pPr>
        <w:tabs>
          <w:tab w:val="left" w:pos="6615"/>
        </w:tabs>
        <w:jc w:val="both"/>
        <w:rPr>
          <w:rFonts w:ascii="Arial Narrow" w:hAnsi="Arial Narrow"/>
          <w:sz w:val="22"/>
          <w:szCs w:val="22"/>
        </w:rPr>
      </w:pPr>
      <w:r>
        <w:rPr>
          <w:rFonts w:ascii="Arial Narrow" w:hAnsi="Arial Narrow"/>
          <w:sz w:val="22"/>
          <w:szCs w:val="22"/>
        </w:rPr>
        <w:tab/>
      </w:r>
    </w:p>
    <w:p w14:paraId="2F6106C8" w14:textId="77777777" w:rsidR="00E44A12" w:rsidRPr="002756D3" w:rsidRDefault="00E44A12" w:rsidP="009E3300">
      <w:pPr>
        <w:jc w:val="both"/>
        <w:rPr>
          <w:rFonts w:ascii="Arial Narrow" w:hAnsi="Arial Narrow"/>
          <w:sz w:val="22"/>
          <w:szCs w:val="22"/>
        </w:rPr>
      </w:pPr>
      <w:r w:rsidRPr="00252ECE">
        <w:rPr>
          <w:rFonts w:ascii="Arial Narrow" w:hAnsi="Arial Narrow"/>
          <w:b/>
          <w:sz w:val="22"/>
          <w:szCs w:val="22"/>
        </w:rPr>
        <w:t xml:space="preserve">Berat Badan Lahir </w:t>
      </w:r>
    </w:p>
    <w:p w14:paraId="384DE958" w14:textId="1D5666D3" w:rsidR="00E44A12" w:rsidRPr="00252ECE" w:rsidRDefault="00210979" w:rsidP="00345176">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r w:rsidR="009D63B4" w:rsidRPr="00252ECE">
        <w:rPr>
          <w:rFonts w:ascii="Arial Narrow" w:hAnsi="Arial Narrow"/>
          <w:sz w:val="22"/>
          <w:szCs w:val="22"/>
        </w:rPr>
        <w:t xml:space="preserve">Pada tabel </w:t>
      </w:r>
      <w:r w:rsidR="009B7B52">
        <w:rPr>
          <w:rFonts w:ascii="Arial Narrow" w:hAnsi="Arial Narrow"/>
          <w:sz w:val="22"/>
          <w:szCs w:val="22"/>
          <w:lang w:val="en-US"/>
        </w:rPr>
        <w:t>1</w:t>
      </w:r>
      <w:r w:rsidR="009D63B4" w:rsidRPr="00252ECE">
        <w:rPr>
          <w:rFonts w:ascii="Arial Narrow" w:hAnsi="Arial Narrow"/>
          <w:sz w:val="22"/>
          <w:szCs w:val="22"/>
        </w:rPr>
        <w:t xml:space="preserve"> memperlihatkan hasil frekuensi </w:t>
      </w:r>
      <w:r w:rsidR="000B51A1" w:rsidRPr="00252ECE">
        <w:rPr>
          <w:rFonts w:ascii="Arial Narrow" w:hAnsi="Arial Narrow"/>
          <w:sz w:val="22"/>
          <w:szCs w:val="22"/>
        </w:rPr>
        <w:t xml:space="preserve">yaitu pada anak </w:t>
      </w:r>
      <w:r w:rsidR="000B51A1" w:rsidRPr="00252ECE">
        <w:rPr>
          <w:rFonts w:ascii="Arial Narrow" w:hAnsi="Arial Narrow"/>
          <w:i/>
          <w:sz w:val="22"/>
          <w:szCs w:val="22"/>
        </w:rPr>
        <w:t xml:space="preserve">stunting </w:t>
      </w:r>
      <w:r w:rsidR="000B51A1" w:rsidRPr="00252ECE">
        <w:rPr>
          <w:rFonts w:ascii="Arial Narrow" w:hAnsi="Arial Narrow"/>
          <w:sz w:val="22"/>
          <w:szCs w:val="22"/>
        </w:rPr>
        <w:t xml:space="preserve">di Desa Cijeruk Kecamatan Pamulihan Kabupaten Sumedang </w:t>
      </w:r>
      <w:r w:rsidR="00E53C4B" w:rsidRPr="00252ECE">
        <w:rPr>
          <w:rFonts w:ascii="Arial Narrow" w:hAnsi="Arial Narrow"/>
          <w:sz w:val="22"/>
          <w:szCs w:val="22"/>
        </w:rPr>
        <w:t xml:space="preserve">sebanyak </w:t>
      </w:r>
      <w:r w:rsidR="00E3330E">
        <w:rPr>
          <w:rFonts w:ascii="Arial Narrow" w:hAnsi="Arial Narrow"/>
          <w:sz w:val="22"/>
          <w:szCs w:val="22"/>
          <w:lang w:val="en-US"/>
        </w:rPr>
        <w:t xml:space="preserve">32 </w:t>
      </w:r>
      <w:proofErr w:type="spellStart"/>
      <w:r w:rsidR="00E3330E">
        <w:rPr>
          <w:rFonts w:ascii="Arial Narrow" w:hAnsi="Arial Narrow"/>
          <w:sz w:val="22"/>
          <w:szCs w:val="22"/>
          <w:lang w:val="en-US"/>
        </w:rPr>
        <w:t>balita</w:t>
      </w:r>
      <w:proofErr w:type="spellEnd"/>
      <w:r w:rsidR="00E3330E">
        <w:rPr>
          <w:rFonts w:ascii="Arial Narrow" w:hAnsi="Arial Narrow"/>
          <w:sz w:val="22"/>
          <w:szCs w:val="22"/>
          <w:lang w:val="en-US"/>
        </w:rPr>
        <w:t xml:space="preserve"> (57,2%) </w:t>
      </w:r>
      <w:proofErr w:type="spellStart"/>
      <w:r w:rsidR="00E3330E">
        <w:rPr>
          <w:rFonts w:ascii="Arial Narrow" w:hAnsi="Arial Narrow"/>
          <w:sz w:val="22"/>
          <w:szCs w:val="22"/>
          <w:lang w:val="en-US"/>
        </w:rPr>
        <w:t>dengan</w:t>
      </w:r>
      <w:proofErr w:type="spellEnd"/>
      <w:r w:rsidR="00E3330E">
        <w:rPr>
          <w:rFonts w:ascii="Arial Narrow" w:hAnsi="Arial Narrow"/>
          <w:sz w:val="22"/>
          <w:szCs w:val="22"/>
          <w:lang w:val="en-US"/>
        </w:rPr>
        <w:t xml:space="preserve"> </w:t>
      </w:r>
      <w:proofErr w:type="spellStart"/>
      <w:r w:rsidR="00E3330E">
        <w:rPr>
          <w:rFonts w:ascii="Arial Narrow" w:hAnsi="Arial Narrow"/>
          <w:sz w:val="22"/>
          <w:szCs w:val="22"/>
          <w:lang w:val="en-US"/>
        </w:rPr>
        <w:t>riwayat</w:t>
      </w:r>
      <w:proofErr w:type="spellEnd"/>
      <w:r w:rsidR="00E3330E">
        <w:rPr>
          <w:rFonts w:ascii="Arial Narrow" w:hAnsi="Arial Narrow"/>
          <w:sz w:val="22"/>
          <w:szCs w:val="22"/>
          <w:lang w:val="en-US"/>
        </w:rPr>
        <w:t xml:space="preserve"> </w:t>
      </w:r>
      <w:proofErr w:type="spellStart"/>
      <w:r w:rsidR="00E3330E">
        <w:rPr>
          <w:rFonts w:ascii="Arial Narrow" w:hAnsi="Arial Narrow"/>
          <w:sz w:val="22"/>
          <w:szCs w:val="22"/>
          <w:lang w:val="en-US"/>
        </w:rPr>
        <w:t>berat</w:t>
      </w:r>
      <w:proofErr w:type="spellEnd"/>
      <w:r w:rsidR="00E3330E">
        <w:rPr>
          <w:rFonts w:ascii="Arial Narrow" w:hAnsi="Arial Narrow"/>
          <w:sz w:val="22"/>
          <w:szCs w:val="22"/>
          <w:lang w:val="en-US"/>
        </w:rPr>
        <w:t xml:space="preserve"> badan </w:t>
      </w:r>
      <w:proofErr w:type="spellStart"/>
      <w:r w:rsidR="00E3330E">
        <w:rPr>
          <w:rFonts w:ascii="Arial Narrow" w:hAnsi="Arial Narrow"/>
          <w:sz w:val="22"/>
          <w:szCs w:val="22"/>
          <w:lang w:val="en-US"/>
        </w:rPr>
        <w:t>lahir</w:t>
      </w:r>
      <w:proofErr w:type="spellEnd"/>
      <w:r w:rsidR="00E3330E">
        <w:rPr>
          <w:rFonts w:ascii="Arial Narrow" w:hAnsi="Arial Narrow"/>
          <w:sz w:val="22"/>
          <w:szCs w:val="22"/>
          <w:lang w:val="en-US"/>
        </w:rPr>
        <w:t xml:space="preserve"> </w:t>
      </w:r>
      <w:proofErr w:type="spellStart"/>
      <w:r w:rsidR="00E3330E">
        <w:rPr>
          <w:rFonts w:ascii="Arial Narrow" w:hAnsi="Arial Narrow"/>
          <w:sz w:val="22"/>
          <w:szCs w:val="22"/>
          <w:lang w:val="en-US"/>
        </w:rPr>
        <w:t>rendah</w:t>
      </w:r>
      <w:proofErr w:type="spellEnd"/>
      <w:r w:rsidR="00E3330E">
        <w:rPr>
          <w:rFonts w:ascii="Arial Narrow" w:hAnsi="Arial Narrow"/>
          <w:sz w:val="22"/>
          <w:szCs w:val="22"/>
          <w:lang w:val="en-US"/>
        </w:rPr>
        <w:t xml:space="preserve">, dan </w:t>
      </w:r>
      <w:proofErr w:type="spellStart"/>
      <w:r w:rsidR="00E3330E">
        <w:rPr>
          <w:rFonts w:ascii="Arial Narrow" w:hAnsi="Arial Narrow"/>
          <w:sz w:val="22"/>
          <w:szCs w:val="22"/>
          <w:lang w:val="en-US"/>
        </w:rPr>
        <w:t>sebanyak</w:t>
      </w:r>
      <w:proofErr w:type="spellEnd"/>
      <w:r w:rsidR="00E3330E">
        <w:rPr>
          <w:rFonts w:ascii="Arial Narrow" w:hAnsi="Arial Narrow"/>
          <w:sz w:val="22"/>
          <w:szCs w:val="22"/>
          <w:lang w:val="en-US"/>
        </w:rPr>
        <w:t xml:space="preserve"> 24 </w:t>
      </w:r>
      <w:proofErr w:type="spellStart"/>
      <w:r w:rsidR="00E3330E">
        <w:rPr>
          <w:rFonts w:ascii="Arial Narrow" w:hAnsi="Arial Narrow"/>
          <w:sz w:val="22"/>
          <w:szCs w:val="22"/>
          <w:lang w:val="en-US"/>
        </w:rPr>
        <w:t>balita</w:t>
      </w:r>
      <w:proofErr w:type="spellEnd"/>
      <w:r w:rsidR="00E3330E">
        <w:rPr>
          <w:rFonts w:ascii="Arial Narrow" w:hAnsi="Arial Narrow"/>
          <w:sz w:val="22"/>
          <w:szCs w:val="22"/>
          <w:lang w:val="en-US"/>
        </w:rPr>
        <w:t xml:space="preserve"> (42,8%) </w:t>
      </w:r>
      <w:r w:rsidR="00E53C4B" w:rsidRPr="00252ECE">
        <w:rPr>
          <w:rFonts w:ascii="Arial Narrow" w:hAnsi="Arial Narrow"/>
          <w:sz w:val="22"/>
          <w:szCs w:val="22"/>
        </w:rPr>
        <w:t xml:space="preserve">dengan riwayat berat badan lahir normal. </w:t>
      </w:r>
      <w:r w:rsidR="00B57CBE" w:rsidRPr="00252ECE">
        <w:rPr>
          <w:rFonts w:ascii="Arial Narrow" w:hAnsi="Arial Narrow"/>
          <w:sz w:val="22"/>
          <w:szCs w:val="22"/>
        </w:rPr>
        <w:t xml:space="preserve">Hasil penelitian ini serupa dengan penelitian yang dilakukan di Kelurahan Kalibaru oleh </w:t>
      </w:r>
      <w:r w:rsidR="000E5AC2">
        <w:rPr>
          <w:rFonts w:ascii="Arial Narrow" w:hAnsi="Arial Narrow"/>
          <w:sz w:val="22"/>
          <w:szCs w:val="22"/>
          <w:lang w:val="en-US"/>
        </w:rPr>
        <w:t xml:space="preserve">Anisa (2012), </w:t>
      </w:r>
      <w:r w:rsidR="00B57CBE" w:rsidRPr="00252ECE">
        <w:rPr>
          <w:rFonts w:ascii="Arial Narrow" w:hAnsi="Arial Narrow"/>
          <w:sz w:val="22"/>
          <w:szCs w:val="22"/>
        </w:rPr>
        <w:t xml:space="preserve">menyebutkan ibu dengan gizi kurang sejak awal </w:t>
      </w:r>
      <w:r w:rsidR="000F2915" w:rsidRPr="00252ECE">
        <w:rPr>
          <w:rFonts w:ascii="Arial Narrow" w:hAnsi="Arial Narrow"/>
          <w:sz w:val="22"/>
          <w:szCs w:val="22"/>
        </w:rPr>
        <w:t xml:space="preserve">masa kehamilan </w:t>
      </w:r>
      <w:r w:rsidR="00B57CBE" w:rsidRPr="00252ECE">
        <w:rPr>
          <w:rFonts w:ascii="Arial Narrow" w:hAnsi="Arial Narrow"/>
          <w:sz w:val="22"/>
          <w:szCs w:val="22"/>
        </w:rPr>
        <w:t xml:space="preserve">hingga akhir kehamilan dengan menderita sakit akan melahirkan BBLR, yang kedepannya menjadi anak </w:t>
      </w:r>
      <w:r w:rsidR="00B57CBE" w:rsidRPr="00252ECE">
        <w:rPr>
          <w:rFonts w:ascii="Arial Narrow" w:hAnsi="Arial Narrow"/>
          <w:i/>
          <w:sz w:val="22"/>
          <w:szCs w:val="22"/>
        </w:rPr>
        <w:t>stunting</w:t>
      </w:r>
      <w:r w:rsidR="00700174" w:rsidRPr="00252ECE">
        <w:rPr>
          <w:rFonts w:ascii="Arial Narrow" w:hAnsi="Arial Narrow"/>
          <w:sz w:val="22"/>
          <w:szCs w:val="22"/>
        </w:rPr>
        <w:t xml:space="preserve">. </w:t>
      </w:r>
      <w:r w:rsidR="002E6A73" w:rsidRPr="00252ECE">
        <w:rPr>
          <w:rFonts w:ascii="Arial Narrow" w:hAnsi="Arial Narrow"/>
          <w:sz w:val="22"/>
          <w:szCs w:val="22"/>
        </w:rPr>
        <w:t xml:space="preserve">Sejalan dengan penelitian </w:t>
      </w:r>
      <w:proofErr w:type="spellStart"/>
      <w:r w:rsidR="000E5AC2">
        <w:rPr>
          <w:rFonts w:ascii="Arial Narrow" w:hAnsi="Arial Narrow"/>
          <w:sz w:val="22"/>
          <w:szCs w:val="22"/>
          <w:lang w:val="en-US"/>
        </w:rPr>
        <w:t>Supriyanto</w:t>
      </w:r>
      <w:proofErr w:type="spellEnd"/>
      <w:r w:rsidR="000E5AC2">
        <w:rPr>
          <w:rFonts w:ascii="Arial Narrow" w:hAnsi="Arial Narrow"/>
          <w:sz w:val="22"/>
          <w:szCs w:val="22"/>
          <w:lang w:val="en-US"/>
        </w:rPr>
        <w:t xml:space="preserve"> (2017), </w:t>
      </w:r>
      <w:r w:rsidR="002E6A73" w:rsidRPr="00252ECE">
        <w:rPr>
          <w:rFonts w:ascii="Arial Narrow" w:hAnsi="Arial Narrow"/>
          <w:sz w:val="22"/>
          <w:szCs w:val="22"/>
        </w:rPr>
        <w:t xml:space="preserve">di Kecamatan Sedayu </w:t>
      </w:r>
      <w:r w:rsidR="004A409E" w:rsidRPr="00252ECE">
        <w:rPr>
          <w:rFonts w:ascii="Arial Narrow" w:hAnsi="Arial Narrow"/>
          <w:sz w:val="22"/>
          <w:szCs w:val="22"/>
        </w:rPr>
        <w:t xml:space="preserve">Kabupaten Bantul Yogyakarta. Hasil penelitian menyatakan bahwa terdapat hubungan antara BBLR dengan kejadian </w:t>
      </w:r>
      <w:r w:rsidR="004A409E" w:rsidRPr="00252ECE">
        <w:rPr>
          <w:rFonts w:ascii="Arial Narrow" w:hAnsi="Arial Narrow"/>
          <w:i/>
          <w:sz w:val="22"/>
          <w:szCs w:val="22"/>
        </w:rPr>
        <w:t>stunting</w:t>
      </w:r>
      <w:r w:rsidR="004A409E" w:rsidRPr="00252ECE">
        <w:rPr>
          <w:rFonts w:ascii="Arial Narrow" w:hAnsi="Arial Narrow"/>
          <w:sz w:val="22"/>
          <w:szCs w:val="22"/>
        </w:rPr>
        <w:t xml:space="preserve"> yang ditunjukan dengan hasil uji statistik </w:t>
      </w:r>
      <w:r w:rsidR="004A409E" w:rsidRPr="00252ECE">
        <w:rPr>
          <w:rFonts w:ascii="Arial Narrow" w:hAnsi="Arial Narrow"/>
          <w:i/>
          <w:sz w:val="22"/>
          <w:szCs w:val="22"/>
        </w:rPr>
        <w:t>chi-square</w:t>
      </w:r>
      <w:r w:rsidR="004A409E" w:rsidRPr="00252ECE">
        <w:rPr>
          <w:rFonts w:ascii="Arial Narrow" w:hAnsi="Arial Narrow"/>
          <w:sz w:val="22"/>
          <w:szCs w:val="22"/>
        </w:rPr>
        <w:t xml:space="preserve"> diperoleh nilai p-0,000 (p≤0,005) dengan odds rasio menunjukan nilai sebesar 6,16 yang menunjukan bahwa responden yang mengalami berat badan lahir rendah sangat berisiko untuk mengalami </w:t>
      </w:r>
      <w:r w:rsidR="004A409E" w:rsidRPr="00252ECE">
        <w:rPr>
          <w:rFonts w:ascii="Arial Narrow" w:hAnsi="Arial Narrow"/>
          <w:i/>
          <w:sz w:val="22"/>
          <w:szCs w:val="22"/>
        </w:rPr>
        <w:t>stunting</w:t>
      </w:r>
      <w:r w:rsidR="004A409E" w:rsidRPr="00252ECE">
        <w:rPr>
          <w:rFonts w:ascii="Arial Narrow" w:hAnsi="Arial Narrow"/>
          <w:sz w:val="22"/>
          <w:szCs w:val="22"/>
        </w:rPr>
        <w:t xml:space="preserve">. </w:t>
      </w:r>
      <w:r w:rsidR="00343A64" w:rsidRPr="00252ECE">
        <w:rPr>
          <w:rFonts w:ascii="Arial Narrow" w:hAnsi="Arial Narrow"/>
          <w:sz w:val="22"/>
          <w:szCs w:val="22"/>
        </w:rPr>
        <w:t xml:space="preserve">Serupa dengan penelitian Rahayu,dkk,2015 </w:t>
      </w:r>
      <w:r w:rsidR="00A4115B" w:rsidRPr="00252ECE">
        <w:rPr>
          <w:rFonts w:ascii="Arial Narrow" w:hAnsi="Arial Narrow"/>
          <w:sz w:val="22"/>
          <w:szCs w:val="22"/>
        </w:rPr>
        <w:t xml:space="preserve">di Wilayah kerja Puskesmas Sungai Karias Hulu Sungai Utara, dengan analisis bivariat menunjukan bahwa terdapat hubungan yang signifikan antara status </w:t>
      </w:r>
      <w:r w:rsidR="00D51F97" w:rsidRPr="00252ECE">
        <w:rPr>
          <w:rFonts w:ascii="Arial Narrow" w:hAnsi="Arial Narrow"/>
          <w:sz w:val="22"/>
          <w:szCs w:val="22"/>
        </w:rPr>
        <w:t xml:space="preserve">riwayat </w:t>
      </w:r>
      <w:r w:rsidR="00A4115B" w:rsidRPr="00252ECE">
        <w:rPr>
          <w:rFonts w:ascii="Arial Narrow" w:hAnsi="Arial Narrow"/>
          <w:sz w:val="22"/>
          <w:szCs w:val="22"/>
        </w:rPr>
        <w:t>BBLR dengan</w:t>
      </w:r>
      <w:r w:rsidR="00A4115B" w:rsidRPr="00252ECE">
        <w:rPr>
          <w:rFonts w:ascii="Arial Narrow" w:hAnsi="Arial Narrow"/>
          <w:i/>
          <w:sz w:val="22"/>
          <w:szCs w:val="22"/>
        </w:rPr>
        <w:t xml:space="preserve"> </w:t>
      </w:r>
      <w:r w:rsidR="00D51F97" w:rsidRPr="00252ECE">
        <w:rPr>
          <w:rFonts w:ascii="Arial Narrow" w:hAnsi="Arial Narrow"/>
          <w:i/>
          <w:sz w:val="22"/>
          <w:szCs w:val="22"/>
        </w:rPr>
        <w:t>stunting</w:t>
      </w:r>
      <w:r w:rsidR="00D51F97" w:rsidRPr="00252ECE">
        <w:rPr>
          <w:rFonts w:ascii="Arial Narrow" w:hAnsi="Arial Narrow"/>
          <w:sz w:val="22"/>
          <w:szCs w:val="22"/>
        </w:rPr>
        <w:t xml:space="preserve"> (p=0,015) bahwa BBLR merupakan faktor risiko </w:t>
      </w:r>
      <w:r w:rsidRPr="00252ECE">
        <w:rPr>
          <w:rFonts w:ascii="Arial Narrow" w:hAnsi="Arial Narrow"/>
          <w:sz w:val="22"/>
          <w:szCs w:val="22"/>
        </w:rPr>
        <w:t xml:space="preserve">yang paling dominan berhubungan dengan kejadian </w:t>
      </w:r>
      <w:r w:rsidRPr="00252ECE">
        <w:rPr>
          <w:rFonts w:ascii="Arial Narrow" w:hAnsi="Arial Narrow"/>
          <w:i/>
          <w:sz w:val="22"/>
          <w:szCs w:val="22"/>
        </w:rPr>
        <w:t>stunting.</w:t>
      </w:r>
      <w:r w:rsidRPr="00252ECE">
        <w:rPr>
          <w:rFonts w:ascii="Arial Narrow" w:hAnsi="Arial Narrow"/>
          <w:sz w:val="22"/>
          <w:szCs w:val="22"/>
        </w:rPr>
        <w:t xml:space="preserve"> Anak dengan BBLR memiliki risiko 5,87 kali untuk mengalmi </w:t>
      </w:r>
      <w:r w:rsidRPr="00252ECE">
        <w:rPr>
          <w:rFonts w:ascii="Arial Narrow" w:hAnsi="Arial Narrow"/>
          <w:i/>
          <w:sz w:val="22"/>
          <w:szCs w:val="22"/>
        </w:rPr>
        <w:t>stunting</w:t>
      </w:r>
      <w:r w:rsidRPr="00252ECE">
        <w:rPr>
          <w:rFonts w:ascii="Arial Narrow" w:hAnsi="Arial Narrow"/>
          <w:sz w:val="22"/>
          <w:szCs w:val="22"/>
        </w:rPr>
        <w:t xml:space="preserve">. </w:t>
      </w:r>
    </w:p>
    <w:p w14:paraId="6033E35F" w14:textId="3947609E" w:rsidR="00403DBA" w:rsidRPr="00252ECE" w:rsidRDefault="00210979" w:rsidP="007D04C5">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r w:rsidRPr="00252ECE">
        <w:rPr>
          <w:rFonts w:ascii="Arial Narrow" w:hAnsi="Arial Narrow"/>
          <w:sz w:val="22"/>
          <w:szCs w:val="22"/>
        </w:rPr>
        <w:t>Bayi BBLR tipe kecil masa kehamilan (</w:t>
      </w:r>
      <w:r w:rsidRPr="007D04C5">
        <w:rPr>
          <w:rFonts w:ascii="Arial Narrow" w:hAnsi="Arial Narrow"/>
          <w:i/>
          <w:iCs/>
          <w:sz w:val="22"/>
          <w:szCs w:val="22"/>
        </w:rPr>
        <w:t>dismature</w:t>
      </w:r>
      <w:r w:rsidRPr="00252ECE">
        <w:rPr>
          <w:rFonts w:ascii="Arial Narrow" w:hAnsi="Arial Narrow"/>
          <w:sz w:val="22"/>
          <w:szCs w:val="22"/>
        </w:rPr>
        <w:t xml:space="preserve">), sejak dalam kehamilan telah mengalami retardasi pertumbuhan intrauterine dan akan dan akan berlanjut sampai usia selanjutnya setelah dilahirkan yaitu mengalami pertumbuhan dan perkembangan yang lebih lambat dari bayi yang dilahirkan normal dan sering gagal menyusul tingkat pertumbuhan yang seharusnya dicapai pada usia setelah lahir. </w:t>
      </w:r>
      <w:r w:rsidR="00083470" w:rsidRPr="00252ECE">
        <w:rPr>
          <w:rFonts w:ascii="Arial Narrow" w:hAnsi="Arial Narrow"/>
          <w:sz w:val="22"/>
          <w:szCs w:val="22"/>
        </w:rPr>
        <w:t xml:space="preserve">Hambatan pertumbuhan yang terjadi akan berkaitan dengan </w:t>
      </w:r>
      <w:r w:rsidR="004A3A14" w:rsidRPr="00252ECE">
        <w:rPr>
          <w:rFonts w:ascii="Arial Narrow" w:hAnsi="Arial Narrow"/>
          <w:sz w:val="22"/>
          <w:szCs w:val="22"/>
        </w:rPr>
        <w:t xml:space="preserve">maturitas otak, dimana sebelum usia kehamilan 20 minggu terjadi hambatan pertumbuhan otak seperti perubahan somatik. </w:t>
      </w:r>
    </w:p>
    <w:p w14:paraId="41A6A76D" w14:textId="77777777" w:rsidR="00217E64" w:rsidRPr="00252ECE" w:rsidRDefault="00217E64" w:rsidP="009E3300">
      <w:pPr>
        <w:jc w:val="both"/>
        <w:rPr>
          <w:rFonts w:ascii="Arial Narrow" w:hAnsi="Arial Narrow"/>
          <w:b/>
          <w:sz w:val="22"/>
          <w:szCs w:val="22"/>
        </w:rPr>
      </w:pPr>
      <w:r w:rsidRPr="00252ECE">
        <w:rPr>
          <w:rFonts w:ascii="Arial Narrow" w:hAnsi="Arial Narrow"/>
          <w:b/>
          <w:sz w:val="22"/>
          <w:szCs w:val="22"/>
        </w:rPr>
        <w:t xml:space="preserve">Riwayat Pemberian ASI Ekslusif </w:t>
      </w:r>
    </w:p>
    <w:p w14:paraId="3171DA5D" w14:textId="7B8F973E" w:rsidR="00A33A7D" w:rsidRPr="00A02A7F" w:rsidRDefault="00A33A7D" w:rsidP="00345176">
      <w:pPr>
        <w:tabs>
          <w:tab w:val="left" w:pos="567"/>
        </w:tabs>
        <w:jc w:val="both"/>
        <w:rPr>
          <w:rFonts w:ascii="Arial Narrow" w:hAnsi="Arial Narrow"/>
          <w:sz w:val="22"/>
          <w:szCs w:val="22"/>
          <w:lang w:val="en-US"/>
        </w:rPr>
      </w:pPr>
      <w:r w:rsidRPr="00252ECE">
        <w:rPr>
          <w:rFonts w:ascii="Arial Narrow" w:hAnsi="Arial Narrow"/>
          <w:sz w:val="22"/>
          <w:szCs w:val="22"/>
        </w:rPr>
        <w:t xml:space="preserve">      </w:t>
      </w:r>
      <w:r w:rsidR="00345176">
        <w:rPr>
          <w:rFonts w:ascii="Arial Narrow" w:hAnsi="Arial Narrow"/>
          <w:sz w:val="22"/>
          <w:szCs w:val="22"/>
        </w:rPr>
        <w:tab/>
      </w:r>
      <w:r w:rsidRPr="00252ECE">
        <w:rPr>
          <w:rFonts w:ascii="Arial Narrow" w:hAnsi="Arial Narrow"/>
          <w:sz w:val="22"/>
          <w:szCs w:val="22"/>
        </w:rPr>
        <w:t xml:space="preserve">Pada tabel </w:t>
      </w:r>
      <w:r w:rsidR="009B7B52">
        <w:rPr>
          <w:rFonts w:ascii="Arial Narrow" w:hAnsi="Arial Narrow"/>
          <w:sz w:val="22"/>
          <w:szCs w:val="22"/>
          <w:lang w:val="en-US"/>
        </w:rPr>
        <w:t>1</w:t>
      </w:r>
      <w:r w:rsidRPr="00252ECE">
        <w:rPr>
          <w:rFonts w:ascii="Arial Narrow" w:hAnsi="Arial Narrow"/>
          <w:sz w:val="22"/>
          <w:szCs w:val="22"/>
        </w:rPr>
        <w:t xml:space="preserve"> memperlihatkan hasil frekuensi yaitu pada anak </w:t>
      </w:r>
      <w:r w:rsidRPr="00252ECE">
        <w:rPr>
          <w:rFonts w:ascii="Arial Narrow" w:hAnsi="Arial Narrow"/>
          <w:i/>
          <w:sz w:val="22"/>
          <w:szCs w:val="22"/>
        </w:rPr>
        <w:t xml:space="preserve">stunting </w:t>
      </w:r>
      <w:r w:rsidRPr="00252ECE">
        <w:rPr>
          <w:rFonts w:ascii="Arial Narrow" w:hAnsi="Arial Narrow"/>
          <w:sz w:val="22"/>
          <w:szCs w:val="22"/>
        </w:rPr>
        <w:t>di Desa Cijeruk Kecamatan Pamulihan Kabupaten Sumedang sebanyak</w:t>
      </w:r>
      <w:r w:rsidR="00A02A7F">
        <w:rPr>
          <w:rFonts w:ascii="Arial Narrow" w:hAnsi="Arial Narrow"/>
          <w:sz w:val="22"/>
          <w:szCs w:val="22"/>
          <w:lang w:val="en-US"/>
        </w:rPr>
        <w:t xml:space="preserve">48 </w:t>
      </w:r>
      <w:proofErr w:type="spellStart"/>
      <w:r w:rsidR="00A02A7F">
        <w:rPr>
          <w:rFonts w:ascii="Arial Narrow" w:hAnsi="Arial Narrow"/>
          <w:sz w:val="22"/>
          <w:szCs w:val="22"/>
          <w:lang w:val="en-US"/>
        </w:rPr>
        <w:t>balita</w:t>
      </w:r>
      <w:proofErr w:type="spellEnd"/>
      <w:r w:rsidR="00A02A7F">
        <w:rPr>
          <w:rFonts w:ascii="Arial Narrow" w:hAnsi="Arial Narrow"/>
          <w:sz w:val="22"/>
          <w:szCs w:val="22"/>
          <w:lang w:val="en-US"/>
        </w:rPr>
        <w:t xml:space="preserve"> (85,7%) </w:t>
      </w:r>
      <w:proofErr w:type="spellStart"/>
      <w:r w:rsidR="00A02A7F">
        <w:rPr>
          <w:rFonts w:ascii="Arial Narrow" w:hAnsi="Arial Narrow"/>
          <w:sz w:val="22"/>
          <w:szCs w:val="22"/>
          <w:lang w:val="en-US"/>
        </w:rPr>
        <w:t>dengan</w:t>
      </w:r>
      <w:proofErr w:type="spellEnd"/>
      <w:r w:rsidR="00A02A7F">
        <w:rPr>
          <w:rFonts w:ascii="Arial Narrow" w:hAnsi="Arial Narrow"/>
          <w:sz w:val="22"/>
          <w:szCs w:val="22"/>
          <w:lang w:val="en-US"/>
        </w:rPr>
        <w:t xml:space="preserve"> </w:t>
      </w:r>
      <w:proofErr w:type="spellStart"/>
      <w:r w:rsidR="00A02A7F">
        <w:rPr>
          <w:rFonts w:ascii="Arial Narrow" w:hAnsi="Arial Narrow"/>
          <w:sz w:val="22"/>
          <w:szCs w:val="22"/>
          <w:lang w:val="en-US"/>
        </w:rPr>
        <w:t>riwayat</w:t>
      </w:r>
      <w:proofErr w:type="spellEnd"/>
      <w:r w:rsidR="00A02A7F">
        <w:rPr>
          <w:rFonts w:ascii="Arial Narrow" w:hAnsi="Arial Narrow"/>
          <w:sz w:val="22"/>
          <w:szCs w:val="22"/>
          <w:lang w:val="en-US"/>
        </w:rPr>
        <w:t xml:space="preserve"> </w:t>
      </w:r>
      <w:proofErr w:type="spellStart"/>
      <w:r w:rsidR="00A02A7F">
        <w:rPr>
          <w:rFonts w:ascii="Arial Narrow" w:hAnsi="Arial Narrow"/>
          <w:sz w:val="22"/>
          <w:szCs w:val="22"/>
          <w:lang w:val="en-US"/>
        </w:rPr>
        <w:t>tidak</w:t>
      </w:r>
      <w:proofErr w:type="spellEnd"/>
      <w:r w:rsidR="00A02A7F">
        <w:rPr>
          <w:rFonts w:ascii="Arial Narrow" w:hAnsi="Arial Narrow"/>
          <w:sz w:val="22"/>
          <w:szCs w:val="22"/>
          <w:lang w:val="en-US"/>
        </w:rPr>
        <w:t xml:space="preserve"> ASI </w:t>
      </w:r>
      <w:proofErr w:type="spellStart"/>
      <w:r w:rsidR="00A02A7F">
        <w:rPr>
          <w:rFonts w:ascii="Arial Narrow" w:hAnsi="Arial Narrow"/>
          <w:sz w:val="22"/>
          <w:szCs w:val="22"/>
          <w:lang w:val="en-US"/>
        </w:rPr>
        <w:t>Ekslusif</w:t>
      </w:r>
      <w:proofErr w:type="spellEnd"/>
      <w:r w:rsidR="00A02A7F">
        <w:rPr>
          <w:rFonts w:ascii="Arial Narrow" w:hAnsi="Arial Narrow"/>
          <w:sz w:val="22"/>
          <w:szCs w:val="22"/>
          <w:lang w:val="en-US"/>
        </w:rPr>
        <w:t xml:space="preserve"> dan </w:t>
      </w:r>
      <w:proofErr w:type="spellStart"/>
      <w:r w:rsidR="00A02A7F">
        <w:rPr>
          <w:rFonts w:ascii="Arial Narrow" w:hAnsi="Arial Narrow"/>
          <w:sz w:val="22"/>
          <w:szCs w:val="22"/>
          <w:lang w:val="en-US"/>
        </w:rPr>
        <w:t>sebanyak</w:t>
      </w:r>
      <w:proofErr w:type="spellEnd"/>
      <w:r w:rsidR="00A02A7F">
        <w:rPr>
          <w:rFonts w:ascii="Arial Narrow" w:hAnsi="Arial Narrow"/>
          <w:sz w:val="22"/>
          <w:szCs w:val="22"/>
          <w:lang w:val="en-US"/>
        </w:rPr>
        <w:t xml:space="preserve"> 8 </w:t>
      </w:r>
      <w:proofErr w:type="spellStart"/>
      <w:r w:rsidR="00A02A7F">
        <w:rPr>
          <w:rFonts w:ascii="Arial Narrow" w:hAnsi="Arial Narrow"/>
          <w:sz w:val="22"/>
          <w:szCs w:val="22"/>
          <w:lang w:val="en-US"/>
        </w:rPr>
        <w:t>balita</w:t>
      </w:r>
      <w:proofErr w:type="spellEnd"/>
      <w:r w:rsidR="00A02A7F">
        <w:rPr>
          <w:rFonts w:ascii="Arial Narrow" w:hAnsi="Arial Narrow"/>
          <w:sz w:val="22"/>
          <w:szCs w:val="22"/>
          <w:lang w:val="en-US"/>
        </w:rPr>
        <w:t xml:space="preserve"> (14,3%) </w:t>
      </w:r>
      <w:proofErr w:type="spellStart"/>
      <w:r w:rsidR="00A02A7F">
        <w:rPr>
          <w:rFonts w:ascii="Arial Narrow" w:hAnsi="Arial Narrow"/>
          <w:sz w:val="22"/>
          <w:szCs w:val="22"/>
          <w:lang w:val="en-US"/>
        </w:rPr>
        <w:t>dengan</w:t>
      </w:r>
      <w:proofErr w:type="spellEnd"/>
      <w:r w:rsidR="00A02A7F">
        <w:rPr>
          <w:rFonts w:ascii="Arial Narrow" w:hAnsi="Arial Narrow"/>
          <w:sz w:val="22"/>
          <w:szCs w:val="22"/>
          <w:lang w:val="en-US"/>
        </w:rPr>
        <w:t xml:space="preserve"> </w:t>
      </w:r>
      <w:proofErr w:type="spellStart"/>
      <w:r w:rsidR="00A02A7F">
        <w:rPr>
          <w:rFonts w:ascii="Arial Narrow" w:hAnsi="Arial Narrow"/>
          <w:sz w:val="22"/>
          <w:szCs w:val="22"/>
          <w:lang w:val="en-US"/>
        </w:rPr>
        <w:t>riwayat</w:t>
      </w:r>
      <w:proofErr w:type="spellEnd"/>
      <w:r w:rsidR="00A02A7F">
        <w:rPr>
          <w:rFonts w:ascii="Arial Narrow" w:hAnsi="Arial Narrow"/>
          <w:sz w:val="22"/>
          <w:szCs w:val="22"/>
          <w:lang w:val="en-US"/>
        </w:rPr>
        <w:t xml:space="preserve"> ASI </w:t>
      </w:r>
      <w:proofErr w:type="spellStart"/>
      <w:r w:rsidR="00A02A7F">
        <w:rPr>
          <w:rFonts w:ascii="Arial Narrow" w:hAnsi="Arial Narrow"/>
          <w:sz w:val="22"/>
          <w:szCs w:val="22"/>
          <w:lang w:val="en-US"/>
        </w:rPr>
        <w:t>Ekslusif</w:t>
      </w:r>
      <w:proofErr w:type="spellEnd"/>
      <w:r w:rsidR="00A02A7F">
        <w:rPr>
          <w:rFonts w:ascii="Arial Narrow" w:hAnsi="Arial Narrow"/>
          <w:sz w:val="22"/>
          <w:szCs w:val="22"/>
          <w:lang w:val="en-US"/>
        </w:rPr>
        <w:t xml:space="preserve">. </w:t>
      </w:r>
    </w:p>
    <w:p w14:paraId="77D2EC7C" w14:textId="1910DEAB" w:rsidR="002756D3" w:rsidRDefault="00A33A7D" w:rsidP="00345176">
      <w:pPr>
        <w:tabs>
          <w:tab w:val="left" w:pos="567"/>
        </w:tabs>
        <w:jc w:val="both"/>
        <w:rPr>
          <w:rFonts w:ascii="Arial Narrow" w:hAnsi="Arial Narrow"/>
          <w:sz w:val="22"/>
          <w:szCs w:val="22"/>
        </w:rPr>
      </w:pPr>
      <w:r w:rsidRPr="00252ECE">
        <w:rPr>
          <w:rFonts w:ascii="Arial Narrow" w:hAnsi="Arial Narrow"/>
          <w:sz w:val="22"/>
          <w:szCs w:val="22"/>
        </w:rPr>
        <w:t xml:space="preserve">      </w:t>
      </w:r>
      <w:r w:rsidR="00345176">
        <w:rPr>
          <w:rFonts w:ascii="Arial Narrow" w:hAnsi="Arial Narrow"/>
          <w:sz w:val="22"/>
          <w:szCs w:val="22"/>
        </w:rPr>
        <w:tab/>
      </w:r>
      <w:r w:rsidR="00217E64" w:rsidRPr="00252ECE">
        <w:rPr>
          <w:rFonts w:ascii="Arial Narrow" w:hAnsi="Arial Narrow"/>
          <w:sz w:val="22"/>
          <w:szCs w:val="22"/>
        </w:rPr>
        <w:t xml:space="preserve">Menurut </w:t>
      </w:r>
      <w:proofErr w:type="spellStart"/>
      <w:r w:rsidR="00A02A7F">
        <w:rPr>
          <w:rFonts w:ascii="Arial Narrow" w:hAnsi="Arial Narrow"/>
          <w:sz w:val="22"/>
          <w:szCs w:val="22"/>
          <w:lang w:val="en-US"/>
        </w:rPr>
        <w:t>Pusdatin</w:t>
      </w:r>
      <w:proofErr w:type="spellEnd"/>
      <w:r w:rsidR="00A02A7F">
        <w:rPr>
          <w:rFonts w:ascii="Arial Narrow" w:hAnsi="Arial Narrow"/>
          <w:sz w:val="22"/>
          <w:szCs w:val="22"/>
          <w:lang w:val="en-US"/>
        </w:rPr>
        <w:t xml:space="preserve"> </w:t>
      </w:r>
      <w:proofErr w:type="spellStart"/>
      <w:r w:rsidR="00A02A7F">
        <w:rPr>
          <w:rFonts w:ascii="Arial Narrow" w:hAnsi="Arial Narrow"/>
          <w:sz w:val="22"/>
          <w:szCs w:val="22"/>
          <w:lang w:val="en-US"/>
        </w:rPr>
        <w:t>Kemenkes</w:t>
      </w:r>
      <w:proofErr w:type="spellEnd"/>
      <w:r w:rsidR="00A02A7F">
        <w:rPr>
          <w:rFonts w:ascii="Arial Narrow" w:hAnsi="Arial Narrow"/>
          <w:sz w:val="22"/>
          <w:szCs w:val="22"/>
          <w:lang w:val="en-US"/>
        </w:rPr>
        <w:t xml:space="preserve"> (2016), </w:t>
      </w:r>
      <w:r w:rsidR="00217E64" w:rsidRPr="00252ECE">
        <w:rPr>
          <w:rFonts w:ascii="Arial Narrow" w:hAnsi="Arial Narrow"/>
          <w:sz w:val="22"/>
          <w:szCs w:val="22"/>
        </w:rPr>
        <w:t xml:space="preserve">ASI Ekslusif adalah ASI yang diberikan kepada bayi sejak dilahirkan selama enam bulan, tanpa menambahkan dan atau </w:t>
      </w:r>
      <w:r w:rsidR="00B72749" w:rsidRPr="00252ECE">
        <w:rPr>
          <w:rFonts w:ascii="Arial Narrow" w:hAnsi="Arial Narrow"/>
          <w:sz w:val="22"/>
          <w:szCs w:val="22"/>
        </w:rPr>
        <w:t xml:space="preserve">menggantikan dengan makanan atau minuman lain (kecuali obat, vitamin dan mineral). </w:t>
      </w:r>
      <w:r w:rsidRPr="00252ECE">
        <w:rPr>
          <w:rFonts w:ascii="Arial Narrow" w:hAnsi="Arial Narrow"/>
          <w:sz w:val="22"/>
          <w:szCs w:val="22"/>
        </w:rPr>
        <w:t>Hal ini sejalan dengan penelitian yang dilakukan oleh Khoirun dkk</w:t>
      </w:r>
      <w:r w:rsidR="00BD0BA7">
        <w:rPr>
          <w:rFonts w:ascii="Arial Narrow" w:hAnsi="Arial Narrow"/>
          <w:sz w:val="22"/>
          <w:szCs w:val="22"/>
          <w:lang w:val="en-US"/>
        </w:rPr>
        <w:t xml:space="preserve"> (</w:t>
      </w:r>
      <w:r w:rsidRPr="00252ECE">
        <w:rPr>
          <w:rFonts w:ascii="Arial Narrow" w:hAnsi="Arial Narrow"/>
          <w:sz w:val="22"/>
          <w:szCs w:val="22"/>
        </w:rPr>
        <w:t>2015</w:t>
      </w:r>
      <w:r w:rsidR="00BD0BA7">
        <w:rPr>
          <w:rFonts w:ascii="Arial Narrow" w:hAnsi="Arial Narrow"/>
          <w:sz w:val="22"/>
          <w:szCs w:val="22"/>
          <w:lang w:val="en-US"/>
        </w:rPr>
        <w:t xml:space="preserve">), </w:t>
      </w:r>
      <w:proofErr w:type="spellStart"/>
      <w:r w:rsidR="00BD0BA7">
        <w:rPr>
          <w:rFonts w:ascii="Arial Narrow" w:hAnsi="Arial Narrow"/>
          <w:sz w:val="22"/>
          <w:szCs w:val="22"/>
          <w:lang w:val="en-US"/>
        </w:rPr>
        <w:t>bahwa</w:t>
      </w:r>
      <w:proofErr w:type="spellEnd"/>
      <w:r w:rsidRPr="00252ECE">
        <w:rPr>
          <w:rFonts w:ascii="Arial Narrow" w:hAnsi="Arial Narrow"/>
          <w:sz w:val="22"/>
          <w:szCs w:val="22"/>
        </w:rPr>
        <w:t xml:space="preserve"> balita yang tidak mendapatkan ASI Ekslusif selama enam bulan pertama lebih tinggi pada kelompok balita </w:t>
      </w:r>
      <w:r w:rsidRPr="00252ECE">
        <w:rPr>
          <w:rFonts w:ascii="Arial Narrow" w:hAnsi="Arial Narrow"/>
          <w:i/>
          <w:sz w:val="22"/>
          <w:szCs w:val="22"/>
        </w:rPr>
        <w:t>stunting</w:t>
      </w:r>
      <w:r w:rsidRPr="00252ECE">
        <w:rPr>
          <w:rFonts w:ascii="Arial Narrow" w:hAnsi="Arial Narrow"/>
          <w:sz w:val="22"/>
          <w:szCs w:val="22"/>
        </w:rPr>
        <w:t xml:space="preserve"> (88,2%). </w:t>
      </w:r>
      <w:r w:rsidR="00FE0C3E" w:rsidRPr="00252ECE">
        <w:rPr>
          <w:rFonts w:ascii="Arial Narrow" w:hAnsi="Arial Narrow"/>
          <w:sz w:val="22"/>
          <w:szCs w:val="22"/>
        </w:rPr>
        <w:t xml:space="preserve">Di Indonesia, perilaku ibu dalam pemberian ASI Ekslusif memiliki hubungan yang bermakna dengan indeks PB/U (panjang badan menurut umur), dimana 48 dari 51 anak </w:t>
      </w:r>
      <w:r w:rsidR="00FE0C3E" w:rsidRPr="00252ECE">
        <w:rPr>
          <w:rFonts w:ascii="Arial Narrow" w:hAnsi="Arial Narrow"/>
          <w:i/>
          <w:sz w:val="22"/>
          <w:szCs w:val="22"/>
        </w:rPr>
        <w:t>stunting</w:t>
      </w:r>
      <w:r w:rsidR="00FE0C3E" w:rsidRPr="00252ECE">
        <w:rPr>
          <w:rFonts w:ascii="Arial Narrow" w:hAnsi="Arial Narrow"/>
          <w:sz w:val="22"/>
          <w:szCs w:val="22"/>
        </w:rPr>
        <w:t xml:space="preserve"> tidak mendapatkan ASI Ekslusif Oktavia</w:t>
      </w:r>
      <w:r w:rsidR="00BD0BA7">
        <w:rPr>
          <w:rFonts w:ascii="Arial Narrow" w:hAnsi="Arial Narrow"/>
          <w:sz w:val="22"/>
          <w:szCs w:val="22"/>
          <w:lang w:val="en-US"/>
        </w:rPr>
        <w:t xml:space="preserve"> (</w:t>
      </w:r>
      <w:r w:rsidR="00FE0C3E" w:rsidRPr="00252ECE">
        <w:rPr>
          <w:rFonts w:ascii="Arial Narrow" w:hAnsi="Arial Narrow"/>
          <w:sz w:val="22"/>
          <w:szCs w:val="22"/>
        </w:rPr>
        <w:t xml:space="preserve">2011). Perilaku dapat dipengaruhi oleh tingkat pendidikan seseorang Notoatmojo </w:t>
      </w:r>
      <w:r w:rsidR="00BD0BA7">
        <w:rPr>
          <w:rFonts w:ascii="Arial Narrow" w:hAnsi="Arial Narrow"/>
          <w:sz w:val="22"/>
          <w:szCs w:val="22"/>
          <w:lang w:val="en-US"/>
        </w:rPr>
        <w:t>(</w:t>
      </w:r>
      <w:r w:rsidR="00FE0C3E" w:rsidRPr="00252ECE">
        <w:rPr>
          <w:rFonts w:ascii="Arial Narrow" w:hAnsi="Arial Narrow"/>
          <w:sz w:val="22"/>
          <w:szCs w:val="22"/>
        </w:rPr>
        <w:t>2003)</w:t>
      </w:r>
      <w:r w:rsidR="00BD0BA7">
        <w:rPr>
          <w:rFonts w:ascii="Arial Narrow" w:hAnsi="Arial Narrow"/>
          <w:sz w:val="22"/>
          <w:szCs w:val="22"/>
          <w:lang w:val="en-US"/>
        </w:rPr>
        <w:t xml:space="preserve">, </w:t>
      </w:r>
      <w:r w:rsidR="00FE0C3E" w:rsidRPr="00252ECE">
        <w:rPr>
          <w:rFonts w:ascii="Arial Narrow" w:hAnsi="Arial Narrow"/>
          <w:sz w:val="22"/>
          <w:szCs w:val="22"/>
        </w:rPr>
        <w:t xml:space="preserve">hasil dari penelitian ini bahwa </w:t>
      </w:r>
      <w:r w:rsidR="00BD0BA7">
        <w:rPr>
          <w:rFonts w:ascii="Arial Narrow" w:hAnsi="Arial Narrow"/>
          <w:sz w:val="22"/>
          <w:szCs w:val="22"/>
          <w:lang w:val="en-US"/>
        </w:rPr>
        <w:t xml:space="preserve">15 </w:t>
      </w:r>
      <w:proofErr w:type="spellStart"/>
      <w:r w:rsidR="00BD0BA7">
        <w:rPr>
          <w:rFonts w:ascii="Arial Narrow" w:hAnsi="Arial Narrow"/>
          <w:sz w:val="22"/>
          <w:szCs w:val="22"/>
          <w:lang w:val="en-US"/>
        </w:rPr>
        <w:t>ibu</w:t>
      </w:r>
      <w:proofErr w:type="spellEnd"/>
      <w:r w:rsidR="00BD0BA7">
        <w:rPr>
          <w:rFonts w:ascii="Arial Narrow" w:hAnsi="Arial Narrow"/>
          <w:sz w:val="22"/>
          <w:szCs w:val="22"/>
          <w:lang w:val="en-US"/>
        </w:rPr>
        <w:t xml:space="preserve"> (48,4%) </w:t>
      </w:r>
      <w:proofErr w:type="spellStart"/>
      <w:r w:rsidR="00BD0BA7">
        <w:rPr>
          <w:rFonts w:ascii="Arial Narrow" w:hAnsi="Arial Narrow"/>
          <w:sz w:val="22"/>
          <w:szCs w:val="22"/>
          <w:lang w:val="en-US"/>
        </w:rPr>
        <w:t>memiliki</w:t>
      </w:r>
      <w:proofErr w:type="spellEnd"/>
      <w:r w:rsidR="00BD0BA7">
        <w:rPr>
          <w:rFonts w:ascii="Arial Narrow" w:hAnsi="Arial Narrow"/>
          <w:sz w:val="22"/>
          <w:szCs w:val="22"/>
          <w:lang w:val="en-US"/>
        </w:rPr>
        <w:t xml:space="preserve"> Pendidikan </w:t>
      </w:r>
      <w:proofErr w:type="spellStart"/>
      <w:r w:rsidR="00BD0BA7">
        <w:rPr>
          <w:rFonts w:ascii="Arial Narrow" w:hAnsi="Arial Narrow"/>
          <w:sz w:val="22"/>
          <w:szCs w:val="22"/>
          <w:lang w:val="en-US"/>
        </w:rPr>
        <w:t>rendah</w:t>
      </w:r>
      <w:proofErr w:type="spellEnd"/>
      <w:r w:rsidR="00BD0BA7">
        <w:rPr>
          <w:rFonts w:ascii="Arial Narrow" w:hAnsi="Arial Narrow"/>
          <w:sz w:val="22"/>
          <w:szCs w:val="22"/>
          <w:lang w:val="en-US"/>
        </w:rPr>
        <w:t xml:space="preserve"> dan 2 </w:t>
      </w:r>
      <w:r w:rsidR="00FE0C3E" w:rsidRPr="00252ECE">
        <w:rPr>
          <w:rFonts w:ascii="Arial Narrow" w:hAnsi="Arial Narrow"/>
          <w:sz w:val="22"/>
          <w:szCs w:val="22"/>
        </w:rPr>
        <w:t xml:space="preserve">ibu </w:t>
      </w:r>
      <w:r w:rsidR="00BD0BA7">
        <w:rPr>
          <w:rFonts w:ascii="Arial Narrow" w:hAnsi="Arial Narrow"/>
          <w:sz w:val="22"/>
          <w:szCs w:val="22"/>
          <w:lang w:val="en-US"/>
        </w:rPr>
        <w:t xml:space="preserve">(6,5%) </w:t>
      </w:r>
      <w:r w:rsidR="00FE0C3E" w:rsidRPr="00252ECE">
        <w:rPr>
          <w:rFonts w:ascii="Arial Narrow" w:hAnsi="Arial Narrow"/>
          <w:sz w:val="22"/>
          <w:szCs w:val="22"/>
        </w:rPr>
        <w:t xml:space="preserve">memiliki pendidikan tinggi. Pada dasarnya ASI memiliki </w:t>
      </w:r>
      <w:r w:rsidR="00CC284A" w:rsidRPr="00252ECE">
        <w:rPr>
          <w:rFonts w:ascii="Arial Narrow" w:hAnsi="Arial Narrow"/>
          <w:sz w:val="22"/>
          <w:szCs w:val="22"/>
        </w:rPr>
        <w:t xml:space="preserve">manfaat sebagai sumber protrin berkualitas, baik dan mudah didapat, meningkatkan imunitas anak dan dapat memberikan efek terhadap status gizi anak serta mempercepat pemulihan bila sakit. Hasil penelitian ini menunjukan ASI Ekslusif penting dalam pertumbuhan anak untuk mengurangi dan mencegah terjadinya penyakit infeksi pada anak. Perilaku ibu yang dipengaruhi sebagian ibu berpendidikan rendah dapat menjadi penyebab anak tidak diberi ASI Ekslusif karena ketidaktahuan tentang pentingnya ASI Ekslusif. </w:t>
      </w:r>
    </w:p>
    <w:p w14:paraId="71C754EB" w14:textId="77777777" w:rsidR="002756D3" w:rsidRDefault="002756D3" w:rsidP="009E3300">
      <w:pPr>
        <w:jc w:val="both"/>
        <w:rPr>
          <w:rFonts w:ascii="Arial Narrow" w:hAnsi="Arial Narrow"/>
          <w:sz w:val="22"/>
          <w:szCs w:val="22"/>
        </w:rPr>
      </w:pPr>
    </w:p>
    <w:p w14:paraId="0711AF97" w14:textId="77777777" w:rsidR="00F07635" w:rsidRPr="002756D3" w:rsidRDefault="00F07635" w:rsidP="009E3300">
      <w:pPr>
        <w:jc w:val="both"/>
        <w:rPr>
          <w:rFonts w:ascii="Arial Narrow" w:hAnsi="Arial Narrow"/>
          <w:sz w:val="22"/>
          <w:szCs w:val="22"/>
        </w:rPr>
      </w:pPr>
      <w:r w:rsidRPr="00252ECE">
        <w:rPr>
          <w:rFonts w:ascii="Arial Narrow" w:hAnsi="Arial Narrow"/>
          <w:b/>
          <w:sz w:val="22"/>
          <w:szCs w:val="22"/>
        </w:rPr>
        <w:t xml:space="preserve">SIMPULAN DAN SARAN </w:t>
      </w:r>
    </w:p>
    <w:p w14:paraId="4C89DCD7" w14:textId="1DB87972" w:rsidR="003C2EF4" w:rsidRPr="009229CB" w:rsidRDefault="003C2EF4" w:rsidP="00AD1270">
      <w:pPr>
        <w:jc w:val="both"/>
        <w:rPr>
          <w:rFonts w:ascii="Arial Narrow" w:hAnsi="Arial Narrow"/>
          <w:b/>
          <w:sz w:val="22"/>
          <w:szCs w:val="22"/>
          <w:lang w:val="en-US"/>
        </w:rPr>
      </w:pPr>
      <w:r w:rsidRPr="00252ECE">
        <w:rPr>
          <w:rFonts w:ascii="Arial Narrow" w:hAnsi="Arial Narrow"/>
          <w:b/>
          <w:sz w:val="22"/>
          <w:szCs w:val="22"/>
        </w:rPr>
        <w:t>Sim</w:t>
      </w:r>
      <w:proofErr w:type="spellStart"/>
      <w:r w:rsidR="009229CB">
        <w:rPr>
          <w:rFonts w:ascii="Arial Narrow" w:hAnsi="Arial Narrow"/>
          <w:b/>
          <w:sz w:val="22"/>
          <w:szCs w:val="22"/>
          <w:lang w:val="en-US"/>
        </w:rPr>
        <w:t>pulan</w:t>
      </w:r>
      <w:proofErr w:type="spellEnd"/>
      <w:r w:rsidR="009229CB">
        <w:rPr>
          <w:rFonts w:ascii="Arial Narrow" w:hAnsi="Arial Narrow"/>
          <w:b/>
          <w:sz w:val="22"/>
          <w:szCs w:val="22"/>
          <w:lang w:val="en-US"/>
        </w:rPr>
        <w:t xml:space="preserve"> </w:t>
      </w:r>
    </w:p>
    <w:p w14:paraId="5FEA0BA8" w14:textId="7E4A47CA" w:rsidR="003C2EF4" w:rsidRPr="00252ECE" w:rsidRDefault="003C2EF4" w:rsidP="0013526E">
      <w:pPr>
        <w:tabs>
          <w:tab w:val="left" w:pos="567"/>
        </w:tabs>
        <w:jc w:val="both"/>
        <w:rPr>
          <w:rFonts w:ascii="Arial Narrow" w:eastAsiaTheme="minorHAnsi" w:hAnsi="Arial Narrow"/>
          <w:sz w:val="22"/>
          <w:szCs w:val="22"/>
          <w:lang w:eastAsia="en-US"/>
        </w:rPr>
      </w:pPr>
      <w:r w:rsidRPr="00252ECE">
        <w:rPr>
          <w:rFonts w:ascii="Arial Narrow" w:hAnsi="Arial Narrow"/>
          <w:sz w:val="22"/>
          <w:szCs w:val="22"/>
        </w:rPr>
        <w:t xml:space="preserve">      </w:t>
      </w:r>
      <w:r w:rsidR="0013526E">
        <w:rPr>
          <w:rFonts w:ascii="Arial Narrow" w:hAnsi="Arial Narrow"/>
          <w:sz w:val="22"/>
          <w:szCs w:val="22"/>
        </w:rPr>
        <w:tab/>
      </w:r>
      <w:r w:rsidR="00F07635" w:rsidRPr="00252ECE">
        <w:rPr>
          <w:rFonts w:ascii="Arial Narrow" w:hAnsi="Arial Narrow"/>
          <w:sz w:val="22"/>
          <w:szCs w:val="22"/>
        </w:rPr>
        <w:t xml:space="preserve">Didapatkan hasil 56 balita mengalami </w:t>
      </w:r>
      <w:r w:rsidR="00F07635" w:rsidRPr="00252ECE">
        <w:rPr>
          <w:rFonts w:ascii="Arial Narrow" w:hAnsi="Arial Narrow"/>
          <w:i/>
          <w:sz w:val="22"/>
          <w:szCs w:val="22"/>
        </w:rPr>
        <w:t xml:space="preserve">stunting, </w:t>
      </w:r>
      <w:r w:rsidR="00F07635" w:rsidRPr="00252ECE">
        <w:rPr>
          <w:rFonts w:ascii="Arial Narrow" w:hAnsi="Arial Narrow"/>
          <w:sz w:val="22"/>
          <w:szCs w:val="22"/>
        </w:rPr>
        <w:t>faktor</w:t>
      </w:r>
      <w:r w:rsidR="00A8641E">
        <w:rPr>
          <w:rFonts w:ascii="Arial Narrow" w:hAnsi="Arial Narrow"/>
          <w:sz w:val="22"/>
          <w:szCs w:val="22"/>
          <w:lang w:val="en-US"/>
        </w:rPr>
        <w:t>-</w:t>
      </w:r>
      <w:proofErr w:type="spellStart"/>
      <w:r w:rsidR="00A8641E">
        <w:rPr>
          <w:rFonts w:ascii="Arial Narrow" w:hAnsi="Arial Narrow"/>
          <w:sz w:val="22"/>
          <w:szCs w:val="22"/>
          <w:lang w:val="en-US"/>
        </w:rPr>
        <w:t>faktor</w:t>
      </w:r>
      <w:proofErr w:type="spellEnd"/>
      <w:r w:rsidR="00F07635" w:rsidRPr="00252ECE">
        <w:rPr>
          <w:rFonts w:ascii="Arial Narrow" w:hAnsi="Arial Narrow"/>
          <w:sz w:val="22"/>
          <w:szCs w:val="22"/>
        </w:rPr>
        <w:t xml:space="preserve"> yang menyebabkan </w:t>
      </w:r>
      <w:r w:rsidR="00AD1270" w:rsidRPr="00252ECE">
        <w:rPr>
          <w:rFonts w:ascii="Arial Narrow" w:hAnsi="Arial Narrow"/>
          <w:i/>
          <w:sz w:val="22"/>
          <w:szCs w:val="22"/>
        </w:rPr>
        <w:t>stunting</w:t>
      </w:r>
      <w:r w:rsidR="00AD1270" w:rsidRPr="00252ECE">
        <w:rPr>
          <w:rFonts w:ascii="Arial Narrow" w:hAnsi="Arial Narrow"/>
          <w:sz w:val="22"/>
          <w:szCs w:val="22"/>
        </w:rPr>
        <w:t xml:space="preserve"> </w:t>
      </w:r>
      <w:proofErr w:type="spellStart"/>
      <w:r w:rsidR="00A8641E">
        <w:rPr>
          <w:rFonts w:ascii="Arial Narrow" w:hAnsi="Arial Narrow"/>
          <w:sz w:val="22"/>
          <w:szCs w:val="22"/>
          <w:lang w:val="en-US"/>
        </w:rPr>
        <w:t>diantaranya</w:t>
      </w:r>
      <w:proofErr w:type="spellEnd"/>
      <w:r w:rsidR="00A8641E">
        <w:rPr>
          <w:rFonts w:ascii="Arial Narrow" w:hAnsi="Arial Narrow"/>
          <w:sz w:val="22"/>
          <w:szCs w:val="22"/>
          <w:lang w:val="en-US"/>
        </w:rPr>
        <w:t xml:space="preserve"> </w:t>
      </w:r>
      <w:r w:rsidR="00AD1270" w:rsidRPr="00252ECE">
        <w:rPr>
          <w:rFonts w:ascii="Arial Narrow" w:hAnsi="Arial Narrow"/>
          <w:sz w:val="22"/>
          <w:szCs w:val="22"/>
        </w:rPr>
        <w:t xml:space="preserve">berdasarkan jenis kelamin </w:t>
      </w:r>
      <w:proofErr w:type="spellStart"/>
      <w:r w:rsidR="001827A5">
        <w:rPr>
          <w:rFonts w:ascii="Arial Narrow" w:hAnsi="Arial Narrow"/>
          <w:sz w:val="22"/>
          <w:szCs w:val="22"/>
          <w:lang w:val="en-US"/>
        </w:rPr>
        <w:t>lebih</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berisiko</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terjadi</w:t>
      </w:r>
      <w:proofErr w:type="spellEnd"/>
      <w:r w:rsidR="001827A5">
        <w:rPr>
          <w:rFonts w:ascii="Arial Narrow" w:hAnsi="Arial Narrow"/>
          <w:sz w:val="22"/>
          <w:szCs w:val="22"/>
          <w:lang w:val="en-US"/>
        </w:rPr>
        <w:t xml:space="preserve"> pada </w:t>
      </w:r>
      <w:proofErr w:type="spellStart"/>
      <w:r w:rsidR="001827A5">
        <w:rPr>
          <w:rFonts w:ascii="Arial Narrow" w:hAnsi="Arial Narrow"/>
          <w:sz w:val="22"/>
          <w:szCs w:val="22"/>
          <w:lang w:val="en-US"/>
        </w:rPr>
        <w:t>balita</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dengan</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jenis</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kelamin</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perempuan</w:t>
      </w:r>
      <w:proofErr w:type="spellEnd"/>
      <w:r w:rsidR="00AD1270" w:rsidRPr="00252ECE">
        <w:rPr>
          <w:rFonts w:ascii="Arial Narrow" w:hAnsi="Arial Narrow"/>
          <w:sz w:val="22"/>
          <w:szCs w:val="22"/>
        </w:rPr>
        <w:t>,</w:t>
      </w:r>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berdasarkan</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riwayat</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pemberian</w:t>
      </w:r>
      <w:proofErr w:type="spellEnd"/>
      <w:r w:rsidR="001827A5">
        <w:rPr>
          <w:rFonts w:ascii="Arial Narrow" w:hAnsi="Arial Narrow"/>
          <w:sz w:val="22"/>
          <w:szCs w:val="22"/>
          <w:lang w:val="en-US"/>
        </w:rPr>
        <w:t xml:space="preserve"> ASI </w:t>
      </w:r>
      <w:proofErr w:type="spellStart"/>
      <w:r w:rsidR="001827A5">
        <w:rPr>
          <w:rFonts w:ascii="Arial Narrow" w:hAnsi="Arial Narrow"/>
          <w:sz w:val="22"/>
          <w:szCs w:val="22"/>
          <w:lang w:val="en-US"/>
        </w:rPr>
        <w:t>Ekslusif</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balita</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dengan</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riwayat</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tidak</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diberikan</w:t>
      </w:r>
      <w:proofErr w:type="spellEnd"/>
      <w:r w:rsidR="001827A5">
        <w:rPr>
          <w:rFonts w:ascii="Arial Narrow" w:hAnsi="Arial Narrow"/>
          <w:sz w:val="22"/>
          <w:szCs w:val="22"/>
          <w:lang w:val="en-US"/>
        </w:rPr>
        <w:t xml:space="preserve"> ASI </w:t>
      </w:r>
      <w:proofErr w:type="spellStart"/>
      <w:r w:rsidR="001827A5">
        <w:rPr>
          <w:rFonts w:ascii="Arial Narrow" w:hAnsi="Arial Narrow"/>
          <w:sz w:val="22"/>
          <w:szCs w:val="22"/>
          <w:lang w:val="en-US"/>
        </w:rPr>
        <w:t>Ekslusif</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lebih</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brisiko</w:t>
      </w:r>
      <w:proofErr w:type="spellEnd"/>
      <w:r w:rsidR="001827A5">
        <w:rPr>
          <w:rFonts w:ascii="Arial Narrow" w:hAnsi="Arial Narrow"/>
          <w:sz w:val="22"/>
          <w:szCs w:val="22"/>
          <w:lang w:val="en-US"/>
        </w:rPr>
        <w:t xml:space="preserve"> </w:t>
      </w:r>
      <w:proofErr w:type="spellStart"/>
      <w:r w:rsidR="001827A5">
        <w:rPr>
          <w:rFonts w:ascii="Arial Narrow" w:hAnsi="Arial Narrow"/>
          <w:sz w:val="22"/>
          <w:szCs w:val="22"/>
          <w:lang w:val="en-US"/>
        </w:rPr>
        <w:t>mengalami</w:t>
      </w:r>
      <w:proofErr w:type="spellEnd"/>
      <w:r w:rsidR="001827A5">
        <w:rPr>
          <w:rFonts w:ascii="Arial Narrow" w:hAnsi="Arial Narrow"/>
          <w:sz w:val="22"/>
          <w:szCs w:val="22"/>
          <w:lang w:val="en-US"/>
        </w:rPr>
        <w:t xml:space="preserve"> </w:t>
      </w:r>
      <w:r w:rsidR="001827A5" w:rsidRPr="001827A5">
        <w:rPr>
          <w:rFonts w:ascii="Arial Narrow" w:hAnsi="Arial Narrow"/>
          <w:i/>
          <w:iCs/>
          <w:sz w:val="22"/>
          <w:szCs w:val="22"/>
          <w:lang w:val="en-US"/>
        </w:rPr>
        <w:t>stunting</w:t>
      </w:r>
      <w:r w:rsidR="001827A5">
        <w:rPr>
          <w:rFonts w:ascii="Arial Narrow" w:hAnsi="Arial Narrow"/>
          <w:sz w:val="22"/>
          <w:szCs w:val="22"/>
          <w:lang w:val="en-US"/>
        </w:rPr>
        <w:t>,</w:t>
      </w:r>
      <w:r w:rsidR="00AD1270" w:rsidRPr="00252ECE">
        <w:rPr>
          <w:rFonts w:ascii="Arial Narrow" w:hAnsi="Arial Narrow"/>
          <w:sz w:val="22"/>
          <w:szCs w:val="22"/>
        </w:rPr>
        <w:t xml:space="preserve"> </w:t>
      </w:r>
      <w:proofErr w:type="spellStart"/>
      <w:r w:rsidR="00A8641E">
        <w:rPr>
          <w:rFonts w:ascii="Arial Narrow" w:hAnsi="Arial Narrow"/>
          <w:sz w:val="22"/>
          <w:szCs w:val="22"/>
          <w:lang w:val="en-US"/>
        </w:rPr>
        <w:t>berdasarkan</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riwayat</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usia</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ibu</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menikah</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pertama</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ibu</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dengan</w:t>
      </w:r>
      <w:proofErr w:type="spellEnd"/>
      <w:r w:rsidR="00A8641E">
        <w:rPr>
          <w:rFonts w:ascii="Arial Narrow" w:hAnsi="Arial Narrow"/>
          <w:sz w:val="22"/>
          <w:szCs w:val="22"/>
          <w:lang w:val="en-US"/>
        </w:rPr>
        <w:t xml:space="preserve"> </w:t>
      </w:r>
      <w:r w:rsidR="00AD1270" w:rsidRPr="00252ECE">
        <w:rPr>
          <w:rFonts w:ascii="Arial Narrow" w:hAnsi="Arial Narrow"/>
          <w:sz w:val="22"/>
          <w:szCs w:val="22"/>
        </w:rPr>
        <w:t>usia 20-35 tahun sebanyak 48 orang (69,6%)</w:t>
      </w:r>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memiliki</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balita</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dengan</w:t>
      </w:r>
      <w:proofErr w:type="spellEnd"/>
      <w:r w:rsidR="00A8641E">
        <w:rPr>
          <w:rFonts w:ascii="Arial Narrow" w:hAnsi="Arial Narrow"/>
          <w:sz w:val="22"/>
          <w:szCs w:val="22"/>
          <w:lang w:val="en-US"/>
        </w:rPr>
        <w:t xml:space="preserve"> status </w:t>
      </w:r>
      <w:proofErr w:type="spellStart"/>
      <w:r w:rsidR="00A8641E">
        <w:rPr>
          <w:rFonts w:ascii="Arial Narrow" w:hAnsi="Arial Narrow"/>
          <w:sz w:val="22"/>
          <w:szCs w:val="22"/>
          <w:lang w:val="en-US"/>
        </w:rPr>
        <w:t>gizi</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kurang</w:t>
      </w:r>
      <w:proofErr w:type="spellEnd"/>
      <w:r w:rsidR="00A8641E">
        <w:rPr>
          <w:rFonts w:ascii="Arial Narrow" w:hAnsi="Arial Narrow"/>
          <w:sz w:val="22"/>
          <w:szCs w:val="22"/>
          <w:lang w:val="en-US"/>
        </w:rPr>
        <w:t xml:space="preserve">, dan </w:t>
      </w:r>
      <w:proofErr w:type="spellStart"/>
      <w:r w:rsidR="00A8641E">
        <w:rPr>
          <w:rFonts w:ascii="Arial Narrow" w:hAnsi="Arial Narrow"/>
          <w:sz w:val="22"/>
          <w:szCs w:val="22"/>
          <w:lang w:val="en-US"/>
        </w:rPr>
        <w:t>faktor</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lainnya</w:t>
      </w:r>
      <w:proofErr w:type="spellEnd"/>
      <w:r w:rsidR="00A8641E">
        <w:rPr>
          <w:rFonts w:ascii="Arial Narrow" w:hAnsi="Arial Narrow"/>
          <w:sz w:val="22"/>
          <w:szCs w:val="22"/>
          <w:lang w:val="en-US"/>
        </w:rPr>
        <w:t xml:space="preserve"> yang </w:t>
      </w:r>
      <w:proofErr w:type="spellStart"/>
      <w:r w:rsidR="00A8641E">
        <w:rPr>
          <w:rFonts w:ascii="Arial Narrow" w:hAnsi="Arial Narrow"/>
          <w:sz w:val="22"/>
          <w:szCs w:val="22"/>
          <w:lang w:val="en-US"/>
        </w:rPr>
        <w:t>menyebabkan</w:t>
      </w:r>
      <w:proofErr w:type="spellEnd"/>
      <w:r w:rsidR="00A8641E">
        <w:rPr>
          <w:rFonts w:ascii="Arial Narrow" w:hAnsi="Arial Narrow"/>
          <w:sz w:val="22"/>
          <w:szCs w:val="22"/>
          <w:lang w:val="en-US"/>
        </w:rPr>
        <w:t xml:space="preserve"> </w:t>
      </w:r>
      <w:r w:rsidR="00A8641E" w:rsidRPr="00A8641E">
        <w:rPr>
          <w:rFonts w:ascii="Arial Narrow" w:hAnsi="Arial Narrow"/>
          <w:i/>
          <w:iCs/>
          <w:sz w:val="22"/>
          <w:szCs w:val="22"/>
          <w:lang w:val="en-US"/>
        </w:rPr>
        <w:t>stunting</w:t>
      </w:r>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diantaranya</w:t>
      </w:r>
      <w:proofErr w:type="spellEnd"/>
      <w:r w:rsidR="00A8641E">
        <w:rPr>
          <w:rFonts w:ascii="Arial Narrow" w:hAnsi="Arial Narrow"/>
          <w:sz w:val="22"/>
          <w:szCs w:val="22"/>
          <w:lang w:val="en-US"/>
        </w:rPr>
        <w:t xml:space="preserve"> status </w:t>
      </w:r>
      <w:proofErr w:type="spellStart"/>
      <w:r w:rsidR="00A8641E">
        <w:rPr>
          <w:rFonts w:ascii="Arial Narrow" w:hAnsi="Arial Narrow"/>
          <w:sz w:val="22"/>
          <w:szCs w:val="22"/>
          <w:lang w:val="en-US"/>
        </w:rPr>
        <w:t>pekerjaan</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ibu</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dengan</w:t>
      </w:r>
      <w:proofErr w:type="spellEnd"/>
      <w:r w:rsidR="00A8641E">
        <w:rPr>
          <w:rFonts w:ascii="Arial Narrow" w:hAnsi="Arial Narrow"/>
          <w:sz w:val="22"/>
          <w:szCs w:val="22"/>
          <w:lang w:val="en-US"/>
        </w:rPr>
        <w:t xml:space="preserve"> status </w:t>
      </w:r>
      <w:proofErr w:type="spellStart"/>
      <w:r w:rsidR="00A8641E">
        <w:rPr>
          <w:rFonts w:ascii="Arial Narrow" w:hAnsi="Arial Narrow"/>
          <w:sz w:val="22"/>
          <w:szCs w:val="22"/>
          <w:lang w:val="en-US"/>
        </w:rPr>
        <w:t>tidak</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bekerja</w:t>
      </w:r>
      <w:proofErr w:type="spellEnd"/>
      <w:r w:rsidR="00A8641E">
        <w:rPr>
          <w:rFonts w:ascii="Arial Narrow" w:hAnsi="Arial Narrow"/>
          <w:sz w:val="22"/>
          <w:szCs w:val="22"/>
          <w:lang w:val="en-US"/>
        </w:rPr>
        <w:t xml:space="preserve">, </w:t>
      </w:r>
      <w:r w:rsidR="00AD1270" w:rsidRPr="00252ECE">
        <w:rPr>
          <w:rFonts w:ascii="Arial Narrow" w:hAnsi="Arial Narrow"/>
          <w:sz w:val="22"/>
          <w:szCs w:val="22"/>
        </w:rPr>
        <w:t xml:space="preserve">pendidikan ibu </w:t>
      </w:r>
      <w:proofErr w:type="spellStart"/>
      <w:r w:rsidR="00A8641E">
        <w:rPr>
          <w:rFonts w:ascii="Arial Narrow" w:hAnsi="Arial Narrow"/>
          <w:sz w:val="22"/>
          <w:szCs w:val="22"/>
          <w:lang w:val="en-US"/>
        </w:rPr>
        <w:t>dengan</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pendidikan</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rendah</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ibu</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dengan</w:t>
      </w:r>
      <w:proofErr w:type="spellEnd"/>
      <w:r w:rsidR="00A8641E">
        <w:rPr>
          <w:rFonts w:ascii="Arial Narrow" w:hAnsi="Arial Narrow"/>
          <w:sz w:val="22"/>
          <w:szCs w:val="22"/>
          <w:lang w:val="en-US"/>
        </w:rPr>
        <w:t xml:space="preserve"> </w:t>
      </w:r>
      <w:r w:rsidR="00AD1270" w:rsidRPr="00252ECE">
        <w:rPr>
          <w:rFonts w:ascii="Arial Narrow" w:hAnsi="Arial Narrow"/>
          <w:sz w:val="22"/>
          <w:szCs w:val="22"/>
        </w:rPr>
        <w:t xml:space="preserve">paritas 1-2 </w:t>
      </w:r>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pendapatan</w:t>
      </w:r>
      <w:proofErr w:type="spellEnd"/>
      <w:r w:rsidR="00A8641E">
        <w:rPr>
          <w:rFonts w:ascii="Arial Narrow" w:hAnsi="Arial Narrow"/>
          <w:sz w:val="22"/>
          <w:szCs w:val="22"/>
          <w:lang w:val="en-US"/>
        </w:rPr>
        <w:t xml:space="preserve"> </w:t>
      </w:r>
      <w:proofErr w:type="spellStart"/>
      <w:r w:rsidR="00A8641E">
        <w:rPr>
          <w:rFonts w:ascii="Arial Narrow" w:hAnsi="Arial Narrow"/>
          <w:sz w:val="22"/>
          <w:szCs w:val="22"/>
          <w:lang w:val="en-US"/>
        </w:rPr>
        <w:t>orangtua</w:t>
      </w:r>
      <w:proofErr w:type="spellEnd"/>
      <w:r w:rsidR="00A8641E">
        <w:rPr>
          <w:rFonts w:ascii="Arial Narrow" w:hAnsi="Arial Narrow"/>
          <w:sz w:val="22"/>
          <w:szCs w:val="22"/>
          <w:lang w:val="en-US"/>
        </w:rPr>
        <w:t xml:space="preserve"> </w:t>
      </w:r>
      <w:r w:rsidR="00AD1270" w:rsidRPr="00252ECE">
        <w:rPr>
          <w:rFonts w:ascii="Arial Narrow" w:hAnsi="Arial Narrow"/>
          <w:sz w:val="22"/>
          <w:szCs w:val="22"/>
        </w:rPr>
        <w:t>≤2.50</w:t>
      </w:r>
      <w:r w:rsidRPr="00252ECE">
        <w:rPr>
          <w:rFonts w:ascii="Arial Narrow" w:hAnsi="Arial Narrow"/>
          <w:sz w:val="22"/>
          <w:szCs w:val="22"/>
        </w:rPr>
        <w:t>0.000</w:t>
      </w:r>
      <w:r w:rsidR="00A8641E">
        <w:rPr>
          <w:rFonts w:ascii="Arial Narrow" w:hAnsi="Arial Narrow"/>
          <w:sz w:val="22"/>
          <w:szCs w:val="22"/>
          <w:lang w:val="en-US"/>
        </w:rPr>
        <w:t xml:space="preserve">. </w:t>
      </w:r>
      <w:r w:rsidRPr="00252ECE">
        <w:rPr>
          <w:rFonts w:ascii="Arial Narrow" w:eastAsiaTheme="minorHAnsi" w:hAnsi="Arial Narrow"/>
          <w:sz w:val="22"/>
          <w:szCs w:val="22"/>
          <w:lang w:eastAsia="en-US"/>
        </w:rPr>
        <w:t xml:space="preserve">Kejadian </w:t>
      </w:r>
      <w:r w:rsidRPr="00252ECE">
        <w:rPr>
          <w:rFonts w:ascii="Arial Narrow" w:eastAsiaTheme="minorHAnsi" w:hAnsi="Arial Narrow"/>
          <w:i/>
          <w:sz w:val="22"/>
          <w:szCs w:val="22"/>
          <w:lang w:eastAsia="en-US"/>
        </w:rPr>
        <w:t>stunting</w:t>
      </w:r>
      <w:r w:rsidRPr="00252ECE">
        <w:rPr>
          <w:rFonts w:ascii="Arial Narrow" w:eastAsiaTheme="minorHAnsi" w:hAnsi="Arial Narrow"/>
          <w:sz w:val="22"/>
          <w:szCs w:val="22"/>
          <w:lang w:eastAsia="en-US"/>
        </w:rPr>
        <w:t xml:space="preserve"> pada balita di Desa Cijeruk Kecamatan Pamulihan Kabupaten Sumedang yang paling banyak dikarenakan faktor pendapatan orangtua.  </w:t>
      </w:r>
    </w:p>
    <w:p w14:paraId="30CE06EC" w14:textId="77777777" w:rsidR="003C2EF4" w:rsidRPr="00252ECE" w:rsidRDefault="003C2EF4" w:rsidP="00AD1270">
      <w:pPr>
        <w:jc w:val="both"/>
        <w:rPr>
          <w:rFonts w:ascii="Arial Narrow" w:hAnsi="Arial Narrow"/>
          <w:b/>
          <w:sz w:val="22"/>
          <w:szCs w:val="22"/>
        </w:rPr>
      </w:pPr>
      <w:r w:rsidRPr="00252ECE">
        <w:rPr>
          <w:rFonts w:ascii="Arial Narrow" w:hAnsi="Arial Narrow"/>
          <w:b/>
          <w:sz w:val="22"/>
          <w:szCs w:val="22"/>
        </w:rPr>
        <w:t>Saran</w:t>
      </w:r>
    </w:p>
    <w:p w14:paraId="6AEC4BDF" w14:textId="77777777" w:rsidR="00AE1CE2" w:rsidRPr="00252ECE" w:rsidRDefault="00541C4E" w:rsidP="0013526E">
      <w:pPr>
        <w:tabs>
          <w:tab w:val="left" w:pos="567"/>
        </w:tabs>
        <w:jc w:val="both"/>
        <w:rPr>
          <w:rFonts w:ascii="Arial Narrow" w:hAnsi="Arial Narrow"/>
          <w:sz w:val="22"/>
          <w:szCs w:val="22"/>
        </w:rPr>
      </w:pPr>
      <w:r w:rsidRPr="00252ECE">
        <w:rPr>
          <w:rFonts w:ascii="Arial Narrow" w:hAnsi="Arial Narrow"/>
          <w:sz w:val="22"/>
          <w:szCs w:val="22"/>
        </w:rPr>
        <w:t xml:space="preserve">      </w:t>
      </w:r>
      <w:r w:rsidR="0013526E">
        <w:rPr>
          <w:rFonts w:ascii="Arial Narrow" w:hAnsi="Arial Narrow"/>
          <w:sz w:val="22"/>
          <w:szCs w:val="22"/>
        </w:rPr>
        <w:tab/>
      </w:r>
      <w:r w:rsidR="003C2EF4" w:rsidRPr="00252ECE">
        <w:rPr>
          <w:rFonts w:ascii="Arial Narrow" w:hAnsi="Arial Narrow"/>
          <w:sz w:val="22"/>
          <w:szCs w:val="22"/>
        </w:rPr>
        <w:t>Masyarakat terutama ibu hamil dan keluarga yang me</w:t>
      </w:r>
      <w:r w:rsidR="00AE1CE2" w:rsidRPr="00252ECE">
        <w:rPr>
          <w:rFonts w:ascii="Arial Narrow" w:hAnsi="Arial Narrow"/>
          <w:sz w:val="22"/>
          <w:szCs w:val="22"/>
        </w:rPr>
        <w:t>m</w:t>
      </w:r>
      <w:r w:rsidR="003C2EF4" w:rsidRPr="00252ECE">
        <w:rPr>
          <w:rFonts w:ascii="Arial Narrow" w:hAnsi="Arial Narrow"/>
          <w:sz w:val="22"/>
          <w:szCs w:val="22"/>
        </w:rPr>
        <w:t>iliki bayi dan anak dibawah 5 tahun disarankan agar mematuhi</w:t>
      </w:r>
      <w:r w:rsidRPr="00252ECE">
        <w:rPr>
          <w:rFonts w:ascii="Arial Narrow" w:hAnsi="Arial Narrow"/>
          <w:sz w:val="22"/>
          <w:szCs w:val="22"/>
        </w:rPr>
        <w:t xml:space="preserve"> dan melaksanakan program terkait dengan gizi seimbang oleh pemerintah, </w:t>
      </w:r>
      <w:r w:rsidR="00AE1CE2" w:rsidRPr="00252ECE">
        <w:rPr>
          <w:rFonts w:ascii="Arial Narrow" w:hAnsi="Arial Narrow"/>
          <w:sz w:val="22"/>
          <w:szCs w:val="22"/>
        </w:rPr>
        <w:t xml:space="preserve">rutin berkunjung ke pelayanan kesehatan untuk medapatkan deteksi dini tentang kesehatan diri dan anaknya serta menambah kreatifitas untuk pemberian konsumsi makan pada anaknya. </w:t>
      </w:r>
    </w:p>
    <w:p w14:paraId="06279670" w14:textId="77777777" w:rsidR="00AE1CE2" w:rsidRPr="00252ECE" w:rsidRDefault="00AE1CE2" w:rsidP="0013526E">
      <w:pPr>
        <w:tabs>
          <w:tab w:val="left" w:pos="567"/>
        </w:tabs>
        <w:jc w:val="both"/>
        <w:rPr>
          <w:rFonts w:ascii="Arial Narrow" w:hAnsi="Arial Narrow"/>
          <w:i/>
          <w:sz w:val="22"/>
          <w:szCs w:val="22"/>
        </w:rPr>
      </w:pPr>
      <w:r w:rsidRPr="00252ECE">
        <w:rPr>
          <w:rFonts w:ascii="Arial Narrow" w:hAnsi="Arial Narrow"/>
          <w:sz w:val="22"/>
          <w:szCs w:val="22"/>
        </w:rPr>
        <w:t xml:space="preserve">      </w:t>
      </w:r>
      <w:r w:rsidR="0013526E">
        <w:rPr>
          <w:rFonts w:ascii="Arial Narrow" w:hAnsi="Arial Narrow"/>
          <w:sz w:val="22"/>
          <w:szCs w:val="22"/>
        </w:rPr>
        <w:tab/>
      </w:r>
      <w:r w:rsidRPr="00252ECE">
        <w:rPr>
          <w:rFonts w:ascii="Arial Narrow" w:hAnsi="Arial Narrow"/>
          <w:sz w:val="22"/>
          <w:szCs w:val="22"/>
        </w:rPr>
        <w:t xml:space="preserve">Pemegang program gizi UPTD Kesehatan Kecamatan Pamulihan disarankan meningkatkan penyuluhan tentang keluarga sadar gizi untuk meningkatkan pengetahuan </w:t>
      </w:r>
      <w:r w:rsidR="0014442E" w:rsidRPr="00252ECE">
        <w:rPr>
          <w:rFonts w:ascii="Arial Narrow" w:hAnsi="Arial Narrow"/>
          <w:sz w:val="22"/>
          <w:szCs w:val="22"/>
        </w:rPr>
        <w:t xml:space="preserve">masyarakat </w:t>
      </w:r>
      <w:r w:rsidRPr="00252ECE">
        <w:rPr>
          <w:rFonts w:ascii="Arial Narrow" w:hAnsi="Arial Narrow"/>
          <w:sz w:val="22"/>
          <w:szCs w:val="22"/>
        </w:rPr>
        <w:t xml:space="preserve">khususnya </w:t>
      </w:r>
      <w:r w:rsidR="0014442E" w:rsidRPr="00252ECE">
        <w:rPr>
          <w:rFonts w:ascii="Arial Narrow" w:hAnsi="Arial Narrow"/>
          <w:sz w:val="22"/>
          <w:szCs w:val="22"/>
        </w:rPr>
        <w:t xml:space="preserve">ibu dalam konsumsi makanan bergizi dan pemberian ASI Ekslusif. Pemberian makanan tambahan (PMT) selama 3 bulan pada balita dengan konsumsi energi dan protein kurang dari kebutuhan perhari berdasarkan hasil observasi langsung, konsumsi makanan dengan dilakukannya kunjungan rumah pada balita khususnya balita </w:t>
      </w:r>
      <w:r w:rsidR="0014442E" w:rsidRPr="00252ECE">
        <w:rPr>
          <w:rFonts w:ascii="Arial Narrow" w:hAnsi="Arial Narrow"/>
          <w:i/>
          <w:sz w:val="22"/>
          <w:szCs w:val="22"/>
        </w:rPr>
        <w:t>stunting.</w:t>
      </w:r>
    </w:p>
    <w:p w14:paraId="37C2F3DF" w14:textId="77777777" w:rsidR="00217E64" w:rsidRPr="00252ECE" w:rsidRDefault="00277A73" w:rsidP="009E3300">
      <w:pPr>
        <w:jc w:val="both"/>
        <w:rPr>
          <w:rFonts w:ascii="Arial Narrow" w:hAnsi="Arial Narrow"/>
          <w:sz w:val="22"/>
          <w:szCs w:val="22"/>
        </w:rPr>
      </w:pPr>
      <w:r w:rsidRPr="00252ECE">
        <w:rPr>
          <w:rFonts w:ascii="Arial Narrow" w:hAnsi="Arial Narrow"/>
          <w:sz w:val="22"/>
          <w:szCs w:val="22"/>
        </w:rPr>
        <w:t xml:space="preserve">      </w:t>
      </w:r>
      <w:r w:rsidR="0014442E" w:rsidRPr="00252ECE">
        <w:rPr>
          <w:rFonts w:ascii="Arial Narrow" w:hAnsi="Arial Narrow"/>
          <w:sz w:val="22"/>
          <w:szCs w:val="22"/>
        </w:rPr>
        <w:t xml:space="preserve">    </w:t>
      </w:r>
    </w:p>
    <w:p w14:paraId="40320D62" w14:textId="77777777" w:rsidR="009229CB" w:rsidRDefault="009229CB" w:rsidP="0013526E">
      <w:pPr>
        <w:autoSpaceDE w:val="0"/>
        <w:autoSpaceDN w:val="0"/>
        <w:adjustRightInd w:val="0"/>
        <w:ind w:left="567" w:hanging="567"/>
        <w:jc w:val="both"/>
        <w:rPr>
          <w:rFonts w:ascii="Arial Narrow" w:hAnsi="Arial Narrow"/>
          <w:b/>
          <w:sz w:val="22"/>
          <w:szCs w:val="22"/>
        </w:rPr>
      </w:pPr>
    </w:p>
    <w:p w14:paraId="0D17663C" w14:textId="77777777" w:rsidR="009229CB" w:rsidRDefault="009229CB" w:rsidP="00B97766">
      <w:pPr>
        <w:autoSpaceDE w:val="0"/>
        <w:autoSpaceDN w:val="0"/>
        <w:adjustRightInd w:val="0"/>
        <w:ind w:left="567" w:hanging="567"/>
        <w:jc w:val="both"/>
        <w:rPr>
          <w:rFonts w:ascii="Arial Narrow" w:hAnsi="Arial Narrow"/>
          <w:b/>
          <w:sz w:val="22"/>
          <w:szCs w:val="22"/>
          <w:lang w:val="en-US"/>
        </w:rPr>
      </w:pPr>
      <w:r>
        <w:rPr>
          <w:rFonts w:ascii="Arial Narrow" w:hAnsi="Arial Narrow"/>
          <w:b/>
          <w:sz w:val="22"/>
          <w:szCs w:val="22"/>
          <w:lang w:val="en-US"/>
        </w:rPr>
        <w:t xml:space="preserve">DAFTAR PUSTAKA </w:t>
      </w:r>
    </w:p>
    <w:p w14:paraId="58D73B09" w14:textId="56B71E10" w:rsidR="007F6417" w:rsidRDefault="00403DBA" w:rsidP="00B97766">
      <w:pPr>
        <w:autoSpaceDE w:val="0"/>
        <w:autoSpaceDN w:val="0"/>
        <w:adjustRightInd w:val="0"/>
        <w:ind w:left="567" w:hanging="567"/>
        <w:jc w:val="both"/>
        <w:rPr>
          <w:rFonts w:ascii="Arial Narrow" w:eastAsiaTheme="minorHAnsi" w:hAnsi="Arial Narrow"/>
          <w:sz w:val="22"/>
          <w:szCs w:val="22"/>
          <w:lang w:eastAsia="en-US"/>
        </w:rPr>
      </w:pPr>
      <w:r w:rsidRPr="0013526E">
        <w:rPr>
          <w:rFonts w:ascii="Arial Narrow" w:eastAsiaTheme="minorHAnsi" w:hAnsi="Arial Narrow"/>
          <w:sz w:val="22"/>
          <w:szCs w:val="22"/>
          <w:lang w:eastAsia="en-US"/>
        </w:rPr>
        <w:t>Rahayu A, Yulidasari F, Putri AO, Rahman F</w:t>
      </w:r>
      <w:r w:rsidR="00997C19">
        <w:rPr>
          <w:rFonts w:ascii="Arial Narrow" w:eastAsiaTheme="minorHAnsi" w:hAnsi="Arial Narrow"/>
          <w:sz w:val="22"/>
          <w:szCs w:val="22"/>
          <w:lang w:val="en-US" w:eastAsia="en-US"/>
        </w:rPr>
        <w:t xml:space="preserve"> (2017), </w:t>
      </w:r>
      <w:r w:rsidRPr="0013526E">
        <w:rPr>
          <w:rFonts w:ascii="Arial Narrow" w:eastAsiaTheme="minorHAnsi" w:hAnsi="Arial Narrow"/>
          <w:sz w:val="22"/>
          <w:szCs w:val="22"/>
          <w:lang w:eastAsia="en-US"/>
        </w:rPr>
        <w:t>Riwayat Berat Badan Lahir dengan Kejadian Stunting pada Anak Usia Bawah Dua Tahun.</w:t>
      </w:r>
    </w:p>
    <w:p w14:paraId="54009D63" w14:textId="77777777" w:rsidR="0013526E" w:rsidRPr="0013526E"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36A2C5FE" w14:textId="51DC66A8" w:rsidR="007F6417" w:rsidRPr="00B97766" w:rsidRDefault="007F6417"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Dinas Kesehatan Provinsi Jawa Barat</w:t>
      </w:r>
      <w:r w:rsidR="00997C19" w:rsidRPr="00B97766">
        <w:rPr>
          <w:rFonts w:ascii="Arial Narrow" w:hAnsi="Arial Narrow"/>
          <w:sz w:val="22"/>
          <w:szCs w:val="22"/>
          <w:lang w:val="en-US"/>
        </w:rPr>
        <w:t xml:space="preserve"> </w:t>
      </w:r>
      <w:r w:rsidRPr="00B97766">
        <w:rPr>
          <w:rFonts w:ascii="Arial Narrow" w:hAnsi="Arial Narrow"/>
          <w:sz w:val="22"/>
          <w:szCs w:val="22"/>
        </w:rPr>
        <w:t>(2018)</w:t>
      </w:r>
      <w:r w:rsidR="00997C19" w:rsidRPr="00B97766">
        <w:rPr>
          <w:rFonts w:ascii="Arial Narrow" w:hAnsi="Arial Narrow"/>
          <w:sz w:val="22"/>
          <w:szCs w:val="22"/>
          <w:lang w:val="en-US"/>
        </w:rPr>
        <w:t>,</w:t>
      </w:r>
      <w:r w:rsidRPr="00B97766">
        <w:rPr>
          <w:rFonts w:ascii="Arial Narrow" w:hAnsi="Arial Narrow"/>
          <w:sz w:val="22"/>
          <w:szCs w:val="22"/>
        </w:rPr>
        <w:t xml:space="preserve"> </w:t>
      </w:r>
      <w:r w:rsidRPr="00B97766">
        <w:rPr>
          <w:rFonts w:ascii="Arial Narrow" w:hAnsi="Arial Narrow"/>
          <w:i/>
          <w:iCs/>
          <w:sz w:val="22"/>
          <w:szCs w:val="22"/>
        </w:rPr>
        <w:t xml:space="preserve">Profil Kesehatan Provinsi Jawa Barat. </w:t>
      </w:r>
      <w:r w:rsidRPr="00B97766">
        <w:rPr>
          <w:rFonts w:ascii="Arial Narrow" w:hAnsi="Arial Narrow"/>
          <w:sz w:val="22"/>
          <w:szCs w:val="22"/>
        </w:rPr>
        <w:t>Dinkes Provinsi Jawa Barat: Jawa Barat.</w:t>
      </w:r>
    </w:p>
    <w:p w14:paraId="1D9271C0"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6228960" w14:textId="6715DD98" w:rsidR="007F6417" w:rsidRPr="00B97766" w:rsidRDefault="007F6417"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Dinas Kesehatan Kabupaten Sumedang (2018)</w:t>
      </w:r>
      <w:r w:rsidR="00997C19" w:rsidRPr="00B97766">
        <w:rPr>
          <w:rFonts w:ascii="Arial Narrow" w:hAnsi="Arial Narrow"/>
          <w:sz w:val="22"/>
          <w:szCs w:val="22"/>
          <w:lang w:val="en-US"/>
        </w:rPr>
        <w:t>,</w:t>
      </w:r>
      <w:r w:rsidRPr="00B97766">
        <w:rPr>
          <w:rFonts w:ascii="Arial Narrow" w:hAnsi="Arial Narrow"/>
          <w:sz w:val="22"/>
          <w:szCs w:val="22"/>
        </w:rPr>
        <w:t xml:space="preserve"> </w:t>
      </w:r>
      <w:r w:rsidRPr="00B97766">
        <w:rPr>
          <w:rFonts w:ascii="Arial Narrow" w:hAnsi="Arial Narrow"/>
          <w:i/>
          <w:iCs/>
          <w:sz w:val="22"/>
          <w:szCs w:val="22"/>
        </w:rPr>
        <w:t xml:space="preserve">Profil Kesehatan Kabupaten Sumedang. </w:t>
      </w:r>
      <w:r w:rsidRPr="00B97766">
        <w:rPr>
          <w:rFonts w:ascii="Arial Narrow" w:hAnsi="Arial Narrow"/>
          <w:sz w:val="22"/>
          <w:szCs w:val="22"/>
        </w:rPr>
        <w:t>Dinkes Kabupaten Sumedang: Kabupaten Sumedang.</w:t>
      </w:r>
    </w:p>
    <w:p w14:paraId="45FCEB4F"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2DC21D3" w14:textId="1CC66958" w:rsidR="004F0EE0" w:rsidRPr="00B97766" w:rsidRDefault="004F0EE0"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Ningrum</w:t>
      </w:r>
      <w:r w:rsidR="00997C19" w:rsidRPr="00B97766">
        <w:rPr>
          <w:rFonts w:ascii="Arial Narrow" w:hAnsi="Arial Narrow"/>
          <w:sz w:val="22"/>
          <w:szCs w:val="22"/>
          <w:lang w:val="en-US"/>
        </w:rPr>
        <w:t xml:space="preserve"> </w:t>
      </w:r>
      <w:proofErr w:type="spellStart"/>
      <w:r w:rsidR="00997C19" w:rsidRPr="00B97766">
        <w:rPr>
          <w:rFonts w:ascii="Arial Narrow" w:hAnsi="Arial Narrow"/>
          <w:sz w:val="22"/>
          <w:szCs w:val="22"/>
          <w:lang w:val="en-US"/>
        </w:rPr>
        <w:t>dkk</w:t>
      </w:r>
      <w:proofErr w:type="spellEnd"/>
      <w:r w:rsidR="00997C19" w:rsidRPr="00B97766">
        <w:rPr>
          <w:rFonts w:ascii="Arial Narrow" w:hAnsi="Arial Narrow"/>
          <w:sz w:val="22"/>
          <w:szCs w:val="22"/>
          <w:lang w:val="en-US"/>
        </w:rPr>
        <w:t xml:space="preserve"> </w:t>
      </w:r>
      <w:r w:rsidRPr="00B97766">
        <w:rPr>
          <w:rFonts w:ascii="Arial Narrow" w:hAnsi="Arial Narrow"/>
          <w:sz w:val="22"/>
          <w:szCs w:val="22"/>
        </w:rPr>
        <w:t>(2015)</w:t>
      </w:r>
      <w:r w:rsidR="00997C19" w:rsidRPr="00B97766">
        <w:rPr>
          <w:rFonts w:ascii="Arial Narrow" w:hAnsi="Arial Narrow"/>
          <w:sz w:val="22"/>
          <w:szCs w:val="22"/>
          <w:lang w:val="en-US"/>
        </w:rPr>
        <w:t xml:space="preserve">, </w:t>
      </w:r>
      <w:r w:rsidRPr="00B97766">
        <w:rPr>
          <w:rFonts w:ascii="Arial Narrow" w:hAnsi="Arial Narrow"/>
          <w:sz w:val="22"/>
          <w:szCs w:val="22"/>
        </w:rPr>
        <w:t xml:space="preserve">Hubungan antara status gizi </w:t>
      </w:r>
      <w:r w:rsidRPr="00B97766">
        <w:rPr>
          <w:rFonts w:ascii="Arial Narrow" w:hAnsi="Arial Narrow"/>
          <w:i/>
          <w:iCs/>
          <w:sz w:val="22"/>
          <w:szCs w:val="22"/>
        </w:rPr>
        <w:t xml:space="preserve">stunting </w:t>
      </w:r>
      <w:r w:rsidRPr="00B97766">
        <w:rPr>
          <w:rFonts w:ascii="Arial Narrow" w:hAnsi="Arial Narrow"/>
          <w:sz w:val="22"/>
          <w:szCs w:val="22"/>
        </w:rPr>
        <w:t>dan perkembangan balita usia 12-59 bulan. STIKes Harapan Bangsa Purwokerto.</w:t>
      </w:r>
    </w:p>
    <w:p w14:paraId="220A5340"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01288F8D" w14:textId="6026395F" w:rsidR="00403DBA" w:rsidRPr="00B97766" w:rsidRDefault="00403DBA"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Proverawati </w:t>
      </w:r>
      <w:r w:rsidR="00997C19" w:rsidRPr="00B97766">
        <w:rPr>
          <w:rFonts w:ascii="Arial Narrow" w:eastAsiaTheme="minorHAnsi" w:hAnsi="Arial Narrow"/>
          <w:sz w:val="22"/>
          <w:szCs w:val="22"/>
          <w:lang w:val="en-US" w:eastAsia="en-US"/>
        </w:rPr>
        <w:t xml:space="preserve">(2017), </w:t>
      </w:r>
      <w:r w:rsidRPr="00B97766">
        <w:rPr>
          <w:rFonts w:ascii="Arial Narrow" w:eastAsiaTheme="minorHAnsi" w:hAnsi="Arial Narrow"/>
          <w:sz w:val="22"/>
          <w:szCs w:val="22"/>
          <w:lang w:eastAsia="en-US"/>
        </w:rPr>
        <w:t xml:space="preserve"> BBLR: Berat Badan</w:t>
      </w:r>
      <w:r w:rsidR="00997C19" w:rsidRPr="00B97766">
        <w:rPr>
          <w:rFonts w:ascii="Arial Narrow" w:eastAsiaTheme="minorHAnsi" w:hAnsi="Arial Narrow"/>
          <w:sz w:val="22"/>
          <w:szCs w:val="22"/>
          <w:lang w:val="en-US" w:eastAsia="en-US"/>
        </w:rPr>
        <w:t xml:space="preserve"> </w:t>
      </w:r>
      <w:r w:rsidRPr="00B97766">
        <w:rPr>
          <w:rFonts w:ascii="Arial Narrow" w:eastAsiaTheme="minorHAnsi" w:hAnsi="Arial Narrow"/>
          <w:sz w:val="22"/>
          <w:szCs w:val="22"/>
          <w:lang w:eastAsia="en-US"/>
        </w:rPr>
        <w:t>Lahir Rendah. Yogyakarta: Nuha Medika</w:t>
      </w:r>
    </w:p>
    <w:p w14:paraId="0C17CAC6"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07CACA67" w14:textId="3902528E" w:rsidR="00403DBA" w:rsidRPr="00B97766" w:rsidRDefault="00403DBA"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Cakrawati </w:t>
      </w:r>
      <w:r w:rsidR="00997C19" w:rsidRPr="00B97766">
        <w:rPr>
          <w:rFonts w:ascii="Arial Narrow" w:eastAsiaTheme="minorHAnsi" w:hAnsi="Arial Narrow"/>
          <w:sz w:val="22"/>
          <w:szCs w:val="22"/>
          <w:lang w:val="en-US" w:eastAsia="en-US"/>
        </w:rPr>
        <w:t>(2017),</w:t>
      </w:r>
      <w:r w:rsidRPr="00B97766">
        <w:rPr>
          <w:rFonts w:ascii="Arial Narrow" w:eastAsiaTheme="minorHAnsi" w:hAnsi="Arial Narrow"/>
          <w:sz w:val="22"/>
          <w:szCs w:val="22"/>
          <w:lang w:eastAsia="en-US"/>
        </w:rPr>
        <w:t xml:space="preserve"> Bahan Pangan, Gizi, Dan Kesehatan. Bandung: Alfabeta</w:t>
      </w:r>
    </w:p>
    <w:p w14:paraId="09C38070"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2C230E8F" w14:textId="4D0E8F5D" w:rsidR="00403DBA" w:rsidRPr="00B97766" w:rsidRDefault="00403DBA"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Agustina</w:t>
      </w:r>
      <w:r w:rsidR="00997C19" w:rsidRPr="00B97766">
        <w:rPr>
          <w:rFonts w:ascii="Arial Narrow" w:eastAsiaTheme="minorHAnsi" w:hAnsi="Arial Narrow"/>
          <w:sz w:val="22"/>
          <w:szCs w:val="22"/>
          <w:lang w:val="en-US" w:eastAsia="en-US"/>
        </w:rPr>
        <w:t xml:space="preserve"> (2015), </w:t>
      </w:r>
      <w:r w:rsidRPr="00B97766">
        <w:rPr>
          <w:rFonts w:ascii="Arial Narrow" w:eastAsiaTheme="minorHAnsi" w:hAnsi="Arial Narrow"/>
          <w:sz w:val="22"/>
          <w:szCs w:val="22"/>
          <w:lang w:eastAsia="en-US"/>
        </w:rPr>
        <w:t>Faktor-faktor resiko kejadian stunting pada balita (24-59 bulan) di wilayah kerja Puskesmas Sosial Palembang 2014. Universitas Sriwijaya</w:t>
      </w:r>
    </w:p>
    <w:p w14:paraId="57F2592E"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07541803" w14:textId="4E2B84C8" w:rsidR="000F6906" w:rsidRPr="00B97766" w:rsidRDefault="00403DBA"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Paramashanti </w:t>
      </w:r>
      <w:proofErr w:type="spellStart"/>
      <w:r w:rsidR="00997C19" w:rsidRPr="00B97766">
        <w:rPr>
          <w:rFonts w:ascii="Arial Narrow" w:eastAsiaTheme="minorHAnsi" w:hAnsi="Arial Narrow"/>
          <w:sz w:val="22"/>
          <w:szCs w:val="22"/>
          <w:lang w:val="en-US" w:eastAsia="en-US"/>
        </w:rPr>
        <w:t>dkk</w:t>
      </w:r>
      <w:proofErr w:type="spellEnd"/>
      <w:r w:rsidR="00997C19" w:rsidRPr="00B97766">
        <w:rPr>
          <w:rFonts w:ascii="Arial Narrow" w:eastAsiaTheme="minorHAnsi" w:hAnsi="Arial Narrow"/>
          <w:sz w:val="22"/>
          <w:szCs w:val="22"/>
          <w:lang w:val="en-US" w:eastAsia="en-US"/>
        </w:rPr>
        <w:t xml:space="preserve"> (2017)</w:t>
      </w:r>
      <w:r w:rsidRPr="00B97766">
        <w:rPr>
          <w:rFonts w:ascii="Arial Narrow" w:eastAsiaTheme="minorHAnsi" w:hAnsi="Arial Narrow"/>
          <w:sz w:val="22"/>
          <w:szCs w:val="22"/>
          <w:lang w:eastAsia="en-US"/>
        </w:rPr>
        <w:t xml:space="preserve"> Pemberian ASI eksklusif tidak berhubungan dengan stunting pada anak usia 6–23 bulan di Indonesia. J Gizi dan Diet Indones (Indonesian) J Nutr Diet. 2016 Aug 29;3(3):162–74. </w:t>
      </w:r>
    </w:p>
    <w:p w14:paraId="4029E23D"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21D90C03" w14:textId="459826A9" w:rsidR="000F6906" w:rsidRPr="00B97766" w:rsidRDefault="000F6906"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Notoatmodjo</w:t>
      </w:r>
      <w:r w:rsidR="00997C19" w:rsidRPr="00B97766">
        <w:rPr>
          <w:rFonts w:ascii="Arial Narrow" w:eastAsiaTheme="minorHAnsi" w:hAnsi="Arial Narrow"/>
          <w:sz w:val="22"/>
          <w:szCs w:val="22"/>
          <w:lang w:val="en-US" w:eastAsia="en-US"/>
        </w:rPr>
        <w:t xml:space="preserve"> (2012), </w:t>
      </w:r>
      <w:r w:rsidRPr="00B97766">
        <w:rPr>
          <w:rFonts w:ascii="Arial Narrow" w:eastAsiaTheme="minorHAnsi" w:hAnsi="Arial Narrow"/>
          <w:i/>
          <w:iCs/>
          <w:sz w:val="22"/>
          <w:szCs w:val="22"/>
          <w:lang w:eastAsia="en-US"/>
        </w:rPr>
        <w:t>Pendidikan Dan Perilaku Kesehatan</w:t>
      </w:r>
      <w:r w:rsidRPr="00B97766">
        <w:rPr>
          <w:rFonts w:ascii="Arial Narrow" w:eastAsiaTheme="minorHAnsi" w:hAnsi="Arial Narrow"/>
          <w:sz w:val="22"/>
          <w:szCs w:val="22"/>
          <w:lang w:eastAsia="en-US"/>
        </w:rPr>
        <w:t>. Rineka Cipta. Jakarta.</w:t>
      </w:r>
    </w:p>
    <w:p w14:paraId="1EAE9E5E"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2BFE365F" w14:textId="4B204E0E" w:rsidR="000F6906" w:rsidRPr="00B97766" w:rsidRDefault="000F6906"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Oktarina</w:t>
      </w:r>
      <w:r w:rsidR="00997C19" w:rsidRPr="00B97766">
        <w:rPr>
          <w:rFonts w:ascii="Arial Narrow" w:eastAsiaTheme="minorHAnsi" w:hAnsi="Arial Narrow"/>
          <w:sz w:val="22"/>
          <w:szCs w:val="22"/>
          <w:lang w:val="en-US" w:eastAsia="en-US"/>
        </w:rPr>
        <w:t xml:space="preserve"> (</w:t>
      </w:r>
      <w:r w:rsidRPr="00B97766">
        <w:rPr>
          <w:rFonts w:ascii="Arial Narrow" w:eastAsiaTheme="minorHAnsi" w:hAnsi="Arial Narrow"/>
          <w:sz w:val="22"/>
          <w:szCs w:val="22"/>
          <w:lang w:eastAsia="en-US"/>
        </w:rPr>
        <w:t>2013)</w:t>
      </w:r>
      <w:r w:rsidR="00997C19" w:rsidRPr="00B97766">
        <w:rPr>
          <w:rFonts w:ascii="Arial Narrow" w:eastAsiaTheme="minorHAnsi" w:hAnsi="Arial Narrow"/>
          <w:sz w:val="22"/>
          <w:szCs w:val="22"/>
          <w:lang w:val="en-US" w:eastAsia="en-US"/>
        </w:rPr>
        <w:t>,</w:t>
      </w:r>
      <w:r w:rsidRPr="00B97766">
        <w:rPr>
          <w:rFonts w:ascii="Arial Narrow" w:eastAsiaTheme="minorHAnsi" w:hAnsi="Arial Narrow"/>
          <w:sz w:val="22"/>
          <w:szCs w:val="22"/>
          <w:lang w:eastAsia="en-US"/>
        </w:rPr>
        <w:t xml:space="preserve"> Faktor Risiko Stunting Pada Balita (24-59 bulan) di Sumatera.</w:t>
      </w:r>
      <w:r w:rsidRPr="00B97766">
        <w:rPr>
          <w:rFonts w:ascii="Arial Narrow" w:eastAsiaTheme="minorHAnsi" w:hAnsi="Arial Narrow"/>
          <w:i/>
          <w:iCs/>
          <w:sz w:val="22"/>
          <w:szCs w:val="22"/>
          <w:lang w:eastAsia="en-US"/>
        </w:rPr>
        <w:t>Jurnal Gizi dan Pangan,</w:t>
      </w:r>
      <w:r w:rsidRPr="00B97766">
        <w:rPr>
          <w:rFonts w:ascii="Arial Narrow" w:eastAsiaTheme="minorHAnsi" w:hAnsi="Arial Narrow"/>
          <w:sz w:val="22"/>
          <w:szCs w:val="22"/>
          <w:lang w:eastAsia="en-US"/>
        </w:rPr>
        <w:t>Vol 8, No.3.</w:t>
      </w:r>
    </w:p>
    <w:p w14:paraId="52789328"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76B24BA8" w14:textId="21EAB547" w:rsidR="003074DE" w:rsidRPr="00B97766" w:rsidRDefault="000F6906"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Oktavi (2011)</w:t>
      </w:r>
      <w:r w:rsidR="00997C19" w:rsidRPr="00B97766">
        <w:rPr>
          <w:rFonts w:ascii="Arial Narrow" w:eastAsiaTheme="minorHAnsi" w:hAnsi="Arial Narrow"/>
          <w:sz w:val="22"/>
          <w:szCs w:val="22"/>
          <w:lang w:val="en-US" w:eastAsia="en-US"/>
        </w:rPr>
        <w:t>,</w:t>
      </w:r>
      <w:r w:rsidRPr="00B97766">
        <w:rPr>
          <w:rFonts w:ascii="Arial Narrow" w:eastAsiaTheme="minorHAnsi" w:hAnsi="Arial Narrow"/>
          <w:sz w:val="22"/>
          <w:szCs w:val="22"/>
          <w:lang w:eastAsia="en-US"/>
        </w:rPr>
        <w:t xml:space="preserve"> </w:t>
      </w:r>
      <w:r w:rsidRPr="00B97766">
        <w:rPr>
          <w:rFonts w:ascii="Arial Narrow" w:eastAsiaTheme="minorHAnsi" w:hAnsi="Arial Narrow"/>
          <w:i/>
          <w:iCs/>
          <w:sz w:val="22"/>
          <w:szCs w:val="22"/>
          <w:lang w:eastAsia="en-US"/>
        </w:rPr>
        <w:t xml:space="preserve">Hubungan Pengetahuan Sikap Dan Perilaku Ibu Dalam Pemberian ASI Eksklusif dengan Status Gizi Baduta di Puskesmas Biaro Kecamatan Ampek Angkek Kabupaten Agam Tahun 2011 </w:t>
      </w:r>
      <w:r w:rsidRPr="00B97766">
        <w:rPr>
          <w:rFonts w:ascii="Arial Narrow" w:eastAsiaTheme="minorHAnsi" w:hAnsi="Arial Narrow"/>
          <w:sz w:val="22"/>
          <w:szCs w:val="22"/>
          <w:lang w:eastAsia="en-US"/>
        </w:rPr>
        <w:t>(Skripsi). Depok: FKM UI.</w:t>
      </w:r>
    </w:p>
    <w:p w14:paraId="310D5BFA"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688E47AE" w14:textId="453CCA65" w:rsidR="0013526E" w:rsidRPr="00B97766" w:rsidRDefault="003074DE" w:rsidP="00B97766">
      <w:pPr>
        <w:autoSpaceDE w:val="0"/>
        <w:autoSpaceDN w:val="0"/>
        <w:adjustRightInd w:val="0"/>
        <w:ind w:left="567" w:hanging="567"/>
        <w:jc w:val="both"/>
        <w:rPr>
          <w:rFonts w:ascii="Arial Narrow" w:eastAsiaTheme="minorHAnsi" w:hAnsi="Arial Narrow"/>
          <w:i/>
          <w:iCs/>
          <w:sz w:val="22"/>
          <w:szCs w:val="22"/>
          <w:lang w:eastAsia="en-US"/>
        </w:rPr>
      </w:pPr>
      <w:r w:rsidRPr="00B97766">
        <w:rPr>
          <w:rFonts w:ascii="Arial Narrow" w:eastAsiaTheme="minorHAnsi" w:hAnsi="Arial Narrow"/>
          <w:i/>
          <w:iCs/>
          <w:sz w:val="22"/>
          <w:szCs w:val="22"/>
          <w:lang w:eastAsia="en-US"/>
        </w:rPr>
        <w:t>Ramli</w:t>
      </w:r>
      <w:r w:rsidR="00997C19" w:rsidRPr="00B97766">
        <w:rPr>
          <w:rFonts w:ascii="Arial Narrow" w:eastAsiaTheme="minorHAnsi" w:hAnsi="Arial Narrow"/>
          <w:i/>
          <w:iCs/>
          <w:sz w:val="22"/>
          <w:szCs w:val="22"/>
          <w:lang w:val="en-US" w:eastAsia="en-US"/>
        </w:rPr>
        <w:t xml:space="preserve"> </w:t>
      </w:r>
      <w:proofErr w:type="spellStart"/>
      <w:r w:rsidR="00997C19" w:rsidRPr="00B97766">
        <w:rPr>
          <w:rFonts w:ascii="Arial Narrow" w:eastAsiaTheme="minorHAnsi" w:hAnsi="Arial Narrow"/>
          <w:i/>
          <w:iCs/>
          <w:sz w:val="22"/>
          <w:szCs w:val="22"/>
          <w:lang w:val="en-US" w:eastAsia="en-US"/>
        </w:rPr>
        <w:t>dkk</w:t>
      </w:r>
      <w:proofErr w:type="spellEnd"/>
      <w:r w:rsidR="00997C19" w:rsidRPr="00B97766">
        <w:rPr>
          <w:rFonts w:ascii="Arial Narrow" w:eastAsiaTheme="minorHAnsi" w:hAnsi="Arial Narrow"/>
          <w:i/>
          <w:iCs/>
          <w:sz w:val="22"/>
          <w:szCs w:val="22"/>
          <w:lang w:val="en-US" w:eastAsia="en-US"/>
        </w:rPr>
        <w:t xml:space="preserve"> (2017),</w:t>
      </w:r>
      <w:r w:rsidR="00997C19" w:rsidRPr="00B97766">
        <w:rPr>
          <w:rFonts w:ascii="Arial Narrow" w:eastAsiaTheme="minorHAnsi" w:hAnsi="Arial Narrow"/>
          <w:i/>
          <w:iCs/>
          <w:sz w:val="22"/>
          <w:szCs w:val="22"/>
          <w:lang w:eastAsia="en-US"/>
        </w:rPr>
        <w:t xml:space="preserve"> </w:t>
      </w:r>
      <w:r w:rsidRPr="00B97766">
        <w:rPr>
          <w:rFonts w:ascii="Arial Narrow" w:eastAsiaTheme="minorHAnsi" w:hAnsi="Arial Narrow"/>
          <w:i/>
          <w:iCs/>
          <w:sz w:val="22"/>
          <w:szCs w:val="22"/>
          <w:lang w:eastAsia="en-US"/>
        </w:rPr>
        <w:t xml:space="preserve">Prevalence and Risk Factors For Stunting And Severe Stunting Among Under-Fives In North Maluku Province Of Indonesia. BMC Pediatrics 9: 64. </w:t>
      </w:r>
    </w:p>
    <w:p w14:paraId="3560D174"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5E50108D" w14:textId="72B41AEA" w:rsidR="00AB71B4" w:rsidRPr="00B97766" w:rsidRDefault="004B162D"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Mugianti</w:t>
      </w:r>
      <w:r w:rsidR="00997C19" w:rsidRPr="00B97766">
        <w:rPr>
          <w:rFonts w:ascii="Arial Narrow" w:hAnsi="Arial Narrow"/>
          <w:sz w:val="22"/>
          <w:szCs w:val="22"/>
          <w:lang w:val="en-US"/>
        </w:rPr>
        <w:t xml:space="preserve"> </w:t>
      </w:r>
      <w:r w:rsidRPr="00B97766">
        <w:rPr>
          <w:rFonts w:ascii="Arial Narrow" w:hAnsi="Arial Narrow"/>
          <w:sz w:val="22"/>
          <w:szCs w:val="22"/>
        </w:rPr>
        <w:t>dkk</w:t>
      </w:r>
      <w:r w:rsidR="00997C19" w:rsidRPr="00B97766">
        <w:rPr>
          <w:rFonts w:ascii="Arial Narrow" w:hAnsi="Arial Narrow"/>
          <w:sz w:val="22"/>
          <w:szCs w:val="22"/>
          <w:lang w:val="en-US"/>
        </w:rPr>
        <w:t xml:space="preserve"> </w:t>
      </w:r>
      <w:r w:rsidRPr="00B97766">
        <w:rPr>
          <w:rFonts w:ascii="Arial Narrow" w:hAnsi="Arial Narrow"/>
          <w:sz w:val="22"/>
          <w:szCs w:val="22"/>
        </w:rPr>
        <w:t>(2018)</w:t>
      </w:r>
      <w:r w:rsidR="00997C19" w:rsidRPr="00B97766">
        <w:rPr>
          <w:rFonts w:ascii="Arial Narrow" w:hAnsi="Arial Narrow"/>
          <w:sz w:val="22"/>
          <w:szCs w:val="22"/>
          <w:lang w:val="en-US"/>
        </w:rPr>
        <w:t xml:space="preserve">, </w:t>
      </w:r>
      <w:r w:rsidRPr="00B97766">
        <w:rPr>
          <w:rFonts w:ascii="Arial Narrow" w:hAnsi="Arial Narrow"/>
          <w:sz w:val="22"/>
          <w:szCs w:val="22"/>
        </w:rPr>
        <w:t xml:space="preserve">Faktor penyebab anak </w:t>
      </w:r>
      <w:r w:rsidRPr="00B97766">
        <w:rPr>
          <w:rFonts w:ascii="Arial Narrow" w:hAnsi="Arial Narrow"/>
          <w:i/>
          <w:iCs/>
          <w:sz w:val="22"/>
          <w:szCs w:val="22"/>
        </w:rPr>
        <w:t xml:space="preserve">stunting </w:t>
      </w:r>
      <w:r w:rsidRPr="00B97766">
        <w:rPr>
          <w:rFonts w:ascii="Arial Narrow" w:hAnsi="Arial Narrow"/>
          <w:sz w:val="22"/>
          <w:szCs w:val="22"/>
        </w:rPr>
        <w:t>usia 25-60 bulan di Kecamatan Sukorejo Kota Balitar.Jurnal Ners dan Kebidanan Polt</w:t>
      </w:r>
      <w:r w:rsidR="004B7189" w:rsidRPr="00B97766">
        <w:rPr>
          <w:rFonts w:ascii="Arial Narrow" w:hAnsi="Arial Narrow"/>
          <w:sz w:val="22"/>
          <w:szCs w:val="22"/>
        </w:rPr>
        <w:t>ekkes Keme</w:t>
      </w:r>
      <w:r w:rsidR="0013526E" w:rsidRPr="00B97766">
        <w:rPr>
          <w:rFonts w:ascii="Arial Narrow" w:hAnsi="Arial Narrow"/>
          <w:sz w:val="22"/>
          <w:szCs w:val="22"/>
        </w:rPr>
        <w:t>nkes Malang (P-ISSN :2355-052X).</w:t>
      </w:r>
    </w:p>
    <w:p w14:paraId="4097E104"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DA03098" w14:textId="18D21CA2" w:rsidR="00AB71B4" w:rsidRPr="00B97766" w:rsidRDefault="00AB71B4" w:rsidP="00B97766">
      <w:pPr>
        <w:autoSpaceDE w:val="0"/>
        <w:autoSpaceDN w:val="0"/>
        <w:adjustRightInd w:val="0"/>
        <w:ind w:left="567" w:hanging="567"/>
        <w:jc w:val="both"/>
        <w:rPr>
          <w:rFonts w:ascii="Arial Narrow" w:eastAsiaTheme="minorHAnsi" w:hAnsi="Arial Narrow"/>
          <w:sz w:val="22"/>
          <w:szCs w:val="22"/>
          <w:lang w:val="en-US" w:eastAsia="en-US"/>
        </w:rPr>
      </w:pPr>
      <w:r w:rsidRPr="00B97766">
        <w:rPr>
          <w:rFonts w:ascii="Arial Narrow" w:eastAsiaTheme="minorHAnsi" w:hAnsi="Arial Narrow"/>
          <w:sz w:val="22"/>
          <w:szCs w:val="22"/>
          <w:lang w:eastAsia="en-US"/>
        </w:rPr>
        <w:t>Ricci JA</w:t>
      </w:r>
      <w:r w:rsidR="00997C19" w:rsidRPr="00B97766">
        <w:rPr>
          <w:rFonts w:ascii="Arial Narrow" w:eastAsiaTheme="minorHAnsi" w:hAnsi="Arial Narrow"/>
          <w:sz w:val="22"/>
          <w:szCs w:val="22"/>
          <w:lang w:val="en-US" w:eastAsia="en-US"/>
        </w:rPr>
        <w:t xml:space="preserve"> (2015), </w:t>
      </w:r>
      <w:r w:rsidRPr="00B97766">
        <w:rPr>
          <w:rFonts w:ascii="Arial Narrow" w:eastAsiaTheme="minorHAnsi" w:hAnsi="Arial Narrow"/>
          <w:sz w:val="22"/>
          <w:szCs w:val="22"/>
          <w:lang w:eastAsia="en-US"/>
        </w:rPr>
        <w:t>Risk factors for wasting and stunting among children in Metro Cebu, Philippines</w:t>
      </w:r>
      <w:r w:rsidR="00997C19" w:rsidRPr="00B97766">
        <w:rPr>
          <w:rFonts w:ascii="Arial Narrow" w:eastAsiaTheme="minorHAnsi" w:hAnsi="Arial Narrow"/>
          <w:sz w:val="22"/>
          <w:szCs w:val="22"/>
          <w:lang w:val="en-US" w:eastAsia="en-US"/>
        </w:rPr>
        <w:t xml:space="preserve">. </w:t>
      </w:r>
    </w:p>
    <w:p w14:paraId="2574FE67"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4507E54" w14:textId="61EFBD44" w:rsidR="00056C45" w:rsidRPr="00B97766" w:rsidRDefault="00997C19" w:rsidP="00B97766">
      <w:pPr>
        <w:autoSpaceDE w:val="0"/>
        <w:autoSpaceDN w:val="0"/>
        <w:adjustRightInd w:val="0"/>
        <w:jc w:val="both"/>
        <w:rPr>
          <w:rFonts w:ascii="Arial Narrow" w:eastAsiaTheme="minorHAnsi" w:hAnsi="Arial Narrow"/>
          <w:sz w:val="22"/>
          <w:szCs w:val="22"/>
          <w:lang w:eastAsia="en-US"/>
        </w:rPr>
      </w:pPr>
      <w:proofErr w:type="spellStart"/>
      <w:r w:rsidRPr="00B97766">
        <w:rPr>
          <w:rFonts w:ascii="Arial Narrow" w:eastAsiaTheme="minorHAnsi" w:hAnsi="Arial Narrow"/>
          <w:sz w:val="22"/>
          <w:szCs w:val="22"/>
          <w:lang w:val="en-US" w:eastAsia="en-US"/>
        </w:rPr>
        <w:t>Leorenco</w:t>
      </w:r>
      <w:proofErr w:type="spellEnd"/>
      <w:r w:rsidRPr="00B97766">
        <w:rPr>
          <w:rFonts w:ascii="Arial Narrow" w:eastAsiaTheme="minorHAnsi" w:hAnsi="Arial Narrow"/>
          <w:sz w:val="22"/>
          <w:szCs w:val="22"/>
          <w:lang w:val="en-US" w:eastAsia="en-US"/>
        </w:rPr>
        <w:t xml:space="preserve"> </w:t>
      </w:r>
      <w:proofErr w:type="spellStart"/>
      <w:r w:rsidRPr="00B97766">
        <w:rPr>
          <w:rFonts w:ascii="Arial Narrow" w:eastAsiaTheme="minorHAnsi" w:hAnsi="Arial Narrow"/>
          <w:sz w:val="22"/>
          <w:szCs w:val="22"/>
          <w:lang w:val="en-US" w:eastAsia="en-US"/>
        </w:rPr>
        <w:t>dkk</w:t>
      </w:r>
      <w:proofErr w:type="spellEnd"/>
      <w:r w:rsidRPr="00B97766">
        <w:rPr>
          <w:rFonts w:ascii="Arial Narrow" w:eastAsiaTheme="minorHAnsi" w:hAnsi="Arial Narrow"/>
          <w:sz w:val="22"/>
          <w:szCs w:val="22"/>
          <w:lang w:val="en-US" w:eastAsia="en-US"/>
        </w:rPr>
        <w:t xml:space="preserve"> (2015),</w:t>
      </w:r>
      <w:r w:rsidR="00AB71B4" w:rsidRPr="00B97766">
        <w:rPr>
          <w:rFonts w:ascii="Arial Narrow" w:eastAsiaTheme="minorHAnsi" w:hAnsi="Arial Narrow"/>
          <w:sz w:val="22"/>
          <w:szCs w:val="22"/>
          <w:lang w:eastAsia="en-US"/>
        </w:rPr>
        <w:t xml:space="preserve"> The relationship between socioeconomic development and malnutrition in children younger than 5 years in China during the period 1990 to 2010. Asia Pac J Clin Nutr. 2015;24(4):665–73.</w:t>
      </w:r>
      <w:r w:rsidR="00056C45" w:rsidRPr="00B97766">
        <w:rPr>
          <w:rFonts w:ascii="Arial Narrow" w:eastAsiaTheme="minorHAnsi" w:hAnsi="Arial Narrow"/>
          <w:sz w:val="22"/>
          <w:szCs w:val="22"/>
          <w:lang w:eastAsia="en-US"/>
        </w:rPr>
        <w:t xml:space="preserve"> </w:t>
      </w:r>
    </w:p>
    <w:p w14:paraId="6F0B05E0"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4ED4668" w14:textId="4E66E687" w:rsidR="00056C45" w:rsidRPr="00B97766" w:rsidRDefault="00056C45"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Anto</w:t>
      </w:r>
      <w:r w:rsidR="00997C19" w:rsidRPr="00B97766">
        <w:rPr>
          <w:rFonts w:ascii="Arial Narrow" w:eastAsiaTheme="minorHAnsi" w:hAnsi="Arial Narrow"/>
          <w:sz w:val="22"/>
          <w:szCs w:val="22"/>
          <w:lang w:val="en-US" w:eastAsia="en-US"/>
        </w:rPr>
        <w:t xml:space="preserve"> </w:t>
      </w:r>
      <w:proofErr w:type="spellStart"/>
      <w:r w:rsidR="00997C19" w:rsidRPr="00B97766">
        <w:rPr>
          <w:rFonts w:ascii="Arial Narrow" w:eastAsiaTheme="minorHAnsi" w:hAnsi="Arial Narrow"/>
          <w:sz w:val="22"/>
          <w:szCs w:val="22"/>
          <w:lang w:val="en-US" w:eastAsia="en-US"/>
        </w:rPr>
        <w:t>dkk</w:t>
      </w:r>
      <w:proofErr w:type="spellEnd"/>
      <w:r w:rsidR="00997C19" w:rsidRPr="00B97766">
        <w:rPr>
          <w:rFonts w:ascii="Arial Narrow" w:eastAsiaTheme="minorHAnsi" w:hAnsi="Arial Narrow"/>
          <w:sz w:val="22"/>
          <w:szCs w:val="22"/>
          <w:lang w:val="en-US" w:eastAsia="en-US"/>
        </w:rPr>
        <w:t xml:space="preserve"> (2016), </w:t>
      </w:r>
      <w:r w:rsidRPr="00B97766">
        <w:rPr>
          <w:rFonts w:ascii="Arial Narrow" w:eastAsiaTheme="minorHAnsi" w:hAnsi="Arial Narrow"/>
          <w:sz w:val="22"/>
          <w:szCs w:val="22"/>
          <w:lang w:eastAsia="en-US"/>
        </w:rPr>
        <w:t>Pengaruh Konseling Memodifikasi Gaya Hidup Terhadap Pencegahan Obesitas Pada Remaja. Promot J Kesehat Masy. 2017;7(2):99–106.</w:t>
      </w:r>
    </w:p>
    <w:p w14:paraId="6DB2CA23"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7F01900E" w14:textId="3A6C6AFC" w:rsidR="00056C45" w:rsidRPr="00B97766" w:rsidRDefault="00056C45"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Aramico </w:t>
      </w:r>
      <w:proofErr w:type="spellStart"/>
      <w:r w:rsidR="00997C19" w:rsidRPr="00B97766">
        <w:rPr>
          <w:rFonts w:ascii="Arial Narrow" w:eastAsiaTheme="minorHAnsi" w:hAnsi="Arial Narrow"/>
          <w:sz w:val="22"/>
          <w:szCs w:val="22"/>
          <w:lang w:val="en-US" w:eastAsia="en-US"/>
        </w:rPr>
        <w:t>dkk</w:t>
      </w:r>
      <w:proofErr w:type="spellEnd"/>
      <w:r w:rsidR="00997C19" w:rsidRPr="00B97766">
        <w:rPr>
          <w:rFonts w:ascii="Arial Narrow" w:eastAsiaTheme="minorHAnsi" w:hAnsi="Arial Narrow"/>
          <w:sz w:val="22"/>
          <w:szCs w:val="22"/>
          <w:lang w:val="en-US" w:eastAsia="en-US"/>
        </w:rPr>
        <w:t xml:space="preserve"> (2016),</w:t>
      </w:r>
      <w:r w:rsidRPr="00B97766">
        <w:rPr>
          <w:rFonts w:ascii="Arial Narrow" w:eastAsiaTheme="minorHAnsi" w:hAnsi="Arial Narrow"/>
          <w:sz w:val="22"/>
          <w:szCs w:val="22"/>
          <w:lang w:eastAsia="en-US"/>
        </w:rPr>
        <w:t xml:space="preserve"> Hubungan sosial ekonomi, pola asuh, pola makan dengan stunting pada siswa sekolah dasar di kecamatan lut tawar, kabupaten aceh tengah. J Gizi dan Diet Indones (Indonesian J Nutr Diet. 2016;1(3):121–30.</w:t>
      </w:r>
    </w:p>
    <w:p w14:paraId="7A00664A"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7C6112CD" w14:textId="77777777" w:rsidR="00056C45" w:rsidRPr="00B97766" w:rsidRDefault="00056C45"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WonDiMAgegn ZTa. Magnitude and determinants of stunting among children in Africa: a systematic review. Curr Res Nutr Food Sci J. 2014;2(2):88–93. </w:t>
      </w:r>
    </w:p>
    <w:p w14:paraId="331B2E4C"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34CBDBC6" w14:textId="2FA463E7" w:rsidR="00056C45" w:rsidRPr="00B97766" w:rsidRDefault="00056C45"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Lestari </w:t>
      </w:r>
      <w:r w:rsidR="00997C19" w:rsidRPr="00B97766">
        <w:rPr>
          <w:rFonts w:ascii="Arial Narrow" w:eastAsiaTheme="minorHAnsi" w:hAnsi="Arial Narrow"/>
          <w:sz w:val="22"/>
          <w:szCs w:val="22"/>
          <w:lang w:val="en-US" w:eastAsia="en-US"/>
        </w:rPr>
        <w:t>(2018),</w:t>
      </w:r>
      <w:r w:rsidRPr="00B97766">
        <w:rPr>
          <w:rFonts w:ascii="Arial Narrow" w:eastAsiaTheme="minorHAnsi" w:hAnsi="Arial Narrow"/>
          <w:sz w:val="22"/>
          <w:szCs w:val="22"/>
          <w:lang w:eastAsia="en-US"/>
        </w:rPr>
        <w:t xml:space="preserve"> Faktor risiko stunting pada anak umur 6-24 bulan di kecamatan Penanggalan Kota Subulussalam Provinsi Aceh. J Gizi Indones (The Indones J Nutr. 201</w:t>
      </w:r>
      <w:r w:rsidR="004477A7" w:rsidRPr="00B97766">
        <w:rPr>
          <w:rFonts w:ascii="Arial Narrow" w:eastAsiaTheme="minorHAnsi" w:hAnsi="Arial Narrow"/>
          <w:sz w:val="22"/>
          <w:szCs w:val="22"/>
          <w:lang w:eastAsia="en-US"/>
        </w:rPr>
        <w:t>8</w:t>
      </w:r>
      <w:r w:rsidRPr="00B97766">
        <w:rPr>
          <w:rFonts w:ascii="Arial Narrow" w:eastAsiaTheme="minorHAnsi" w:hAnsi="Arial Narrow"/>
          <w:sz w:val="22"/>
          <w:szCs w:val="22"/>
          <w:lang w:eastAsia="en-US"/>
        </w:rPr>
        <w:t>;3(1):37–45.</w:t>
      </w:r>
    </w:p>
    <w:p w14:paraId="0BBAFD52"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F94E3B8" w14:textId="3A570556" w:rsidR="00B41F65" w:rsidRPr="00B97766" w:rsidRDefault="00B41F65"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hAnsi="Arial Narrow"/>
          <w:sz w:val="22"/>
          <w:szCs w:val="22"/>
        </w:rPr>
        <w:t>Sumedang BPSK</w:t>
      </w:r>
      <w:r w:rsidR="00997C19" w:rsidRPr="00B97766">
        <w:rPr>
          <w:rFonts w:ascii="Arial Narrow" w:hAnsi="Arial Narrow"/>
          <w:sz w:val="22"/>
          <w:szCs w:val="22"/>
          <w:lang w:val="en-US"/>
        </w:rPr>
        <w:t xml:space="preserve"> (2019), </w:t>
      </w:r>
      <w:r w:rsidRPr="00B97766">
        <w:rPr>
          <w:rFonts w:ascii="Arial Narrow" w:hAnsi="Arial Narrow"/>
          <w:sz w:val="22"/>
          <w:szCs w:val="22"/>
        </w:rPr>
        <w:t>Badan Pusat Statistik Kabupaten Sumedang Sumedang Badan Pusat Statistik Kabupaten Sumedang; 2019.</w:t>
      </w:r>
    </w:p>
    <w:p w14:paraId="2DF0D4C6" w14:textId="77777777" w:rsidR="00B41F65" w:rsidRPr="00B97766" w:rsidRDefault="00C511E5"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 xml:space="preserve">Undang-Undang Republik Indonesia Nomor 23 Tahun 2002 Tentang Perlindungan Anak, 23 (2002). </w:t>
      </w:r>
    </w:p>
    <w:p w14:paraId="0B1F7BFC"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51E43409" w14:textId="0E77694B" w:rsidR="00C511E5" w:rsidRPr="00B97766" w:rsidRDefault="002B2894"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 xml:space="preserve">Afifah </w:t>
      </w:r>
      <w:r w:rsidR="00997C19" w:rsidRPr="00B97766">
        <w:rPr>
          <w:rFonts w:ascii="Arial Narrow" w:hAnsi="Arial Narrow"/>
          <w:sz w:val="22"/>
          <w:szCs w:val="22"/>
          <w:lang w:val="en-US"/>
        </w:rPr>
        <w:t xml:space="preserve">(2011), </w:t>
      </w:r>
      <w:r w:rsidRPr="00B97766">
        <w:rPr>
          <w:rFonts w:ascii="Arial Narrow" w:hAnsi="Arial Narrow"/>
          <w:sz w:val="22"/>
          <w:szCs w:val="22"/>
        </w:rPr>
        <w:t xml:space="preserve">Perkawinan dini dan dampak status gizi. Gizi Indonesia. 2011;34(2):11. </w:t>
      </w:r>
    </w:p>
    <w:p w14:paraId="3AAD0DAB"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BF22F24" w14:textId="214A78C7" w:rsidR="0013526E" w:rsidRPr="00B97766" w:rsidRDefault="002E4161"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UNICEF</w:t>
      </w:r>
      <w:r w:rsidR="00997C19" w:rsidRPr="00B97766">
        <w:rPr>
          <w:rFonts w:ascii="Arial Narrow" w:hAnsi="Arial Narrow"/>
          <w:sz w:val="22"/>
          <w:szCs w:val="22"/>
          <w:lang w:val="en-US"/>
        </w:rPr>
        <w:t xml:space="preserve"> (2016) </w:t>
      </w:r>
      <w:r w:rsidRPr="00B97766">
        <w:rPr>
          <w:rFonts w:ascii="Arial Narrow" w:hAnsi="Arial Narrow"/>
          <w:sz w:val="22"/>
          <w:szCs w:val="22"/>
        </w:rPr>
        <w:t xml:space="preserve">Child marriage is a violation of human rights, </w:t>
      </w:r>
      <w:r w:rsidR="0014442E" w:rsidRPr="00B97766">
        <w:rPr>
          <w:rFonts w:ascii="Arial Narrow" w:hAnsi="Arial Narrow"/>
          <w:sz w:val="22"/>
          <w:szCs w:val="22"/>
        </w:rPr>
        <w:t>but is all too common 2016.</w:t>
      </w:r>
    </w:p>
    <w:p w14:paraId="35073FA3" w14:textId="77777777" w:rsidR="002B2894" w:rsidRPr="00B97766" w:rsidRDefault="0014442E"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hAnsi="Arial Narrow"/>
          <w:sz w:val="22"/>
          <w:szCs w:val="22"/>
        </w:rPr>
        <w:t xml:space="preserve"> </w:t>
      </w:r>
      <w:r w:rsidR="002E4161" w:rsidRPr="00B97766">
        <w:rPr>
          <w:rFonts w:ascii="Arial Narrow" w:hAnsi="Arial Narrow"/>
          <w:sz w:val="22"/>
          <w:szCs w:val="22"/>
        </w:rPr>
        <w:t xml:space="preserve"> </w:t>
      </w:r>
    </w:p>
    <w:p w14:paraId="72211599" w14:textId="7D61C8B2" w:rsidR="002E4161" w:rsidRPr="00B97766" w:rsidRDefault="00066E83"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 xml:space="preserve">Astuti </w:t>
      </w:r>
      <w:proofErr w:type="spellStart"/>
      <w:r w:rsidR="00997C19" w:rsidRPr="00B97766">
        <w:rPr>
          <w:rFonts w:ascii="Arial Narrow" w:hAnsi="Arial Narrow"/>
          <w:sz w:val="22"/>
          <w:szCs w:val="22"/>
          <w:lang w:val="en-US"/>
        </w:rPr>
        <w:t>dkk</w:t>
      </w:r>
      <w:proofErr w:type="spellEnd"/>
      <w:r w:rsidRPr="00B97766">
        <w:rPr>
          <w:rFonts w:ascii="Arial Narrow" w:hAnsi="Arial Narrow"/>
          <w:sz w:val="22"/>
          <w:szCs w:val="22"/>
        </w:rPr>
        <w:t xml:space="preserve"> </w:t>
      </w:r>
      <w:r w:rsidR="00997C19" w:rsidRPr="00B97766">
        <w:rPr>
          <w:rFonts w:ascii="Arial Narrow" w:hAnsi="Arial Narrow"/>
          <w:sz w:val="22"/>
          <w:szCs w:val="22"/>
          <w:lang w:val="en-US"/>
        </w:rPr>
        <w:t>(</w:t>
      </w:r>
      <w:r w:rsidRPr="00B97766">
        <w:rPr>
          <w:rFonts w:ascii="Arial Narrow" w:hAnsi="Arial Narrow"/>
          <w:sz w:val="22"/>
          <w:szCs w:val="22"/>
        </w:rPr>
        <w:t>2016</w:t>
      </w:r>
      <w:r w:rsidR="00997C19" w:rsidRPr="00B97766">
        <w:rPr>
          <w:rFonts w:ascii="Arial Narrow" w:hAnsi="Arial Narrow"/>
          <w:sz w:val="22"/>
          <w:szCs w:val="22"/>
          <w:lang w:val="en-US"/>
        </w:rPr>
        <w:t xml:space="preserve">), </w:t>
      </w:r>
      <w:r w:rsidRPr="00B97766">
        <w:rPr>
          <w:rFonts w:ascii="Arial Narrow" w:hAnsi="Arial Narrow"/>
          <w:sz w:val="22"/>
          <w:szCs w:val="22"/>
        </w:rPr>
        <w:t>Hubungan Karakteristik Ibu Dan Pola Asuh Gizi Dengan Kejadian Balita Stunted di Desa Hargor</w:t>
      </w:r>
      <w:r w:rsidR="004B7189" w:rsidRPr="00B97766">
        <w:rPr>
          <w:rFonts w:ascii="Arial Narrow" w:hAnsi="Arial Narrow"/>
          <w:sz w:val="22"/>
          <w:szCs w:val="22"/>
        </w:rPr>
        <w:t xml:space="preserve">ejo Kulonprogo DIY. Universitas </w:t>
      </w:r>
      <w:r w:rsidRPr="00B97766">
        <w:rPr>
          <w:rFonts w:ascii="Arial Narrow" w:hAnsi="Arial Narrow"/>
          <w:sz w:val="22"/>
          <w:szCs w:val="22"/>
        </w:rPr>
        <w:t xml:space="preserve">Muhammadiyah Surakarta: Surakarta. </w:t>
      </w:r>
    </w:p>
    <w:p w14:paraId="7A46700F"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7B45FBC9" w14:textId="6538EF7C" w:rsidR="00E036FE" w:rsidRPr="00B97766" w:rsidRDefault="00E036FE"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Eko</w:t>
      </w:r>
      <w:r w:rsidR="00997C19" w:rsidRPr="00B97766">
        <w:rPr>
          <w:rFonts w:ascii="Arial Narrow" w:hAnsi="Arial Narrow"/>
          <w:sz w:val="22"/>
          <w:szCs w:val="22"/>
          <w:lang w:val="en-US"/>
        </w:rPr>
        <w:t xml:space="preserve"> (</w:t>
      </w:r>
      <w:r w:rsidRPr="00B97766">
        <w:rPr>
          <w:rFonts w:ascii="Arial Narrow" w:hAnsi="Arial Narrow"/>
          <w:sz w:val="22"/>
          <w:szCs w:val="22"/>
        </w:rPr>
        <w:t>2018</w:t>
      </w:r>
      <w:r w:rsidR="00997C19" w:rsidRPr="00B97766">
        <w:rPr>
          <w:rFonts w:ascii="Arial Narrow" w:hAnsi="Arial Narrow"/>
          <w:sz w:val="22"/>
          <w:szCs w:val="22"/>
          <w:lang w:val="en-US"/>
        </w:rPr>
        <w:t xml:space="preserve">) </w:t>
      </w:r>
      <w:r w:rsidRPr="00B97766">
        <w:rPr>
          <w:rFonts w:ascii="Arial Narrow" w:hAnsi="Arial Narrow"/>
          <w:i/>
          <w:iCs/>
          <w:sz w:val="22"/>
          <w:szCs w:val="22"/>
        </w:rPr>
        <w:t>Fakto-Faktor yang Berhubungan dengan Kejadian Stunting pada Anak Usia 24-59 Bulan di Wilayah Kerja Puskesmas Andalas Kecamatan Padang Timur Kota Padang Tahun 2018</w:t>
      </w:r>
      <w:r w:rsidRPr="00B97766">
        <w:rPr>
          <w:rFonts w:ascii="Arial Narrow" w:hAnsi="Arial Narrow"/>
          <w:sz w:val="22"/>
          <w:szCs w:val="22"/>
        </w:rPr>
        <w:t xml:space="preserve">. Jurnal Fakultas Kedokteran Unand. </w:t>
      </w:r>
    </w:p>
    <w:p w14:paraId="46D95677"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1AD6E43B" w14:textId="2F4DC9C2" w:rsidR="0014442E" w:rsidRPr="00B97766" w:rsidRDefault="00E036FE" w:rsidP="00B97766">
      <w:pPr>
        <w:autoSpaceDE w:val="0"/>
        <w:autoSpaceDN w:val="0"/>
        <w:adjustRightInd w:val="0"/>
        <w:ind w:left="567" w:hanging="567"/>
        <w:jc w:val="both"/>
        <w:rPr>
          <w:rFonts w:ascii="Arial Narrow" w:hAnsi="Arial Narrow"/>
          <w:sz w:val="22"/>
          <w:szCs w:val="22"/>
        </w:rPr>
      </w:pPr>
      <w:r w:rsidRPr="00B97766">
        <w:rPr>
          <w:rFonts w:ascii="Arial Narrow" w:hAnsi="Arial Narrow"/>
          <w:sz w:val="22"/>
          <w:szCs w:val="22"/>
        </w:rPr>
        <w:t>Dalimunthe</w:t>
      </w:r>
      <w:r w:rsidR="00997C19" w:rsidRPr="00B97766">
        <w:rPr>
          <w:rFonts w:ascii="Arial Narrow" w:hAnsi="Arial Narrow"/>
          <w:sz w:val="22"/>
          <w:szCs w:val="22"/>
          <w:lang w:val="en-US"/>
        </w:rPr>
        <w:t xml:space="preserve"> </w:t>
      </w:r>
      <w:r w:rsidRPr="00B97766">
        <w:rPr>
          <w:rFonts w:ascii="Arial Narrow" w:hAnsi="Arial Narrow"/>
          <w:sz w:val="22"/>
          <w:szCs w:val="22"/>
        </w:rPr>
        <w:t>(2015)</w:t>
      </w:r>
      <w:r w:rsidR="00997C19" w:rsidRPr="00B97766">
        <w:rPr>
          <w:rFonts w:ascii="Arial Narrow" w:hAnsi="Arial Narrow"/>
          <w:sz w:val="22"/>
          <w:szCs w:val="22"/>
          <w:lang w:val="en-US"/>
        </w:rPr>
        <w:t xml:space="preserve">, </w:t>
      </w:r>
      <w:r w:rsidRPr="00B97766">
        <w:rPr>
          <w:rFonts w:ascii="Arial Narrow" w:hAnsi="Arial Narrow"/>
          <w:sz w:val="22"/>
          <w:szCs w:val="22"/>
        </w:rPr>
        <w:t xml:space="preserve">Gambaran Faktor-Faktor Kejadian </w:t>
      </w:r>
      <w:r w:rsidRPr="00B97766">
        <w:rPr>
          <w:rFonts w:ascii="Arial Narrow" w:hAnsi="Arial Narrow"/>
          <w:i/>
          <w:iCs/>
          <w:sz w:val="22"/>
          <w:szCs w:val="22"/>
        </w:rPr>
        <w:t xml:space="preserve">Stunting </w:t>
      </w:r>
      <w:r w:rsidRPr="00B97766">
        <w:rPr>
          <w:rFonts w:ascii="Arial Narrow" w:hAnsi="Arial Narrow"/>
          <w:sz w:val="22"/>
          <w:szCs w:val="22"/>
        </w:rPr>
        <w:t xml:space="preserve">pada Balita Usia 24-59 Bulan di Provinsi NTB Tahun 2010.UIN Syarif Hidayatullah Jakarta. </w:t>
      </w:r>
    </w:p>
    <w:p w14:paraId="40FE6C79"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7B942AE8" w14:textId="67B801F7" w:rsidR="00277A73" w:rsidRPr="00B97766" w:rsidRDefault="0014442E"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Astari</w:t>
      </w:r>
      <w:r w:rsidR="00997C19" w:rsidRPr="00B97766">
        <w:rPr>
          <w:rFonts w:ascii="Arial Narrow" w:eastAsiaTheme="minorHAnsi" w:hAnsi="Arial Narrow"/>
          <w:sz w:val="22"/>
          <w:szCs w:val="22"/>
          <w:lang w:val="en-US" w:eastAsia="en-US"/>
        </w:rPr>
        <w:t xml:space="preserve"> (</w:t>
      </w:r>
      <w:r w:rsidRPr="00B97766">
        <w:rPr>
          <w:rFonts w:ascii="Arial Narrow" w:eastAsiaTheme="minorHAnsi" w:hAnsi="Arial Narrow"/>
          <w:sz w:val="22"/>
          <w:szCs w:val="22"/>
          <w:lang w:eastAsia="en-US"/>
        </w:rPr>
        <w:t>20</w:t>
      </w:r>
      <w:r w:rsidR="00997C19" w:rsidRPr="00B97766">
        <w:rPr>
          <w:rFonts w:ascii="Arial Narrow" w:eastAsiaTheme="minorHAnsi" w:hAnsi="Arial Narrow"/>
          <w:sz w:val="22"/>
          <w:szCs w:val="22"/>
          <w:lang w:val="en-US" w:eastAsia="en-US"/>
        </w:rPr>
        <w:t>1</w:t>
      </w:r>
      <w:r w:rsidRPr="00B97766">
        <w:rPr>
          <w:rFonts w:ascii="Arial Narrow" w:eastAsiaTheme="minorHAnsi" w:hAnsi="Arial Narrow"/>
          <w:sz w:val="22"/>
          <w:szCs w:val="22"/>
          <w:lang w:eastAsia="en-US"/>
        </w:rPr>
        <w:t>5)</w:t>
      </w:r>
      <w:r w:rsidR="00997C19" w:rsidRPr="00B97766">
        <w:rPr>
          <w:rFonts w:ascii="Arial Narrow" w:eastAsiaTheme="minorHAnsi" w:hAnsi="Arial Narrow"/>
          <w:sz w:val="22"/>
          <w:szCs w:val="22"/>
          <w:lang w:val="en-US" w:eastAsia="en-US"/>
        </w:rPr>
        <w:t xml:space="preserve">, </w:t>
      </w:r>
      <w:r w:rsidRPr="00B97766">
        <w:rPr>
          <w:rFonts w:ascii="Arial Narrow" w:eastAsiaTheme="minorHAnsi" w:hAnsi="Arial Narrow"/>
          <w:i/>
          <w:iCs/>
          <w:sz w:val="22"/>
          <w:szCs w:val="22"/>
          <w:lang w:eastAsia="en-US"/>
        </w:rPr>
        <w:t>Hubungan Karakteristik Keluarga, Pola Pengasuhan, Dan Kejadian Stunting Anak Usia 6-12 Bulan</w:t>
      </w:r>
      <w:r w:rsidRPr="00B97766">
        <w:rPr>
          <w:rFonts w:ascii="Arial Narrow" w:eastAsiaTheme="minorHAnsi" w:hAnsi="Arial Narrow"/>
          <w:sz w:val="22"/>
          <w:szCs w:val="22"/>
          <w:lang w:eastAsia="en-US"/>
        </w:rPr>
        <w:t>. Media gizi keluarga.</w:t>
      </w:r>
    </w:p>
    <w:p w14:paraId="7E3EF506"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504AD300" w14:textId="6A4CC6FD" w:rsidR="00277A73" w:rsidRDefault="00277A73"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Kemenkes RI</w:t>
      </w:r>
      <w:r w:rsidR="00997C19" w:rsidRPr="00B97766">
        <w:rPr>
          <w:rFonts w:ascii="Arial Narrow" w:eastAsiaTheme="minorHAnsi" w:hAnsi="Arial Narrow"/>
          <w:sz w:val="22"/>
          <w:szCs w:val="22"/>
          <w:lang w:val="en-US" w:eastAsia="en-US"/>
        </w:rPr>
        <w:t xml:space="preserve"> </w:t>
      </w:r>
      <w:r w:rsidRPr="00B97766">
        <w:rPr>
          <w:rFonts w:ascii="Arial Narrow" w:eastAsiaTheme="minorHAnsi" w:hAnsi="Arial Narrow"/>
          <w:sz w:val="22"/>
          <w:szCs w:val="22"/>
          <w:lang w:eastAsia="en-US"/>
        </w:rPr>
        <w:t xml:space="preserve">(2017). </w:t>
      </w:r>
      <w:r w:rsidRPr="00B97766">
        <w:rPr>
          <w:rFonts w:ascii="Arial Narrow" w:eastAsiaTheme="minorHAnsi" w:hAnsi="Arial Narrow"/>
          <w:i/>
          <w:iCs/>
          <w:sz w:val="22"/>
          <w:szCs w:val="22"/>
          <w:lang w:eastAsia="en-US"/>
        </w:rPr>
        <w:t>Data dan Informasi Profil Kesehatan Indonesia 2016</w:t>
      </w:r>
      <w:r w:rsidRPr="00B97766">
        <w:rPr>
          <w:rFonts w:ascii="Arial Narrow" w:eastAsiaTheme="minorHAnsi" w:hAnsi="Arial Narrow"/>
          <w:sz w:val="22"/>
          <w:szCs w:val="22"/>
          <w:lang w:eastAsia="en-US"/>
        </w:rPr>
        <w:t xml:space="preserve">. Pusat Data dan Informasi:Jakarta. </w:t>
      </w:r>
    </w:p>
    <w:p w14:paraId="1E7AD1D2" w14:textId="77777777" w:rsidR="00B97766" w:rsidRPr="00B97766" w:rsidRDefault="00B97766" w:rsidP="00B97766">
      <w:pPr>
        <w:autoSpaceDE w:val="0"/>
        <w:autoSpaceDN w:val="0"/>
        <w:adjustRightInd w:val="0"/>
        <w:ind w:left="567" w:hanging="567"/>
        <w:jc w:val="both"/>
        <w:rPr>
          <w:rFonts w:ascii="Arial Narrow" w:eastAsiaTheme="minorHAnsi" w:hAnsi="Arial Narrow"/>
          <w:sz w:val="22"/>
          <w:szCs w:val="22"/>
          <w:lang w:eastAsia="en-US"/>
        </w:rPr>
      </w:pPr>
      <w:bookmarkStart w:id="1" w:name="_GoBack"/>
      <w:bookmarkEnd w:id="1"/>
    </w:p>
    <w:p w14:paraId="618D8F86" w14:textId="77777777" w:rsidR="00277A73" w:rsidRPr="00B97766" w:rsidRDefault="00277A73" w:rsidP="00B97766">
      <w:pPr>
        <w:autoSpaceDE w:val="0"/>
        <w:autoSpaceDN w:val="0"/>
        <w:adjustRightInd w:val="0"/>
        <w:ind w:left="567" w:hanging="567"/>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 xml:space="preserve">Riskesdas.(2013). </w:t>
      </w:r>
      <w:r w:rsidRPr="00B97766">
        <w:rPr>
          <w:rFonts w:ascii="Arial Narrow" w:eastAsiaTheme="minorHAnsi" w:hAnsi="Arial Narrow"/>
          <w:i/>
          <w:iCs/>
          <w:sz w:val="22"/>
          <w:szCs w:val="22"/>
          <w:lang w:eastAsia="en-US"/>
        </w:rPr>
        <w:t>Riset Kesehatan Dasar 2013</w:t>
      </w:r>
      <w:r w:rsidRPr="00B97766">
        <w:rPr>
          <w:rFonts w:ascii="Arial Narrow" w:eastAsiaTheme="minorHAnsi" w:hAnsi="Arial Narrow"/>
          <w:sz w:val="22"/>
          <w:szCs w:val="22"/>
          <w:lang w:eastAsia="en-US"/>
        </w:rPr>
        <w:t>.Badan Penelitian dan Pengembangan Kes</w:t>
      </w:r>
      <w:r w:rsidR="0013526E" w:rsidRPr="00B97766">
        <w:rPr>
          <w:rFonts w:ascii="Arial Narrow" w:eastAsiaTheme="minorHAnsi" w:hAnsi="Arial Narrow"/>
          <w:sz w:val="22"/>
          <w:szCs w:val="22"/>
          <w:lang w:eastAsia="en-US"/>
        </w:rPr>
        <w:t>ehatan Kementerian Kesehatan RI.</w:t>
      </w:r>
    </w:p>
    <w:p w14:paraId="0EC7F06F" w14:textId="77777777" w:rsidR="0013526E" w:rsidRPr="00B97766" w:rsidRDefault="0013526E" w:rsidP="00B97766">
      <w:pPr>
        <w:autoSpaceDE w:val="0"/>
        <w:autoSpaceDN w:val="0"/>
        <w:adjustRightInd w:val="0"/>
        <w:ind w:left="567" w:hanging="567"/>
        <w:jc w:val="both"/>
        <w:rPr>
          <w:rFonts w:ascii="Arial Narrow" w:eastAsiaTheme="minorHAnsi" w:hAnsi="Arial Narrow"/>
          <w:sz w:val="22"/>
          <w:szCs w:val="22"/>
          <w:lang w:eastAsia="en-US"/>
        </w:rPr>
      </w:pPr>
    </w:p>
    <w:p w14:paraId="275F8341" w14:textId="5A910C9F" w:rsidR="00277A73" w:rsidRPr="00B97766" w:rsidRDefault="00277A73" w:rsidP="00B97766">
      <w:pPr>
        <w:autoSpaceDE w:val="0"/>
        <w:autoSpaceDN w:val="0"/>
        <w:adjustRightInd w:val="0"/>
        <w:ind w:left="567" w:hanging="567"/>
        <w:contextualSpacing/>
        <w:jc w:val="both"/>
        <w:rPr>
          <w:rFonts w:ascii="Arial Narrow" w:eastAsiaTheme="minorHAnsi" w:hAnsi="Arial Narrow"/>
          <w:sz w:val="22"/>
          <w:szCs w:val="22"/>
          <w:lang w:eastAsia="en-US"/>
        </w:rPr>
      </w:pPr>
      <w:r w:rsidRPr="00B97766">
        <w:rPr>
          <w:rFonts w:ascii="Arial Narrow" w:eastAsiaTheme="minorHAnsi" w:hAnsi="Arial Narrow"/>
          <w:sz w:val="22"/>
          <w:szCs w:val="22"/>
          <w:lang w:eastAsia="en-US"/>
        </w:rPr>
        <w:t>Agustina</w:t>
      </w:r>
      <w:r w:rsidR="00997C19" w:rsidRPr="00B97766">
        <w:rPr>
          <w:rFonts w:ascii="Arial Narrow" w:eastAsiaTheme="minorHAnsi" w:hAnsi="Arial Narrow"/>
          <w:sz w:val="22"/>
          <w:szCs w:val="22"/>
          <w:lang w:val="en-US" w:eastAsia="en-US"/>
        </w:rPr>
        <w:t xml:space="preserve"> (2015),</w:t>
      </w:r>
      <w:r w:rsidRPr="00B97766">
        <w:rPr>
          <w:rFonts w:ascii="Arial Narrow" w:eastAsiaTheme="minorHAnsi" w:hAnsi="Arial Narrow"/>
          <w:sz w:val="22"/>
          <w:szCs w:val="22"/>
          <w:lang w:eastAsia="en-US"/>
        </w:rPr>
        <w:t>Faktor-faktor resiko kejadian stunting pada balita (24-59 bulan) di wilayah kerja Puskesmas Sosial Palembang 2014. Universitas Sriwijaya;2015.</w:t>
      </w:r>
    </w:p>
    <w:p w14:paraId="163B1F8B" w14:textId="77777777" w:rsidR="0013526E" w:rsidRPr="00B97766" w:rsidRDefault="0013526E" w:rsidP="00B97766">
      <w:pPr>
        <w:autoSpaceDE w:val="0"/>
        <w:autoSpaceDN w:val="0"/>
        <w:adjustRightInd w:val="0"/>
        <w:ind w:left="567" w:hanging="567"/>
        <w:contextualSpacing/>
        <w:jc w:val="both"/>
        <w:rPr>
          <w:rFonts w:ascii="Arial Narrow" w:eastAsiaTheme="minorHAnsi" w:hAnsi="Arial Narrow"/>
          <w:sz w:val="22"/>
          <w:szCs w:val="22"/>
          <w:lang w:eastAsia="en-US"/>
        </w:rPr>
      </w:pPr>
    </w:p>
    <w:p w14:paraId="7DEFFBB1" w14:textId="1FC3C2F7" w:rsidR="00252ECE" w:rsidRPr="00B97766" w:rsidRDefault="00277A73" w:rsidP="00B97766">
      <w:pPr>
        <w:autoSpaceDE w:val="0"/>
        <w:autoSpaceDN w:val="0"/>
        <w:adjustRightInd w:val="0"/>
        <w:ind w:left="567" w:hanging="567"/>
        <w:contextualSpacing/>
        <w:jc w:val="both"/>
        <w:rPr>
          <w:rFonts w:ascii="Arial Narrow" w:hAnsi="Arial Narrow"/>
          <w:sz w:val="22"/>
          <w:szCs w:val="22"/>
        </w:rPr>
      </w:pPr>
      <w:r w:rsidRPr="00B97766">
        <w:rPr>
          <w:rFonts w:ascii="Arial Narrow" w:hAnsi="Arial Narrow"/>
          <w:sz w:val="22"/>
          <w:szCs w:val="22"/>
        </w:rPr>
        <w:t>TNP2K</w:t>
      </w:r>
      <w:r w:rsidR="00997C19" w:rsidRPr="00B97766">
        <w:rPr>
          <w:rFonts w:ascii="Arial Narrow" w:hAnsi="Arial Narrow"/>
          <w:sz w:val="22"/>
          <w:szCs w:val="22"/>
          <w:lang w:val="en-US"/>
        </w:rPr>
        <w:t xml:space="preserve"> </w:t>
      </w:r>
      <w:r w:rsidRPr="00B97766">
        <w:rPr>
          <w:rFonts w:ascii="Arial Narrow" w:hAnsi="Arial Narrow"/>
          <w:sz w:val="22"/>
          <w:szCs w:val="22"/>
        </w:rPr>
        <w:t>(2017)</w:t>
      </w:r>
      <w:r w:rsidR="00997C19" w:rsidRPr="00B97766">
        <w:rPr>
          <w:rFonts w:ascii="Arial Narrow" w:hAnsi="Arial Narrow"/>
          <w:sz w:val="22"/>
          <w:szCs w:val="22"/>
          <w:lang w:val="en-US"/>
        </w:rPr>
        <w:t>,</w:t>
      </w:r>
      <w:r w:rsidRPr="00B97766">
        <w:rPr>
          <w:rFonts w:ascii="Arial Narrow" w:hAnsi="Arial Narrow"/>
          <w:sz w:val="22"/>
          <w:szCs w:val="22"/>
        </w:rPr>
        <w:t xml:space="preserve"> 100 Kabupaten/Kota Prioritas untuk Intervensi Anak Kerdil (</w:t>
      </w:r>
      <w:r w:rsidRPr="00B97766">
        <w:rPr>
          <w:rFonts w:ascii="Arial Narrow" w:hAnsi="Arial Narrow"/>
          <w:i/>
          <w:iCs/>
          <w:sz w:val="22"/>
          <w:szCs w:val="22"/>
        </w:rPr>
        <w:t xml:space="preserve">Stunting). </w:t>
      </w:r>
      <w:r w:rsidRPr="00B97766">
        <w:rPr>
          <w:rFonts w:ascii="Arial Narrow" w:hAnsi="Arial Narrow"/>
          <w:sz w:val="22"/>
          <w:szCs w:val="22"/>
        </w:rPr>
        <w:t>Jakarta Pusat</w:t>
      </w:r>
      <w:r w:rsidR="004D48BD" w:rsidRPr="00B97766">
        <w:rPr>
          <w:rFonts w:ascii="Arial Narrow" w:hAnsi="Arial Narrow"/>
          <w:sz w:val="22"/>
          <w:szCs w:val="22"/>
        </w:rPr>
        <w:t xml:space="preserve">. </w:t>
      </w:r>
    </w:p>
    <w:p w14:paraId="341B4EA7" w14:textId="77777777" w:rsidR="00AE5901" w:rsidRPr="00B97766" w:rsidRDefault="00AE5901" w:rsidP="00B97766">
      <w:pPr>
        <w:autoSpaceDE w:val="0"/>
        <w:autoSpaceDN w:val="0"/>
        <w:adjustRightInd w:val="0"/>
        <w:ind w:left="567" w:hanging="567"/>
        <w:contextualSpacing/>
        <w:jc w:val="both"/>
        <w:rPr>
          <w:rFonts w:ascii="Arial Narrow" w:hAnsi="Arial Narrow"/>
          <w:sz w:val="22"/>
          <w:szCs w:val="22"/>
          <w:lang w:val="en-US"/>
        </w:rPr>
      </w:pPr>
    </w:p>
    <w:p w14:paraId="68F9767E" w14:textId="09D7CAB7" w:rsidR="00AE5901" w:rsidRPr="00B97766" w:rsidRDefault="00AE5901" w:rsidP="00B97766">
      <w:pPr>
        <w:autoSpaceDE w:val="0"/>
        <w:autoSpaceDN w:val="0"/>
        <w:adjustRightInd w:val="0"/>
        <w:ind w:left="567" w:hanging="567"/>
        <w:contextualSpacing/>
        <w:jc w:val="both"/>
        <w:rPr>
          <w:rFonts w:ascii="Arial Narrow" w:eastAsiaTheme="minorHAnsi" w:hAnsi="Arial Narrow"/>
          <w:sz w:val="22"/>
          <w:szCs w:val="22"/>
          <w:lang w:eastAsia="en-US"/>
        </w:rPr>
      </w:pPr>
      <w:proofErr w:type="spellStart"/>
      <w:r w:rsidRPr="00B97766">
        <w:rPr>
          <w:rFonts w:ascii="Arial Narrow" w:eastAsiaTheme="minorHAnsi" w:hAnsi="Arial Narrow"/>
          <w:sz w:val="22"/>
          <w:szCs w:val="22"/>
          <w:lang w:val="en-US" w:eastAsia="en-US"/>
        </w:rPr>
        <w:t>Mugianto</w:t>
      </w:r>
      <w:proofErr w:type="spellEnd"/>
      <w:r w:rsidRPr="00B97766">
        <w:rPr>
          <w:rFonts w:ascii="Arial Narrow" w:eastAsiaTheme="minorHAnsi" w:hAnsi="Arial Narrow"/>
          <w:sz w:val="22"/>
          <w:szCs w:val="22"/>
          <w:lang w:val="en-US" w:eastAsia="en-US"/>
        </w:rPr>
        <w:t xml:space="preserve"> (2015</w:t>
      </w:r>
      <w:proofErr w:type="gramStart"/>
      <w:r w:rsidRPr="00B97766">
        <w:rPr>
          <w:rFonts w:ascii="Arial Narrow" w:eastAsiaTheme="minorHAnsi" w:hAnsi="Arial Narrow"/>
          <w:sz w:val="22"/>
          <w:szCs w:val="22"/>
          <w:lang w:val="en-US" w:eastAsia="en-US"/>
        </w:rPr>
        <w:t>),</w:t>
      </w:r>
      <w:proofErr w:type="spellStart"/>
      <w:r w:rsidRPr="00B97766">
        <w:rPr>
          <w:rFonts w:ascii="Arial Narrow" w:eastAsiaTheme="minorHAnsi" w:hAnsi="Arial Narrow"/>
          <w:sz w:val="22"/>
          <w:szCs w:val="22"/>
          <w:lang w:val="en-US" w:eastAsia="en-US"/>
        </w:rPr>
        <w:t>Hubungan</w:t>
      </w:r>
      <w:proofErr w:type="spellEnd"/>
      <w:proofErr w:type="gramEnd"/>
      <w:r w:rsidRPr="00B97766">
        <w:rPr>
          <w:rFonts w:ascii="Arial Narrow" w:eastAsiaTheme="minorHAnsi" w:hAnsi="Arial Narrow"/>
          <w:sz w:val="22"/>
          <w:szCs w:val="22"/>
          <w:lang w:val="en-US" w:eastAsia="en-US"/>
        </w:rPr>
        <w:t xml:space="preserve"> status </w:t>
      </w:r>
      <w:proofErr w:type="spellStart"/>
      <w:r w:rsidRPr="00B97766">
        <w:rPr>
          <w:rFonts w:ascii="Arial Narrow" w:eastAsiaTheme="minorHAnsi" w:hAnsi="Arial Narrow"/>
          <w:sz w:val="22"/>
          <w:szCs w:val="22"/>
          <w:lang w:val="en-US" w:eastAsia="en-US"/>
        </w:rPr>
        <w:t>ekonomi</w:t>
      </w:r>
      <w:proofErr w:type="spellEnd"/>
      <w:r w:rsidRPr="00B97766">
        <w:rPr>
          <w:rFonts w:ascii="Arial Narrow" w:eastAsiaTheme="minorHAnsi" w:hAnsi="Arial Narrow"/>
          <w:sz w:val="22"/>
          <w:szCs w:val="22"/>
          <w:lang w:val="en-US" w:eastAsia="en-US"/>
        </w:rPr>
        <w:t xml:space="preserve"> </w:t>
      </w:r>
      <w:proofErr w:type="spellStart"/>
      <w:r w:rsidRPr="00B97766">
        <w:rPr>
          <w:rFonts w:ascii="Arial Narrow" w:eastAsiaTheme="minorHAnsi" w:hAnsi="Arial Narrow"/>
          <w:sz w:val="22"/>
          <w:szCs w:val="22"/>
          <w:lang w:val="en-US" w:eastAsia="en-US"/>
        </w:rPr>
        <w:t>keluarga</w:t>
      </w:r>
      <w:proofErr w:type="spellEnd"/>
      <w:r w:rsidRPr="00B97766">
        <w:rPr>
          <w:rFonts w:ascii="Arial Narrow" w:eastAsiaTheme="minorHAnsi" w:hAnsi="Arial Narrow"/>
          <w:sz w:val="22"/>
          <w:szCs w:val="22"/>
          <w:lang w:val="en-US" w:eastAsia="en-US"/>
        </w:rPr>
        <w:t xml:space="preserve"> </w:t>
      </w:r>
      <w:proofErr w:type="spellStart"/>
      <w:r w:rsidRPr="00B97766">
        <w:rPr>
          <w:rFonts w:ascii="Arial Narrow" w:eastAsiaTheme="minorHAnsi" w:hAnsi="Arial Narrow"/>
          <w:sz w:val="22"/>
          <w:szCs w:val="22"/>
          <w:lang w:val="en-US" w:eastAsia="en-US"/>
        </w:rPr>
        <w:t>dengan</w:t>
      </w:r>
      <w:proofErr w:type="spellEnd"/>
      <w:r w:rsidRPr="00B97766">
        <w:rPr>
          <w:rFonts w:ascii="Arial Narrow" w:eastAsiaTheme="minorHAnsi" w:hAnsi="Arial Narrow"/>
          <w:sz w:val="22"/>
          <w:szCs w:val="22"/>
          <w:lang w:val="en-US" w:eastAsia="en-US"/>
        </w:rPr>
        <w:t xml:space="preserve"> </w:t>
      </w:r>
      <w:proofErr w:type="spellStart"/>
      <w:r w:rsidRPr="00B97766">
        <w:rPr>
          <w:rFonts w:ascii="Arial Narrow" w:eastAsiaTheme="minorHAnsi" w:hAnsi="Arial Narrow"/>
          <w:sz w:val="22"/>
          <w:szCs w:val="22"/>
          <w:lang w:val="en-US" w:eastAsia="en-US"/>
        </w:rPr>
        <w:t>kejadian</w:t>
      </w:r>
      <w:proofErr w:type="spellEnd"/>
      <w:r w:rsidRPr="00B97766">
        <w:rPr>
          <w:rFonts w:ascii="Arial Narrow" w:eastAsiaTheme="minorHAnsi" w:hAnsi="Arial Narrow"/>
          <w:sz w:val="22"/>
          <w:szCs w:val="22"/>
          <w:lang w:val="en-US" w:eastAsia="en-US"/>
        </w:rPr>
        <w:t xml:space="preserve"> stunting </w:t>
      </w:r>
      <w:r w:rsidRPr="00B97766">
        <w:rPr>
          <w:rFonts w:ascii="Arial Narrow" w:eastAsiaTheme="minorHAnsi" w:hAnsi="Arial Narrow"/>
          <w:sz w:val="22"/>
          <w:szCs w:val="22"/>
          <w:lang w:eastAsia="en-US"/>
        </w:rPr>
        <w:t xml:space="preserve"> di wilayah kerja Puskesmas Sosial Palembang 2014. Universitas Sriwijaya;2015.</w:t>
      </w:r>
    </w:p>
    <w:p w14:paraId="4543A97F" w14:textId="77777777" w:rsidR="00AE5901" w:rsidRPr="00B97766" w:rsidRDefault="00AE5901" w:rsidP="00B97766">
      <w:pPr>
        <w:autoSpaceDE w:val="0"/>
        <w:autoSpaceDN w:val="0"/>
        <w:adjustRightInd w:val="0"/>
        <w:ind w:left="567" w:hanging="567"/>
        <w:contextualSpacing/>
        <w:jc w:val="both"/>
        <w:rPr>
          <w:rFonts w:ascii="Arial Narrow" w:eastAsiaTheme="minorHAnsi" w:hAnsi="Arial Narrow"/>
          <w:sz w:val="22"/>
          <w:szCs w:val="22"/>
          <w:lang w:eastAsia="en-US"/>
        </w:rPr>
      </w:pPr>
    </w:p>
    <w:p w14:paraId="4FCA524A" w14:textId="51BF908D" w:rsidR="00AE5901" w:rsidRPr="00B97766" w:rsidRDefault="00AE5901" w:rsidP="00B97766">
      <w:pPr>
        <w:autoSpaceDE w:val="0"/>
        <w:autoSpaceDN w:val="0"/>
        <w:adjustRightInd w:val="0"/>
        <w:ind w:left="567" w:hanging="567"/>
        <w:contextualSpacing/>
        <w:jc w:val="both"/>
        <w:rPr>
          <w:rFonts w:ascii="Arial Narrow" w:hAnsi="Arial Narrow"/>
          <w:sz w:val="22"/>
          <w:szCs w:val="22"/>
        </w:rPr>
      </w:pPr>
      <w:proofErr w:type="spellStart"/>
      <w:r w:rsidRPr="00B97766">
        <w:rPr>
          <w:rFonts w:ascii="Arial Narrow" w:hAnsi="Arial Narrow"/>
          <w:sz w:val="22"/>
          <w:szCs w:val="22"/>
          <w:lang w:val="en-US"/>
        </w:rPr>
        <w:t>Oktavia</w:t>
      </w:r>
      <w:proofErr w:type="spellEnd"/>
      <w:r w:rsidRPr="00B97766">
        <w:rPr>
          <w:rFonts w:ascii="Arial Narrow" w:hAnsi="Arial Narrow"/>
          <w:sz w:val="22"/>
          <w:szCs w:val="22"/>
          <w:lang w:val="en-US"/>
        </w:rPr>
        <w:t xml:space="preserve"> </w:t>
      </w:r>
      <w:r w:rsidRPr="00B97766">
        <w:rPr>
          <w:rFonts w:ascii="Arial Narrow" w:hAnsi="Arial Narrow"/>
          <w:sz w:val="22"/>
          <w:szCs w:val="22"/>
        </w:rPr>
        <w:t>(201</w:t>
      </w:r>
      <w:r w:rsidRPr="00B97766">
        <w:rPr>
          <w:rFonts w:ascii="Arial Narrow" w:hAnsi="Arial Narrow"/>
          <w:sz w:val="22"/>
          <w:szCs w:val="22"/>
          <w:lang w:val="en-US"/>
        </w:rPr>
        <w:t>1</w:t>
      </w:r>
      <w:r w:rsidRPr="00B97766">
        <w:rPr>
          <w:rFonts w:ascii="Arial Narrow" w:hAnsi="Arial Narrow"/>
          <w:sz w:val="22"/>
          <w:szCs w:val="22"/>
        </w:rPr>
        <w:t>)</w:t>
      </w:r>
      <w:r w:rsidRPr="00B97766">
        <w:rPr>
          <w:rFonts w:ascii="Arial Narrow" w:hAnsi="Arial Narrow"/>
          <w:sz w:val="22"/>
          <w:szCs w:val="22"/>
          <w:lang w:val="en-US"/>
        </w:rPr>
        <w:t>,</w:t>
      </w:r>
      <w:r w:rsidRPr="00B97766">
        <w:rPr>
          <w:rFonts w:ascii="Arial Narrow" w:hAnsi="Arial Narrow"/>
          <w:sz w:val="22"/>
          <w:szCs w:val="22"/>
        </w:rPr>
        <w:t xml:space="preserve"> </w:t>
      </w:r>
      <w:proofErr w:type="spellStart"/>
      <w:r w:rsidRPr="00B97766">
        <w:rPr>
          <w:rFonts w:ascii="Arial Narrow" w:hAnsi="Arial Narrow"/>
          <w:sz w:val="22"/>
          <w:szCs w:val="22"/>
          <w:lang w:val="en-US"/>
        </w:rPr>
        <w:t>Hubungan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riwayat</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pemberian</w:t>
      </w:r>
      <w:proofErr w:type="spellEnd"/>
      <w:r w:rsidRPr="00B97766">
        <w:rPr>
          <w:rFonts w:ascii="Arial Narrow" w:hAnsi="Arial Narrow"/>
          <w:sz w:val="22"/>
          <w:szCs w:val="22"/>
          <w:lang w:val="en-US"/>
        </w:rPr>
        <w:t xml:space="preserve"> ASI </w:t>
      </w:r>
      <w:proofErr w:type="spellStart"/>
      <w:r w:rsidRPr="00B97766">
        <w:rPr>
          <w:rFonts w:ascii="Arial Narrow" w:hAnsi="Arial Narrow"/>
          <w:sz w:val="22"/>
          <w:szCs w:val="22"/>
          <w:lang w:val="en-US"/>
        </w:rPr>
        <w:t>ekslusif</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terhadap</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balita</w:t>
      </w:r>
      <w:proofErr w:type="spellEnd"/>
      <w:r w:rsidRPr="00B97766">
        <w:rPr>
          <w:rFonts w:ascii="Arial Narrow" w:hAnsi="Arial Narrow"/>
          <w:sz w:val="22"/>
          <w:szCs w:val="22"/>
          <w:lang w:val="en-US"/>
        </w:rPr>
        <w:t xml:space="preserve"> stunting di </w:t>
      </w:r>
      <w:r w:rsidRPr="00B97766">
        <w:rPr>
          <w:rFonts w:ascii="Arial Narrow" w:hAnsi="Arial Narrow"/>
          <w:sz w:val="22"/>
          <w:szCs w:val="22"/>
        </w:rPr>
        <w:t xml:space="preserve">Jakarta Pusat. </w:t>
      </w:r>
    </w:p>
    <w:p w14:paraId="3D195E8B" w14:textId="114CD4DD" w:rsidR="00AE5901" w:rsidRPr="00B97766" w:rsidRDefault="00AE5901" w:rsidP="00B97766">
      <w:pPr>
        <w:autoSpaceDE w:val="0"/>
        <w:autoSpaceDN w:val="0"/>
        <w:adjustRightInd w:val="0"/>
        <w:ind w:left="567" w:hanging="567"/>
        <w:contextualSpacing/>
        <w:jc w:val="both"/>
        <w:rPr>
          <w:rFonts w:ascii="Arial Narrow" w:hAnsi="Arial Narrow"/>
          <w:sz w:val="22"/>
          <w:szCs w:val="22"/>
        </w:rPr>
      </w:pPr>
    </w:p>
    <w:p w14:paraId="4B8ED802" w14:textId="490AA0AD" w:rsidR="00AE5901" w:rsidRPr="00B97766" w:rsidRDefault="00AE5901" w:rsidP="00B97766">
      <w:pPr>
        <w:autoSpaceDE w:val="0"/>
        <w:autoSpaceDN w:val="0"/>
        <w:adjustRightInd w:val="0"/>
        <w:ind w:left="567" w:hanging="567"/>
        <w:contextualSpacing/>
        <w:jc w:val="both"/>
        <w:rPr>
          <w:rFonts w:ascii="Arial Narrow" w:hAnsi="Arial Narrow"/>
          <w:sz w:val="22"/>
          <w:szCs w:val="22"/>
          <w:lang w:val="en-US"/>
        </w:rPr>
      </w:pPr>
      <w:proofErr w:type="spellStart"/>
      <w:r w:rsidRPr="00B97766">
        <w:rPr>
          <w:rFonts w:ascii="Arial Narrow" w:hAnsi="Arial Narrow"/>
          <w:sz w:val="22"/>
          <w:szCs w:val="22"/>
          <w:lang w:val="en-US"/>
        </w:rPr>
        <w:t>Atmilati</w:t>
      </w:r>
      <w:proofErr w:type="spellEnd"/>
      <w:r w:rsidRPr="00B97766">
        <w:rPr>
          <w:rFonts w:ascii="Arial Narrow" w:hAnsi="Arial Narrow"/>
          <w:sz w:val="22"/>
          <w:szCs w:val="22"/>
          <w:lang w:val="en-US"/>
        </w:rPr>
        <w:t xml:space="preserve"> (2017), </w:t>
      </w:r>
      <w:proofErr w:type="spellStart"/>
      <w:r w:rsidRPr="00B97766">
        <w:rPr>
          <w:rFonts w:ascii="Arial Narrow" w:hAnsi="Arial Narrow"/>
          <w:sz w:val="22"/>
          <w:szCs w:val="22"/>
          <w:lang w:val="en-US"/>
        </w:rPr>
        <w:t>Hubungan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usia</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ibu</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menikah</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dengan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kejadian</w:t>
      </w:r>
      <w:proofErr w:type="spellEnd"/>
      <w:r w:rsidRPr="00B97766">
        <w:rPr>
          <w:rFonts w:ascii="Arial Narrow" w:hAnsi="Arial Narrow"/>
          <w:sz w:val="22"/>
          <w:szCs w:val="22"/>
          <w:lang w:val="en-US"/>
        </w:rPr>
        <w:t xml:space="preserve"> stunting di </w:t>
      </w:r>
      <w:proofErr w:type="spellStart"/>
      <w:r w:rsidRPr="00B97766">
        <w:rPr>
          <w:rFonts w:ascii="Arial Narrow" w:hAnsi="Arial Narrow"/>
          <w:sz w:val="22"/>
          <w:szCs w:val="22"/>
          <w:lang w:val="en-US"/>
        </w:rPr>
        <w:t>Kabupaten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Temanggung</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tahun</w:t>
      </w:r>
      <w:proofErr w:type="spellEnd"/>
      <w:r w:rsidRPr="00B97766">
        <w:rPr>
          <w:rFonts w:ascii="Arial Narrow" w:hAnsi="Arial Narrow"/>
          <w:sz w:val="22"/>
          <w:szCs w:val="22"/>
          <w:lang w:val="en-US"/>
        </w:rPr>
        <w:t xml:space="preserve"> 2017. </w:t>
      </w:r>
    </w:p>
    <w:p w14:paraId="37C2FA52" w14:textId="4E09DDBA"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
    <w:p w14:paraId="6B8BFC6A" w14:textId="38F69B6F"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roofErr w:type="spellStart"/>
      <w:r w:rsidRPr="00B97766">
        <w:rPr>
          <w:rFonts w:ascii="Arial Narrow" w:hAnsi="Arial Narrow"/>
          <w:sz w:val="22"/>
          <w:szCs w:val="22"/>
          <w:lang w:val="en-US"/>
        </w:rPr>
        <w:t>Agustiningrum</w:t>
      </w:r>
      <w:proofErr w:type="spellEnd"/>
      <w:r w:rsidRPr="00B97766">
        <w:rPr>
          <w:rFonts w:ascii="Arial Narrow" w:hAnsi="Arial Narrow"/>
          <w:sz w:val="22"/>
          <w:szCs w:val="22"/>
          <w:lang w:val="en-US"/>
        </w:rPr>
        <w:t xml:space="preserve"> (2016), </w:t>
      </w:r>
      <w:proofErr w:type="spellStart"/>
      <w:r w:rsidRPr="00B97766">
        <w:rPr>
          <w:rFonts w:ascii="Arial Narrow" w:hAnsi="Arial Narrow"/>
          <w:sz w:val="22"/>
          <w:szCs w:val="22"/>
          <w:lang w:val="en-US"/>
        </w:rPr>
        <w:t>Hubungan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antar</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usia</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ibu</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dengan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kejadian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balita</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kurang</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gizi</w:t>
      </w:r>
      <w:proofErr w:type="spellEnd"/>
      <w:r w:rsidRPr="00B97766">
        <w:rPr>
          <w:rFonts w:ascii="Arial Narrow" w:hAnsi="Arial Narrow"/>
          <w:sz w:val="22"/>
          <w:szCs w:val="22"/>
          <w:lang w:val="en-US"/>
        </w:rPr>
        <w:t xml:space="preserve"> di wilayah </w:t>
      </w:r>
      <w:proofErr w:type="spellStart"/>
      <w:r w:rsidRPr="00B97766">
        <w:rPr>
          <w:rFonts w:ascii="Arial Narrow" w:hAnsi="Arial Narrow"/>
          <w:sz w:val="22"/>
          <w:szCs w:val="22"/>
          <w:lang w:val="en-US"/>
        </w:rPr>
        <w:t>Kerja</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Puskesmas</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Wonosari</w:t>
      </w:r>
      <w:proofErr w:type="spellEnd"/>
      <w:r w:rsidRPr="00B97766">
        <w:rPr>
          <w:rFonts w:ascii="Arial Narrow" w:hAnsi="Arial Narrow"/>
          <w:sz w:val="22"/>
          <w:szCs w:val="22"/>
          <w:lang w:val="en-US"/>
        </w:rPr>
        <w:t xml:space="preserve"> I. </w:t>
      </w:r>
    </w:p>
    <w:p w14:paraId="67B5BBE0" w14:textId="41F57650"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
    <w:p w14:paraId="00C8B129" w14:textId="68FA47F8"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roofErr w:type="spellStart"/>
      <w:r w:rsidRPr="00B97766">
        <w:rPr>
          <w:rFonts w:ascii="Arial Narrow" w:hAnsi="Arial Narrow"/>
          <w:sz w:val="22"/>
          <w:szCs w:val="22"/>
          <w:lang w:val="en-US"/>
        </w:rPr>
        <w:t>Astuti</w:t>
      </w:r>
      <w:proofErr w:type="spellEnd"/>
      <w:r w:rsidRPr="00B97766">
        <w:rPr>
          <w:rFonts w:ascii="Arial Narrow" w:hAnsi="Arial Narrow"/>
          <w:sz w:val="22"/>
          <w:szCs w:val="22"/>
          <w:lang w:val="en-US"/>
        </w:rPr>
        <w:t xml:space="preserve"> (2016), </w:t>
      </w:r>
      <w:proofErr w:type="spellStart"/>
      <w:r w:rsidRPr="00B97766">
        <w:rPr>
          <w:rFonts w:ascii="Arial Narrow" w:hAnsi="Arial Narrow"/>
          <w:sz w:val="22"/>
          <w:szCs w:val="22"/>
          <w:lang w:val="en-US"/>
        </w:rPr>
        <w:t>Faktor</w:t>
      </w:r>
      <w:proofErr w:type="spellEnd"/>
      <w:r w:rsidRPr="00B97766">
        <w:rPr>
          <w:rFonts w:ascii="Arial Narrow" w:hAnsi="Arial Narrow"/>
          <w:sz w:val="22"/>
          <w:szCs w:val="22"/>
          <w:lang w:val="en-US"/>
        </w:rPr>
        <w:t xml:space="preserve"> yang </w:t>
      </w:r>
      <w:proofErr w:type="spellStart"/>
      <w:r w:rsidRPr="00B97766">
        <w:rPr>
          <w:rFonts w:ascii="Arial Narrow" w:hAnsi="Arial Narrow"/>
          <w:sz w:val="22"/>
          <w:szCs w:val="22"/>
          <w:lang w:val="en-US"/>
        </w:rPr>
        <w:t>mempengaruhi</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usia</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ibu</w:t>
      </w:r>
      <w:proofErr w:type="spellEnd"/>
      <w:r w:rsidRPr="00B97766">
        <w:rPr>
          <w:rFonts w:ascii="Arial Narrow" w:hAnsi="Arial Narrow"/>
          <w:sz w:val="22"/>
          <w:szCs w:val="22"/>
          <w:lang w:val="en-US"/>
        </w:rPr>
        <w:t xml:space="preserve"> dan </w:t>
      </w:r>
      <w:proofErr w:type="spellStart"/>
      <w:r w:rsidRPr="00B97766">
        <w:rPr>
          <w:rFonts w:ascii="Arial Narrow" w:hAnsi="Arial Narrow"/>
          <w:sz w:val="22"/>
          <w:szCs w:val="22"/>
          <w:lang w:val="en-US"/>
        </w:rPr>
        <w:t>psikologis</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ibu</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terhadap</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kejadian</w:t>
      </w:r>
      <w:proofErr w:type="spellEnd"/>
      <w:r w:rsidRPr="00B97766">
        <w:rPr>
          <w:rFonts w:ascii="Arial Narrow" w:hAnsi="Arial Narrow"/>
          <w:sz w:val="22"/>
          <w:szCs w:val="22"/>
          <w:lang w:val="en-US"/>
        </w:rPr>
        <w:t xml:space="preserve"> stunting di Sumatra Utara </w:t>
      </w:r>
      <w:proofErr w:type="spellStart"/>
      <w:r w:rsidRPr="00B97766">
        <w:rPr>
          <w:rFonts w:ascii="Arial Narrow" w:hAnsi="Arial Narrow"/>
          <w:sz w:val="22"/>
          <w:szCs w:val="22"/>
          <w:lang w:val="en-US"/>
        </w:rPr>
        <w:t>tahun</w:t>
      </w:r>
      <w:proofErr w:type="spellEnd"/>
      <w:r w:rsidRPr="00B97766">
        <w:rPr>
          <w:rFonts w:ascii="Arial Narrow" w:hAnsi="Arial Narrow"/>
          <w:sz w:val="22"/>
          <w:szCs w:val="22"/>
          <w:lang w:val="en-US"/>
        </w:rPr>
        <w:t xml:space="preserve"> 2016. </w:t>
      </w:r>
    </w:p>
    <w:p w14:paraId="64A7D5AD" w14:textId="15BD2CDC"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
    <w:p w14:paraId="156EB3B0" w14:textId="26136A29"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roofErr w:type="spellStart"/>
      <w:r w:rsidRPr="00B97766">
        <w:rPr>
          <w:rFonts w:ascii="Arial Narrow" w:hAnsi="Arial Narrow"/>
          <w:sz w:val="22"/>
          <w:szCs w:val="22"/>
          <w:lang w:val="en-US"/>
        </w:rPr>
        <w:t>Kementrian</w:t>
      </w:r>
      <w:proofErr w:type="spellEnd"/>
      <w:r w:rsidRPr="00B97766">
        <w:rPr>
          <w:rFonts w:ascii="Arial Narrow" w:hAnsi="Arial Narrow"/>
          <w:sz w:val="22"/>
          <w:szCs w:val="22"/>
          <w:lang w:val="en-US"/>
        </w:rPr>
        <w:t xml:space="preserve"> dan </w:t>
      </w:r>
      <w:proofErr w:type="spellStart"/>
      <w:r w:rsidRPr="00B97766">
        <w:rPr>
          <w:rFonts w:ascii="Arial Narrow" w:hAnsi="Arial Narrow"/>
          <w:sz w:val="22"/>
          <w:szCs w:val="22"/>
          <w:lang w:val="en-US"/>
        </w:rPr>
        <w:t>Kesehatan</w:t>
      </w:r>
      <w:proofErr w:type="spellEnd"/>
      <w:r w:rsidRPr="00B97766">
        <w:rPr>
          <w:rFonts w:ascii="Arial Narrow" w:hAnsi="Arial Narrow"/>
          <w:sz w:val="22"/>
          <w:szCs w:val="22"/>
          <w:lang w:val="en-US"/>
        </w:rPr>
        <w:t xml:space="preserve"> RI (2017), </w:t>
      </w:r>
      <w:proofErr w:type="spellStart"/>
      <w:r w:rsidRPr="00B97766">
        <w:rPr>
          <w:rFonts w:ascii="Arial Narrow" w:hAnsi="Arial Narrow"/>
          <w:sz w:val="22"/>
          <w:szCs w:val="22"/>
          <w:lang w:val="en-US"/>
        </w:rPr>
        <w:t>pengertian</w:t>
      </w:r>
      <w:proofErr w:type="spellEnd"/>
      <w:r w:rsidRPr="00B97766">
        <w:rPr>
          <w:rFonts w:ascii="Arial Narrow" w:hAnsi="Arial Narrow"/>
          <w:sz w:val="22"/>
          <w:szCs w:val="22"/>
          <w:lang w:val="en-US"/>
        </w:rPr>
        <w:t xml:space="preserve"> </w:t>
      </w:r>
      <w:r w:rsidRPr="00B97766">
        <w:rPr>
          <w:rFonts w:ascii="Arial Narrow" w:hAnsi="Arial Narrow"/>
          <w:i/>
          <w:iCs/>
          <w:sz w:val="22"/>
          <w:szCs w:val="22"/>
          <w:lang w:val="en-US"/>
        </w:rPr>
        <w:t>stunting</w:t>
      </w:r>
      <w:r w:rsidRPr="00B97766">
        <w:rPr>
          <w:rFonts w:ascii="Arial Narrow" w:hAnsi="Arial Narrow"/>
          <w:sz w:val="22"/>
          <w:szCs w:val="22"/>
          <w:lang w:val="en-US"/>
        </w:rPr>
        <w:t xml:space="preserve"> dan </w:t>
      </w:r>
      <w:proofErr w:type="spellStart"/>
      <w:r w:rsidRPr="00B97766">
        <w:rPr>
          <w:rFonts w:ascii="Arial Narrow" w:hAnsi="Arial Narrow"/>
          <w:sz w:val="22"/>
          <w:szCs w:val="22"/>
          <w:lang w:val="en-US"/>
        </w:rPr>
        <w:t>asupan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gizi</w:t>
      </w:r>
      <w:proofErr w:type="spellEnd"/>
      <w:r w:rsidRPr="00B97766">
        <w:rPr>
          <w:rFonts w:ascii="Arial Narrow" w:hAnsi="Arial Narrow"/>
          <w:sz w:val="22"/>
          <w:szCs w:val="22"/>
          <w:lang w:val="en-US"/>
        </w:rPr>
        <w:t xml:space="preserve"> di Indonesia. </w:t>
      </w:r>
    </w:p>
    <w:p w14:paraId="5A9306E6" w14:textId="0F5B2AFA"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
    <w:p w14:paraId="378C7A89" w14:textId="0163E548" w:rsidR="00B97766" w:rsidRPr="00B97766" w:rsidRDefault="00B97766" w:rsidP="00B97766">
      <w:pPr>
        <w:autoSpaceDE w:val="0"/>
        <w:autoSpaceDN w:val="0"/>
        <w:adjustRightInd w:val="0"/>
        <w:ind w:left="567" w:hanging="567"/>
        <w:contextualSpacing/>
        <w:jc w:val="both"/>
        <w:rPr>
          <w:rFonts w:ascii="Arial Narrow" w:hAnsi="Arial Narrow"/>
          <w:sz w:val="22"/>
          <w:szCs w:val="22"/>
          <w:lang w:val="en-US"/>
        </w:rPr>
      </w:pPr>
      <w:proofErr w:type="spellStart"/>
      <w:r w:rsidRPr="00B97766">
        <w:rPr>
          <w:rFonts w:ascii="Arial Narrow" w:hAnsi="Arial Narrow"/>
          <w:sz w:val="22"/>
          <w:szCs w:val="22"/>
          <w:lang w:val="en-US"/>
        </w:rPr>
        <w:t>Kementrian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Kesehatan</w:t>
      </w:r>
      <w:proofErr w:type="spellEnd"/>
      <w:r w:rsidRPr="00B97766">
        <w:rPr>
          <w:rFonts w:ascii="Arial Narrow" w:hAnsi="Arial Narrow"/>
          <w:sz w:val="22"/>
          <w:szCs w:val="22"/>
          <w:lang w:val="en-US"/>
        </w:rPr>
        <w:t xml:space="preserve"> RI (2018), </w:t>
      </w:r>
      <w:proofErr w:type="spellStart"/>
      <w:r w:rsidRPr="00B97766">
        <w:rPr>
          <w:rFonts w:ascii="Arial Narrow" w:hAnsi="Arial Narrow"/>
          <w:sz w:val="22"/>
          <w:szCs w:val="22"/>
          <w:lang w:val="en-US"/>
        </w:rPr>
        <w:t>dampak-dampak</w:t>
      </w:r>
      <w:proofErr w:type="spellEnd"/>
      <w:r w:rsidRPr="00B97766">
        <w:rPr>
          <w:rFonts w:ascii="Arial Narrow" w:hAnsi="Arial Narrow"/>
          <w:sz w:val="22"/>
          <w:szCs w:val="22"/>
          <w:lang w:val="en-US"/>
        </w:rPr>
        <w:t xml:space="preserve"> yang </w:t>
      </w:r>
      <w:proofErr w:type="spellStart"/>
      <w:r w:rsidRPr="00B97766">
        <w:rPr>
          <w:rFonts w:ascii="Arial Narrow" w:hAnsi="Arial Narrow"/>
          <w:sz w:val="22"/>
          <w:szCs w:val="22"/>
          <w:lang w:val="en-US"/>
        </w:rPr>
        <w:t>ditimbulkan</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dari</w:t>
      </w:r>
      <w:proofErr w:type="spellEnd"/>
      <w:r w:rsidRPr="00B97766">
        <w:rPr>
          <w:rFonts w:ascii="Arial Narrow" w:hAnsi="Arial Narrow"/>
          <w:sz w:val="22"/>
          <w:szCs w:val="22"/>
          <w:lang w:val="en-US"/>
        </w:rPr>
        <w:t xml:space="preserve"> </w:t>
      </w:r>
      <w:proofErr w:type="spellStart"/>
      <w:r w:rsidRPr="00B97766">
        <w:rPr>
          <w:rFonts w:ascii="Arial Narrow" w:hAnsi="Arial Narrow"/>
          <w:sz w:val="22"/>
          <w:szCs w:val="22"/>
          <w:lang w:val="en-US"/>
        </w:rPr>
        <w:t>kejadian</w:t>
      </w:r>
      <w:proofErr w:type="spellEnd"/>
      <w:r w:rsidRPr="00B97766">
        <w:rPr>
          <w:rFonts w:ascii="Arial Narrow" w:hAnsi="Arial Narrow"/>
          <w:i/>
          <w:iCs/>
          <w:sz w:val="22"/>
          <w:szCs w:val="22"/>
          <w:lang w:val="en-US"/>
        </w:rPr>
        <w:t xml:space="preserve"> stunting</w:t>
      </w:r>
      <w:r w:rsidRPr="00B97766">
        <w:rPr>
          <w:rFonts w:ascii="Arial Narrow" w:hAnsi="Arial Narrow"/>
          <w:sz w:val="22"/>
          <w:szCs w:val="22"/>
          <w:lang w:val="en-US"/>
        </w:rPr>
        <w:t xml:space="preserve"> di Indonesia.</w:t>
      </w:r>
    </w:p>
    <w:p w14:paraId="705FAE41" w14:textId="21ACEF2C" w:rsidR="00B97766" w:rsidRDefault="00B97766" w:rsidP="00B97766">
      <w:pPr>
        <w:autoSpaceDE w:val="0"/>
        <w:autoSpaceDN w:val="0"/>
        <w:adjustRightInd w:val="0"/>
        <w:ind w:left="567" w:hanging="567"/>
        <w:contextualSpacing/>
        <w:jc w:val="both"/>
        <w:rPr>
          <w:rFonts w:ascii="Arial Narrow" w:hAnsi="Arial Narrow"/>
          <w:sz w:val="22"/>
          <w:szCs w:val="22"/>
          <w:lang w:val="en-US"/>
        </w:rPr>
      </w:pPr>
    </w:p>
    <w:p w14:paraId="02603E3C" w14:textId="77777777" w:rsidR="00B97766" w:rsidRDefault="00B97766" w:rsidP="00AE5901">
      <w:pPr>
        <w:autoSpaceDE w:val="0"/>
        <w:autoSpaceDN w:val="0"/>
        <w:adjustRightInd w:val="0"/>
        <w:ind w:left="567" w:hanging="567"/>
        <w:jc w:val="both"/>
        <w:rPr>
          <w:rFonts w:ascii="Arial Narrow" w:hAnsi="Arial Narrow"/>
          <w:sz w:val="22"/>
          <w:szCs w:val="22"/>
          <w:lang w:val="en-US"/>
        </w:rPr>
      </w:pPr>
    </w:p>
    <w:p w14:paraId="25D6A45B" w14:textId="77777777" w:rsidR="00B97766" w:rsidRPr="00AE5901" w:rsidRDefault="00B97766" w:rsidP="00AE5901">
      <w:pPr>
        <w:autoSpaceDE w:val="0"/>
        <w:autoSpaceDN w:val="0"/>
        <w:adjustRightInd w:val="0"/>
        <w:ind w:left="567" w:hanging="567"/>
        <w:jc w:val="both"/>
        <w:rPr>
          <w:rFonts w:ascii="Arial Narrow" w:hAnsi="Arial Narrow"/>
          <w:sz w:val="22"/>
          <w:szCs w:val="22"/>
          <w:lang w:val="en-US"/>
        </w:rPr>
      </w:pPr>
    </w:p>
    <w:p w14:paraId="2A70F84C" w14:textId="77777777" w:rsidR="00AE5901" w:rsidRDefault="00AE5901" w:rsidP="00997C19">
      <w:pPr>
        <w:autoSpaceDE w:val="0"/>
        <w:autoSpaceDN w:val="0"/>
        <w:adjustRightInd w:val="0"/>
        <w:ind w:left="567" w:hanging="567"/>
        <w:jc w:val="both"/>
        <w:rPr>
          <w:rFonts w:ascii="Arial Narrow" w:hAnsi="Arial Narrow"/>
          <w:sz w:val="22"/>
          <w:szCs w:val="22"/>
        </w:rPr>
      </w:pPr>
    </w:p>
    <w:p w14:paraId="4B4C8AE7" w14:textId="77777777" w:rsidR="00AE5901" w:rsidRDefault="00AE5901" w:rsidP="00997C19">
      <w:pPr>
        <w:autoSpaceDE w:val="0"/>
        <w:autoSpaceDN w:val="0"/>
        <w:adjustRightInd w:val="0"/>
        <w:ind w:left="567" w:hanging="567"/>
        <w:jc w:val="both"/>
        <w:rPr>
          <w:rFonts w:ascii="Arial Narrow" w:hAnsi="Arial Narrow"/>
          <w:sz w:val="22"/>
          <w:szCs w:val="22"/>
        </w:rPr>
      </w:pPr>
    </w:p>
    <w:p w14:paraId="7535E38C" w14:textId="4AF244F7" w:rsidR="00AE5901" w:rsidRPr="0013526E" w:rsidRDefault="00AE5901" w:rsidP="00997C19">
      <w:pPr>
        <w:autoSpaceDE w:val="0"/>
        <w:autoSpaceDN w:val="0"/>
        <w:adjustRightInd w:val="0"/>
        <w:ind w:left="567" w:hanging="567"/>
        <w:jc w:val="both"/>
        <w:rPr>
          <w:rFonts w:ascii="Arial Narrow" w:eastAsiaTheme="minorHAnsi" w:hAnsi="Arial Narrow"/>
          <w:sz w:val="22"/>
          <w:szCs w:val="22"/>
          <w:lang w:eastAsia="en-US"/>
        </w:rPr>
        <w:sectPr w:rsidR="00AE5901" w:rsidRPr="0013526E" w:rsidSect="004D2A30">
          <w:type w:val="continuous"/>
          <w:pgSz w:w="11906" w:h="16838" w:code="9"/>
          <w:pgMar w:top="1701" w:right="1134" w:bottom="1134" w:left="1701" w:header="709" w:footer="709" w:gutter="0"/>
          <w:pgNumType w:start="1"/>
          <w:cols w:space="708"/>
          <w:docGrid w:linePitch="360"/>
        </w:sectPr>
      </w:pPr>
    </w:p>
    <w:p w14:paraId="2F6759B6" w14:textId="77777777" w:rsidR="000E00E3" w:rsidRPr="003B280E" w:rsidRDefault="000E00E3" w:rsidP="00997C19">
      <w:pPr>
        <w:ind w:left="567" w:hanging="567"/>
        <w:jc w:val="both"/>
        <w:rPr>
          <w:sz w:val="20"/>
          <w:szCs w:val="20"/>
        </w:rPr>
      </w:pPr>
    </w:p>
    <w:p w14:paraId="2AE96BAB" w14:textId="77777777" w:rsidR="000E00E3" w:rsidRPr="000E538E" w:rsidRDefault="000E00E3" w:rsidP="00997C19"/>
    <w:p w14:paraId="57D43CB6" w14:textId="77777777" w:rsidR="000E00E3" w:rsidRDefault="000E00E3" w:rsidP="000E00E3">
      <w:pPr>
        <w:jc w:val="both"/>
      </w:pPr>
    </w:p>
    <w:p w14:paraId="0429F7CD" w14:textId="77777777" w:rsidR="00352057" w:rsidRDefault="00352057" w:rsidP="00352057">
      <w:pPr>
        <w:jc w:val="both"/>
      </w:pPr>
    </w:p>
    <w:p w14:paraId="5914133E" w14:textId="77777777" w:rsidR="00595A9B" w:rsidRPr="00B07451" w:rsidRDefault="00595A9B" w:rsidP="008E26A5">
      <w:pPr>
        <w:tabs>
          <w:tab w:val="left" w:pos="1897"/>
        </w:tabs>
        <w:jc w:val="both"/>
      </w:pPr>
    </w:p>
    <w:sectPr w:rsidR="00595A9B" w:rsidRPr="00B07451" w:rsidSect="004D2A30">
      <w:type w:val="continuous"/>
      <w:pgSz w:w="11906" w:h="16838" w:code="9"/>
      <w:pgMar w:top="1701" w:right="1134" w:bottom="1134"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account" w:date="2021-04-03T14:33:00Z" w:initials="Ma">
    <w:p w14:paraId="622C0891" w14:textId="326563FB" w:rsidR="00325292" w:rsidRPr="00FB62F0" w:rsidRDefault="00325292">
      <w:pPr>
        <w:pStyle w:val="CommentText"/>
        <w:rPr>
          <w:lang w:val="en-US"/>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2C089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2C0891" w16cid:durableId="2417EA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AB7E5" w14:textId="77777777" w:rsidR="00F275AA" w:rsidRDefault="00F275AA" w:rsidP="00A91695">
      <w:r>
        <w:separator/>
      </w:r>
    </w:p>
  </w:endnote>
  <w:endnote w:type="continuationSeparator" w:id="0">
    <w:p w14:paraId="00608547" w14:textId="77777777" w:rsidR="00F275AA" w:rsidRDefault="00F275AA" w:rsidP="00A9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5901"/>
      <w:docPartObj>
        <w:docPartGallery w:val="Page Numbers (Bottom of Page)"/>
        <w:docPartUnique/>
      </w:docPartObj>
    </w:sdtPr>
    <w:sdtContent>
      <w:p w14:paraId="59964A8E" w14:textId="77777777" w:rsidR="00325292" w:rsidRDefault="0032529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5B71F38" w14:textId="77777777" w:rsidR="00325292" w:rsidRDefault="0032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1D3E" w14:textId="77777777" w:rsidR="00F275AA" w:rsidRDefault="00F275AA" w:rsidP="00A91695">
      <w:r>
        <w:separator/>
      </w:r>
    </w:p>
  </w:footnote>
  <w:footnote w:type="continuationSeparator" w:id="0">
    <w:p w14:paraId="104AFAE8" w14:textId="77777777" w:rsidR="00F275AA" w:rsidRDefault="00F275AA" w:rsidP="00A9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85F"/>
    <w:multiLevelType w:val="hybridMultilevel"/>
    <w:tmpl w:val="438CACF0"/>
    <w:lvl w:ilvl="0" w:tplc="2076AB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4B0A"/>
    <w:multiLevelType w:val="hybridMultilevel"/>
    <w:tmpl w:val="B52A8840"/>
    <w:lvl w:ilvl="0" w:tplc="5CBC11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50E3A"/>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7A7409"/>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135155"/>
    <w:multiLevelType w:val="hybridMultilevel"/>
    <w:tmpl w:val="DB223E5A"/>
    <w:lvl w:ilvl="0" w:tplc="5CBC11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1C5C"/>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920444"/>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91302EB"/>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7054B3"/>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2728FD"/>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40D0BE7"/>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5F957D7"/>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5322D7"/>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FD45D8"/>
    <w:multiLevelType w:val="hybridMultilevel"/>
    <w:tmpl w:val="8848CAD6"/>
    <w:lvl w:ilvl="0" w:tplc="16088B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21ECD"/>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7DC7EAB"/>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AB2BAB"/>
    <w:multiLevelType w:val="hybridMultilevel"/>
    <w:tmpl w:val="197ACD0A"/>
    <w:lvl w:ilvl="0" w:tplc="5CBC11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E6C13"/>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C64860"/>
    <w:multiLevelType w:val="hybridMultilevel"/>
    <w:tmpl w:val="B6DCA238"/>
    <w:lvl w:ilvl="0" w:tplc="5CBC11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86033"/>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2A1402C"/>
    <w:multiLevelType w:val="hybridMultilevel"/>
    <w:tmpl w:val="2E3AEDB6"/>
    <w:lvl w:ilvl="0" w:tplc="5CBC11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75C54"/>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607BEC"/>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AE3DDC"/>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EA7812"/>
    <w:multiLevelType w:val="hybridMultilevel"/>
    <w:tmpl w:val="B93245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C73474E"/>
    <w:multiLevelType w:val="hybridMultilevel"/>
    <w:tmpl w:val="93E0A34A"/>
    <w:lvl w:ilvl="0" w:tplc="5CBC11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4"/>
  </w:num>
  <w:num w:numId="4">
    <w:abstractNumId w:val="5"/>
  </w:num>
  <w:num w:numId="5">
    <w:abstractNumId w:val="6"/>
  </w:num>
  <w:num w:numId="6">
    <w:abstractNumId w:val="9"/>
  </w:num>
  <w:num w:numId="7">
    <w:abstractNumId w:val="23"/>
  </w:num>
  <w:num w:numId="8">
    <w:abstractNumId w:val="22"/>
  </w:num>
  <w:num w:numId="9">
    <w:abstractNumId w:val="14"/>
  </w:num>
  <w:num w:numId="10">
    <w:abstractNumId w:val="8"/>
  </w:num>
  <w:num w:numId="11">
    <w:abstractNumId w:val="2"/>
  </w:num>
  <w:num w:numId="12">
    <w:abstractNumId w:val="15"/>
  </w:num>
  <w:num w:numId="13">
    <w:abstractNumId w:val="17"/>
  </w:num>
  <w:num w:numId="14">
    <w:abstractNumId w:val="11"/>
  </w:num>
  <w:num w:numId="15">
    <w:abstractNumId w:val="19"/>
  </w:num>
  <w:num w:numId="16">
    <w:abstractNumId w:val="10"/>
  </w:num>
  <w:num w:numId="17">
    <w:abstractNumId w:val="7"/>
  </w:num>
  <w:num w:numId="18">
    <w:abstractNumId w:val="21"/>
  </w:num>
  <w:num w:numId="19">
    <w:abstractNumId w:val="25"/>
  </w:num>
  <w:num w:numId="20">
    <w:abstractNumId w:val="18"/>
  </w:num>
  <w:num w:numId="21">
    <w:abstractNumId w:val="4"/>
  </w:num>
  <w:num w:numId="22">
    <w:abstractNumId w:val="16"/>
  </w:num>
  <w:num w:numId="23">
    <w:abstractNumId w:val="20"/>
  </w:num>
  <w:num w:numId="24">
    <w:abstractNumId w:val="1"/>
  </w:num>
  <w:num w:numId="25">
    <w:abstractNumId w:val="13"/>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1eba4b1a9d472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8E"/>
    <w:rsid w:val="00004F42"/>
    <w:rsid w:val="000211C9"/>
    <w:rsid w:val="00056C45"/>
    <w:rsid w:val="0006291D"/>
    <w:rsid w:val="00066E83"/>
    <w:rsid w:val="00076F1F"/>
    <w:rsid w:val="00083470"/>
    <w:rsid w:val="00090EC5"/>
    <w:rsid w:val="000A6ABA"/>
    <w:rsid w:val="000B51A1"/>
    <w:rsid w:val="000B616E"/>
    <w:rsid w:val="000C4CDC"/>
    <w:rsid w:val="000E00E3"/>
    <w:rsid w:val="000E11ED"/>
    <w:rsid w:val="000E4E40"/>
    <w:rsid w:val="000E538E"/>
    <w:rsid w:val="000E5AC2"/>
    <w:rsid w:val="000F2915"/>
    <w:rsid w:val="000F6906"/>
    <w:rsid w:val="0011085A"/>
    <w:rsid w:val="001227DE"/>
    <w:rsid w:val="0013526E"/>
    <w:rsid w:val="0014442E"/>
    <w:rsid w:val="00157556"/>
    <w:rsid w:val="00163AFF"/>
    <w:rsid w:val="00175645"/>
    <w:rsid w:val="00182338"/>
    <w:rsid w:val="001827A5"/>
    <w:rsid w:val="001A15DC"/>
    <w:rsid w:val="001B0936"/>
    <w:rsid w:val="001B1A54"/>
    <w:rsid w:val="001D5CC8"/>
    <w:rsid w:val="001D74D8"/>
    <w:rsid w:val="001D76C9"/>
    <w:rsid w:val="001E3DEE"/>
    <w:rsid w:val="002069C4"/>
    <w:rsid w:val="00207BDD"/>
    <w:rsid w:val="00210979"/>
    <w:rsid w:val="00217E64"/>
    <w:rsid w:val="00221BAF"/>
    <w:rsid w:val="00231D84"/>
    <w:rsid w:val="00243BE4"/>
    <w:rsid w:val="0025085D"/>
    <w:rsid w:val="00252ECE"/>
    <w:rsid w:val="0027026B"/>
    <w:rsid w:val="002756D3"/>
    <w:rsid w:val="00276AA7"/>
    <w:rsid w:val="00277A73"/>
    <w:rsid w:val="00280A75"/>
    <w:rsid w:val="002820AE"/>
    <w:rsid w:val="00290AD8"/>
    <w:rsid w:val="0029142C"/>
    <w:rsid w:val="002928F4"/>
    <w:rsid w:val="00295D58"/>
    <w:rsid w:val="002A7B48"/>
    <w:rsid w:val="002B2894"/>
    <w:rsid w:val="002B4AEC"/>
    <w:rsid w:val="002C1CD7"/>
    <w:rsid w:val="002C6AD0"/>
    <w:rsid w:val="002C708C"/>
    <w:rsid w:val="002D0224"/>
    <w:rsid w:val="002E4161"/>
    <w:rsid w:val="002E6A73"/>
    <w:rsid w:val="002E7FCE"/>
    <w:rsid w:val="002F0E79"/>
    <w:rsid w:val="002F4D87"/>
    <w:rsid w:val="0030252F"/>
    <w:rsid w:val="0030612D"/>
    <w:rsid w:val="003074DE"/>
    <w:rsid w:val="00312E90"/>
    <w:rsid w:val="00325292"/>
    <w:rsid w:val="0032738D"/>
    <w:rsid w:val="00327B71"/>
    <w:rsid w:val="00332FAE"/>
    <w:rsid w:val="003377FF"/>
    <w:rsid w:val="00343A64"/>
    <w:rsid w:val="00345176"/>
    <w:rsid w:val="0034633A"/>
    <w:rsid w:val="00352057"/>
    <w:rsid w:val="00354555"/>
    <w:rsid w:val="0035482B"/>
    <w:rsid w:val="003569B5"/>
    <w:rsid w:val="00357054"/>
    <w:rsid w:val="00365537"/>
    <w:rsid w:val="00367EA1"/>
    <w:rsid w:val="003728B4"/>
    <w:rsid w:val="00386BF3"/>
    <w:rsid w:val="003944B9"/>
    <w:rsid w:val="00397AAF"/>
    <w:rsid w:val="003B1FBD"/>
    <w:rsid w:val="003B280E"/>
    <w:rsid w:val="003C2EF4"/>
    <w:rsid w:val="003C625E"/>
    <w:rsid w:val="003C6834"/>
    <w:rsid w:val="003E1EDB"/>
    <w:rsid w:val="003E24B0"/>
    <w:rsid w:val="003F0DC8"/>
    <w:rsid w:val="003F571E"/>
    <w:rsid w:val="00403DBA"/>
    <w:rsid w:val="00410BB3"/>
    <w:rsid w:val="00420E5E"/>
    <w:rsid w:val="0043084D"/>
    <w:rsid w:val="004467D4"/>
    <w:rsid w:val="004477A7"/>
    <w:rsid w:val="00457E76"/>
    <w:rsid w:val="00463C5F"/>
    <w:rsid w:val="00464A57"/>
    <w:rsid w:val="00480783"/>
    <w:rsid w:val="004814B4"/>
    <w:rsid w:val="004909A9"/>
    <w:rsid w:val="00496216"/>
    <w:rsid w:val="004A3A14"/>
    <w:rsid w:val="004A409E"/>
    <w:rsid w:val="004B008F"/>
    <w:rsid w:val="004B162D"/>
    <w:rsid w:val="004B2625"/>
    <w:rsid w:val="004B5708"/>
    <w:rsid w:val="004B7189"/>
    <w:rsid w:val="004C334D"/>
    <w:rsid w:val="004D2A30"/>
    <w:rsid w:val="004D48BD"/>
    <w:rsid w:val="004E0CA2"/>
    <w:rsid w:val="004E46C6"/>
    <w:rsid w:val="004E61F3"/>
    <w:rsid w:val="004F0EE0"/>
    <w:rsid w:val="00510929"/>
    <w:rsid w:val="00517D18"/>
    <w:rsid w:val="005215E7"/>
    <w:rsid w:val="00533E31"/>
    <w:rsid w:val="00541C4E"/>
    <w:rsid w:val="00544C47"/>
    <w:rsid w:val="00582594"/>
    <w:rsid w:val="005825C3"/>
    <w:rsid w:val="005845F3"/>
    <w:rsid w:val="00584C86"/>
    <w:rsid w:val="00595A9B"/>
    <w:rsid w:val="00597523"/>
    <w:rsid w:val="005A0CC2"/>
    <w:rsid w:val="005A304B"/>
    <w:rsid w:val="005B114B"/>
    <w:rsid w:val="005B150E"/>
    <w:rsid w:val="005B36B2"/>
    <w:rsid w:val="005B6E39"/>
    <w:rsid w:val="005C472F"/>
    <w:rsid w:val="005C791A"/>
    <w:rsid w:val="005D4BB6"/>
    <w:rsid w:val="005D683A"/>
    <w:rsid w:val="005E2B9F"/>
    <w:rsid w:val="006104F8"/>
    <w:rsid w:val="00616252"/>
    <w:rsid w:val="006256F9"/>
    <w:rsid w:val="00627083"/>
    <w:rsid w:val="00644569"/>
    <w:rsid w:val="00645145"/>
    <w:rsid w:val="00646566"/>
    <w:rsid w:val="0065175A"/>
    <w:rsid w:val="00651907"/>
    <w:rsid w:val="00660709"/>
    <w:rsid w:val="00664713"/>
    <w:rsid w:val="00676680"/>
    <w:rsid w:val="00690201"/>
    <w:rsid w:val="00693268"/>
    <w:rsid w:val="0069532F"/>
    <w:rsid w:val="00695B5D"/>
    <w:rsid w:val="006B1FCE"/>
    <w:rsid w:val="006C483C"/>
    <w:rsid w:val="00700174"/>
    <w:rsid w:val="00722AA1"/>
    <w:rsid w:val="00725D2C"/>
    <w:rsid w:val="007262E4"/>
    <w:rsid w:val="00743914"/>
    <w:rsid w:val="00747695"/>
    <w:rsid w:val="00786224"/>
    <w:rsid w:val="007939B1"/>
    <w:rsid w:val="007A089A"/>
    <w:rsid w:val="007C2DBC"/>
    <w:rsid w:val="007C5404"/>
    <w:rsid w:val="007D04C5"/>
    <w:rsid w:val="007D1C61"/>
    <w:rsid w:val="007D416B"/>
    <w:rsid w:val="007D744F"/>
    <w:rsid w:val="007E6650"/>
    <w:rsid w:val="007F093A"/>
    <w:rsid w:val="007F5B13"/>
    <w:rsid w:val="007F5D66"/>
    <w:rsid w:val="007F6417"/>
    <w:rsid w:val="008024EC"/>
    <w:rsid w:val="008133C1"/>
    <w:rsid w:val="00813A1D"/>
    <w:rsid w:val="00822BFD"/>
    <w:rsid w:val="00832922"/>
    <w:rsid w:val="0083344F"/>
    <w:rsid w:val="0084257D"/>
    <w:rsid w:val="008471AD"/>
    <w:rsid w:val="00863CE3"/>
    <w:rsid w:val="0088696B"/>
    <w:rsid w:val="00892963"/>
    <w:rsid w:val="008C5D73"/>
    <w:rsid w:val="008C73B8"/>
    <w:rsid w:val="008D35D9"/>
    <w:rsid w:val="008E26A5"/>
    <w:rsid w:val="008F21BF"/>
    <w:rsid w:val="008F4E4C"/>
    <w:rsid w:val="008F749B"/>
    <w:rsid w:val="00900340"/>
    <w:rsid w:val="00902E9D"/>
    <w:rsid w:val="00903470"/>
    <w:rsid w:val="009229CB"/>
    <w:rsid w:val="00943F2F"/>
    <w:rsid w:val="00954BAA"/>
    <w:rsid w:val="00971D3F"/>
    <w:rsid w:val="00984F20"/>
    <w:rsid w:val="00993ED6"/>
    <w:rsid w:val="00997C19"/>
    <w:rsid w:val="009B6E24"/>
    <w:rsid w:val="009B7B52"/>
    <w:rsid w:val="009C6076"/>
    <w:rsid w:val="009D0DB5"/>
    <w:rsid w:val="009D20B0"/>
    <w:rsid w:val="009D63B4"/>
    <w:rsid w:val="009E3300"/>
    <w:rsid w:val="00A02A7F"/>
    <w:rsid w:val="00A11E3D"/>
    <w:rsid w:val="00A32CB1"/>
    <w:rsid w:val="00A33A7D"/>
    <w:rsid w:val="00A4115B"/>
    <w:rsid w:val="00A44A9E"/>
    <w:rsid w:val="00A504BA"/>
    <w:rsid w:val="00A61C87"/>
    <w:rsid w:val="00A728AB"/>
    <w:rsid w:val="00A842B1"/>
    <w:rsid w:val="00A8641E"/>
    <w:rsid w:val="00A91695"/>
    <w:rsid w:val="00A95AD9"/>
    <w:rsid w:val="00A9602C"/>
    <w:rsid w:val="00AA5DED"/>
    <w:rsid w:val="00AA6EE1"/>
    <w:rsid w:val="00AB71B4"/>
    <w:rsid w:val="00AD1270"/>
    <w:rsid w:val="00AE0E07"/>
    <w:rsid w:val="00AE1CE2"/>
    <w:rsid w:val="00AE4B9E"/>
    <w:rsid w:val="00AE5901"/>
    <w:rsid w:val="00B07451"/>
    <w:rsid w:val="00B14CDC"/>
    <w:rsid w:val="00B207FB"/>
    <w:rsid w:val="00B26641"/>
    <w:rsid w:val="00B319D8"/>
    <w:rsid w:val="00B32BC8"/>
    <w:rsid w:val="00B41F65"/>
    <w:rsid w:val="00B56425"/>
    <w:rsid w:val="00B56B41"/>
    <w:rsid w:val="00B56C9A"/>
    <w:rsid w:val="00B57CBE"/>
    <w:rsid w:val="00B72749"/>
    <w:rsid w:val="00B77462"/>
    <w:rsid w:val="00B8427B"/>
    <w:rsid w:val="00B90A12"/>
    <w:rsid w:val="00B90AAE"/>
    <w:rsid w:val="00B966AE"/>
    <w:rsid w:val="00B97766"/>
    <w:rsid w:val="00BB31DD"/>
    <w:rsid w:val="00BC0486"/>
    <w:rsid w:val="00BC696E"/>
    <w:rsid w:val="00BD0BA7"/>
    <w:rsid w:val="00BF5CF3"/>
    <w:rsid w:val="00C0474D"/>
    <w:rsid w:val="00C065A8"/>
    <w:rsid w:val="00C258CF"/>
    <w:rsid w:val="00C271AC"/>
    <w:rsid w:val="00C37CB5"/>
    <w:rsid w:val="00C37F6E"/>
    <w:rsid w:val="00C428E7"/>
    <w:rsid w:val="00C45064"/>
    <w:rsid w:val="00C472DE"/>
    <w:rsid w:val="00C5029B"/>
    <w:rsid w:val="00C511E5"/>
    <w:rsid w:val="00C54507"/>
    <w:rsid w:val="00C66A74"/>
    <w:rsid w:val="00CA105C"/>
    <w:rsid w:val="00CA3064"/>
    <w:rsid w:val="00CA58A3"/>
    <w:rsid w:val="00CB2DAF"/>
    <w:rsid w:val="00CC284A"/>
    <w:rsid w:val="00CC5FCD"/>
    <w:rsid w:val="00D0071B"/>
    <w:rsid w:val="00D05D39"/>
    <w:rsid w:val="00D11EBD"/>
    <w:rsid w:val="00D1443F"/>
    <w:rsid w:val="00D22C72"/>
    <w:rsid w:val="00D239CA"/>
    <w:rsid w:val="00D45915"/>
    <w:rsid w:val="00D51F97"/>
    <w:rsid w:val="00D5304C"/>
    <w:rsid w:val="00D70A11"/>
    <w:rsid w:val="00D76C88"/>
    <w:rsid w:val="00D8514E"/>
    <w:rsid w:val="00D864F6"/>
    <w:rsid w:val="00D95B5D"/>
    <w:rsid w:val="00DA2EDE"/>
    <w:rsid w:val="00DB1E73"/>
    <w:rsid w:val="00DB5332"/>
    <w:rsid w:val="00DC3579"/>
    <w:rsid w:val="00DE01F9"/>
    <w:rsid w:val="00DE4A1A"/>
    <w:rsid w:val="00DF527D"/>
    <w:rsid w:val="00E02708"/>
    <w:rsid w:val="00E03367"/>
    <w:rsid w:val="00E036FE"/>
    <w:rsid w:val="00E13C8E"/>
    <w:rsid w:val="00E26B14"/>
    <w:rsid w:val="00E3330E"/>
    <w:rsid w:val="00E44A12"/>
    <w:rsid w:val="00E53C4B"/>
    <w:rsid w:val="00E56205"/>
    <w:rsid w:val="00E80FB5"/>
    <w:rsid w:val="00E869DF"/>
    <w:rsid w:val="00EA1449"/>
    <w:rsid w:val="00EC1AC4"/>
    <w:rsid w:val="00EC60E7"/>
    <w:rsid w:val="00EE6C72"/>
    <w:rsid w:val="00EE735C"/>
    <w:rsid w:val="00EE78B4"/>
    <w:rsid w:val="00EF4BCB"/>
    <w:rsid w:val="00EF6F46"/>
    <w:rsid w:val="00EF7ADB"/>
    <w:rsid w:val="00F07635"/>
    <w:rsid w:val="00F11F28"/>
    <w:rsid w:val="00F275AA"/>
    <w:rsid w:val="00F40A19"/>
    <w:rsid w:val="00F558B2"/>
    <w:rsid w:val="00F720D4"/>
    <w:rsid w:val="00F72F02"/>
    <w:rsid w:val="00F83ECA"/>
    <w:rsid w:val="00FA0931"/>
    <w:rsid w:val="00FA29AD"/>
    <w:rsid w:val="00FA640F"/>
    <w:rsid w:val="00FB443D"/>
    <w:rsid w:val="00FB52AD"/>
    <w:rsid w:val="00FB62F0"/>
    <w:rsid w:val="00FC47F4"/>
    <w:rsid w:val="00FD0541"/>
    <w:rsid w:val="00FE059C"/>
    <w:rsid w:val="00FE0C3E"/>
    <w:rsid w:val="00FE722F"/>
    <w:rsid w:val="00FE73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2CCC"/>
  <w15:docId w15:val="{B0837B6C-EEEF-4B08-9D3A-6342C398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8E"/>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024EC"/>
  </w:style>
  <w:style w:type="table" w:styleId="TableGrid">
    <w:name w:val="Table Grid"/>
    <w:basedOn w:val="TableNormal"/>
    <w:uiPriority w:val="59"/>
    <w:rsid w:val="00463C5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DBA"/>
    <w:pPr>
      <w:ind w:left="720"/>
      <w:contextualSpacing/>
    </w:pPr>
  </w:style>
  <w:style w:type="character" w:styleId="Hyperlink">
    <w:name w:val="Hyperlink"/>
    <w:basedOn w:val="DefaultParagraphFont"/>
    <w:uiPriority w:val="99"/>
    <w:unhideWhenUsed/>
    <w:rsid w:val="003074DE"/>
    <w:rPr>
      <w:color w:val="0000FF" w:themeColor="hyperlink"/>
      <w:u w:val="single"/>
    </w:rPr>
  </w:style>
  <w:style w:type="paragraph" w:styleId="HTMLPreformatted">
    <w:name w:val="HTML Preformatted"/>
    <w:basedOn w:val="Normal"/>
    <w:link w:val="HTMLPreformattedChar"/>
    <w:uiPriority w:val="99"/>
    <w:unhideWhenUsed/>
    <w:rsid w:val="0058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82594"/>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A91695"/>
    <w:pPr>
      <w:tabs>
        <w:tab w:val="center" w:pos="4513"/>
        <w:tab w:val="right" w:pos="9026"/>
      </w:tabs>
    </w:pPr>
  </w:style>
  <w:style w:type="character" w:customStyle="1" w:styleId="HeaderChar">
    <w:name w:val="Header Char"/>
    <w:basedOn w:val="DefaultParagraphFont"/>
    <w:link w:val="Header"/>
    <w:uiPriority w:val="99"/>
    <w:semiHidden/>
    <w:rsid w:val="00A91695"/>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A91695"/>
    <w:pPr>
      <w:tabs>
        <w:tab w:val="center" w:pos="4513"/>
        <w:tab w:val="right" w:pos="9026"/>
      </w:tabs>
    </w:pPr>
  </w:style>
  <w:style w:type="character" w:customStyle="1" w:styleId="FooterChar">
    <w:name w:val="Footer Char"/>
    <w:basedOn w:val="DefaultParagraphFont"/>
    <w:link w:val="Footer"/>
    <w:uiPriority w:val="99"/>
    <w:rsid w:val="00A91695"/>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C271AC"/>
  </w:style>
  <w:style w:type="character" w:customStyle="1" w:styleId="trans-target">
    <w:name w:val="trans-target"/>
    <w:basedOn w:val="DefaultParagraphFont"/>
    <w:rsid w:val="00C271AC"/>
  </w:style>
  <w:style w:type="paragraph" w:styleId="FootnoteText">
    <w:name w:val="footnote text"/>
    <w:basedOn w:val="Normal"/>
    <w:link w:val="FootnoteTextChar"/>
    <w:uiPriority w:val="99"/>
    <w:semiHidden/>
    <w:unhideWhenUsed/>
    <w:rsid w:val="004F0EE0"/>
    <w:rPr>
      <w:sz w:val="20"/>
      <w:szCs w:val="20"/>
    </w:rPr>
  </w:style>
  <w:style w:type="character" w:customStyle="1" w:styleId="FootnoteTextChar">
    <w:name w:val="Footnote Text Char"/>
    <w:basedOn w:val="DefaultParagraphFont"/>
    <w:link w:val="FootnoteText"/>
    <w:uiPriority w:val="99"/>
    <w:semiHidden/>
    <w:rsid w:val="004F0EE0"/>
    <w:rPr>
      <w:rFonts w:ascii="Times New Roman" w:eastAsia="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4F0EE0"/>
    <w:rPr>
      <w:vertAlign w:val="superscript"/>
    </w:rPr>
  </w:style>
  <w:style w:type="character" w:styleId="CommentReference">
    <w:name w:val="annotation reference"/>
    <w:basedOn w:val="DefaultParagraphFont"/>
    <w:uiPriority w:val="99"/>
    <w:semiHidden/>
    <w:unhideWhenUsed/>
    <w:rsid w:val="004F0EE0"/>
    <w:rPr>
      <w:sz w:val="16"/>
      <w:szCs w:val="16"/>
    </w:rPr>
  </w:style>
  <w:style w:type="paragraph" w:styleId="CommentText">
    <w:name w:val="annotation text"/>
    <w:basedOn w:val="Normal"/>
    <w:link w:val="CommentTextChar"/>
    <w:uiPriority w:val="99"/>
    <w:semiHidden/>
    <w:unhideWhenUsed/>
    <w:rsid w:val="004F0EE0"/>
    <w:rPr>
      <w:sz w:val="20"/>
      <w:szCs w:val="20"/>
    </w:rPr>
  </w:style>
  <w:style w:type="character" w:customStyle="1" w:styleId="CommentTextChar">
    <w:name w:val="Comment Text Char"/>
    <w:basedOn w:val="DefaultParagraphFont"/>
    <w:link w:val="CommentText"/>
    <w:uiPriority w:val="99"/>
    <w:semiHidden/>
    <w:rsid w:val="004F0EE0"/>
    <w:rPr>
      <w:rFonts w:ascii="Times New Roman" w:eastAsia="Times New Roman" w:hAnsi="Times New Roman" w:cs="Times New Roman"/>
      <w:sz w:val="20"/>
      <w:szCs w:val="20"/>
      <w:lang w:eastAsia="id-ID"/>
    </w:rPr>
  </w:style>
  <w:style w:type="paragraph" w:styleId="CommentSubject">
    <w:name w:val="annotation subject"/>
    <w:basedOn w:val="CommentText"/>
    <w:next w:val="CommentText"/>
    <w:link w:val="CommentSubjectChar"/>
    <w:uiPriority w:val="99"/>
    <w:semiHidden/>
    <w:unhideWhenUsed/>
    <w:rsid w:val="004F0EE0"/>
    <w:rPr>
      <w:b/>
      <w:bCs/>
    </w:rPr>
  </w:style>
  <w:style w:type="character" w:customStyle="1" w:styleId="CommentSubjectChar">
    <w:name w:val="Comment Subject Char"/>
    <w:basedOn w:val="CommentTextChar"/>
    <w:link w:val="CommentSubject"/>
    <w:uiPriority w:val="99"/>
    <w:semiHidden/>
    <w:rsid w:val="004F0EE0"/>
    <w:rPr>
      <w:rFonts w:ascii="Times New Roman" w:eastAsia="Times New Roman" w:hAnsi="Times New Roman" w:cs="Times New Roman"/>
      <w:b/>
      <w:bCs/>
      <w:sz w:val="20"/>
      <w:szCs w:val="20"/>
      <w:lang w:eastAsia="id-ID"/>
    </w:rPr>
  </w:style>
  <w:style w:type="paragraph" w:styleId="BalloonText">
    <w:name w:val="Balloon Text"/>
    <w:basedOn w:val="Normal"/>
    <w:link w:val="BalloonTextChar"/>
    <w:uiPriority w:val="99"/>
    <w:semiHidden/>
    <w:unhideWhenUsed/>
    <w:rsid w:val="004F0EE0"/>
    <w:rPr>
      <w:rFonts w:ascii="Tahoma" w:hAnsi="Tahoma" w:cs="Tahoma"/>
      <w:sz w:val="16"/>
      <w:szCs w:val="16"/>
    </w:rPr>
  </w:style>
  <w:style w:type="character" w:customStyle="1" w:styleId="BalloonTextChar">
    <w:name w:val="Balloon Text Char"/>
    <w:basedOn w:val="DefaultParagraphFont"/>
    <w:link w:val="BalloonText"/>
    <w:uiPriority w:val="99"/>
    <w:semiHidden/>
    <w:rsid w:val="004F0EE0"/>
    <w:rPr>
      <w:rFonts w:ascii="Tahoma" w:eastAsia="Times New Roman"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ikaaprianawidyaningsi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10</Pages>
  <Words>5482</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dc:creator>
  <cp:lastModifiedBy>user</cp:lastModifiedBy>
  <cp:revision>44</cp:revision>
  <dcterms:created xsi:type="dcterms:W3CDTF">2021-04-07T01:41:00Z</dcterms:created>
  <dcterms:modified xsi:type="dcterms:W3CDTF">2021-04-07T06:10:00Z</dcterms:modified>
</cp:coreProperties>
</file>