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D84" w:rsidRDefault="0060598F" w:rsidP="00F53D84">
      <w:pPr>
        <w:spacing w:after="0" w:line="240" w:lineRule="auto"/>
        <w:jc w:val="center"/>
        <w:rPr>
          <w:rFonts w:ascii="Arial Narrow" w:hAnsi="Arial Narrow" w:cs="Times New Roman"/>
          <w:b/>
          <w:sz w:val="26"/>
          <w:szCs w:val="26"/>
          <w:lang w:val="en-ID"/>
        </w:rPr>
      </w:pPr>
      <w:r w:rsidRPr="00F53D84">
        <w:rPr>
          <w:rFonts w:ascii="Arial Narrow" w:hAnsi="Arial Narrow" w:cs="Times New Roman"/>
          <w:b/>
          <w:sz w:val="26"/>
          <w:szCs w:val="26"/>
          <w:lang w:val="en-ID"/>
        </w:rPr>
        <w:t xml:space="preserve">HUBUNGAN TINGKAT PENGETAHUAN PASANGAN USIA SUBUR DENGAN PENGGUNAAN ALAT KONTRASEPSI SENGGAMA TERPUTUS DI </w:t>
      </w:r>
      <w:r w:rsidR="00CC2742" w:rsidRPr="00F53D84">
        <w:rPr>
          <w:rFonts w:ascii="Arial Narrow" w:hAnsi="Arial Narrow" w:cs="Times New Roman"/>
          <w:b/>
          <w:sz w:val="26"/>
          <w:szCs w:val="26"/>
          <w:lang w:val="en-ID"/>
        </w:rPr>
        <w:t>KELURAHAN METESEH KOTA SEMARANG</w:t>
      </w:r>
    </w:p>
    <w:p w:rsidR="00F53D84" w:rsidRDefault="00F53D84" w:rsidP="00F53D84">
      <w:pPr>
        <w:spacing w:after="0" w:line="240" w:lineRule="auto"/>
        <w:jc w:val="center"/>
        <w:rPr>
          <w:rFonts w:ascii="Arial Narrow" w:hAnsi="Arial Narrow" w:cs="Times New Roman"/>
          <w:b/>
          <w:sz w:val="26"/>
          <w:szCs w:val="26"/>
          <w:lang w:val="en-ID"/>
        </w:rPr>
      </w:pPr>
    </w:p>
    <w:p w:rsidR="0060598F" w:rsidRDefault="0060598F" w:rsidP="00F53D84">
      <w:pPr>
        <w:spacing w:after="0" w:line="240" w:lineRule="auto"/>
        <w:jc w:val="center"/>
        <w:rPr>
          <w:rFonts w:ascii="Arial Narrow" w:hAnsi="Arial Narrow" w:cs="Times New Roman"/>
          <w:b/>
          <w:vertAlign w:val="superscript"/>
          <w:lang w:val="en-ID"/>
        </w:rPr>
      </w:pPr>
      <w:r w:rsidRPr="00F53D84">
        <w:rPr>
          <w:rFonts w:ascii="Arial Narrow" w:hAnsi="Arial Narrow" w:cs="Times New Roman"/>
          <w:b/>
          <w:lang w:val="en-ID"/>
        </w:rPr>
        <w:t xml:space="preserve">Lia Mulyanti </w:t>
      </w:r>
      <w:r w:rsidR="00F53D84">
        <w:rPr>
          <w:rFonts w:ascii="Arial Narrow" w:hAnsi="Arial Narrow" w:cs="Times New Roman"/>
          <w:b/>
          <w:vertAlign w:val="superscript"/>
          <w:lang w:val="en-ID"/>
        </w:rPr>
        <w:t>1</w:t>
      </w:r>
      <w:r w:rsidRPr="00F53D84">
        <w:rPr>
          <w:rFonts w:ascii="Arial Narrow" w:hAnsi="Arial Narrow" w:cs="Times New Roman"/>
          <w:b/>
          <w:lang w:val="en-ID"/>
        </w:rPr>
        <w:t>, S.A.S Prihatin Fuji Lestari</w:t>
      </w:r>
      <w:r w:rsidR="006F168C" w:rsidRPr="00F53D84">
        <w:rPr>
          <w:rFonts w:ascii="Arial Narrow" w:hAnsi="Arial Narrow" w:cs="Times New Roman"/>
          <w:b/>
          <w:lang w:val="en-ID"/>
        </w:rPr>
        <w:t xml:space="preserve"> </w:t>
      </w:r>
      <w:r w:rsidR="00F53D84">
        <w:rPr>
          <w:rFonts w:ascii="Arial Narrow" w:hAnsi="Arial Narrow" w:cs="Times New Roman"/>
          <w:b/>
          <w:vertAlign w:val="superscript"/>
          <w:lang w:val="en-ID"/>
        </w:rPr>
        <w:t>2</w:t>
      </w:r>
    </w:p>
    <w:p w:rsidR="00F53D84" w:rsidRPr="00F53D84" w:rsidRDefault="00F53D84" w:rsidP="00F53D84">
      <w:pPr>
        <w:spacing w:after="0" w:line="240" w:lineRule="auto"/>
        <w:jc w:val="center"/>
        <w:rPr>
          <w:rFonts w:ascii="Arial Narrow" w:hAnsi="Arial Narrow" w:cs="Times New Roman"/>
          <w:b/>
          <w:lang w:val="en-ID"/>
        </w:rPr>
      </w:pPr>
    </w:p>
    <w:p w:rsidR="0060598F" w:rsidRPr="00F53D84" w:rsidRDefault="00F53D84" w:rsidP="00F53D84">
      <w:pPr>
        <w:spacing w:after="0" w:line="240" w:lineRule="auto"/>
        <w:jc w:val="center"/>
        <w:rPr>
          <w:rFonts w:ascii="Arial Narrow" w:hAnsi="Arial Narrow" w:cs="Times New Roman"/>
          <w:lang w:val="en-ID"/>
        </w:rPr>
      </w:pPr>
      <w:r w:rsidRPr="00F53D84">
        <w:rPr>
          <w:rFonts w:ascii="Arial Narrow" w:hAnsi="Arial Narrow" w:cs="Times New Roman"/>
          <w:vertAlign w:val="superscript"/>
          <w:lang w:val="en-ID"/>
        </w:rPr>
        <w:t>1,2</w:t>
      </w:r>
      <w:r w:rsidR="006F168C" w:rsidRPr="00F53D84">
        <w:rPr>
          <w:rFonts w:ascii="Arial Narrow" w:hAnsi="Arial Narrow" w:cs="Times New Roman"/>
          <w:lang w:val="en-ID"/>
        </w:rPr>
        <w:t>Program Studi S1 Kebidanan Dan Profesi Bidan</w:t>
      </w:r>
      <w:r w:rsidRPr="00F53D84">
        <w:rPr>
          <w:rFonts w:ascii="Arial Narrow" w:hAnsi="Arial Narrow" w:cs="Times New Roman"/>
          <w:lang w:val="en-ID"/>
        </w:rPr>
        <w:t xml:space="preserve"> Universitas Muhammadiyah Semarang Jawa Tengah Email: lia.mulyanti@unimus.ac.id</w:t>
      </w:r>
    </w:p>
    <w:p w:rsidR="006F168C" w:rsidRPr="00F53D84" w:rsidRDefault="006F168C" w:rsidP="00F53D84">
      <w:pPr>
        <w:spacing w:after="0" w:line="240" w:lineRule="auto"/>
        <w:jc w:val="center"/>
        <w:rPr>
          <w:rFonts w:ascii="Arial Narrow" w:hAnsi="Arial Narrow" w:cs="Times New Roman"/>
          <w:lang w:val="en-ID"/>
        </w:rPr>
      </w:pPr>
    </w:p>
    <w:p w:rsidR="00BA6BE5" w:rsidRPr="00BA6BE5" w:rsidRDefault="00BA6BE5" w:rsidP="00BA6BE5">
      <w:pPr>
        <w:autoSpaceDE w:val="0"/>
        <w:autoSpaceDN w:val="0"/>
        <w:adjustRightInd w:val="0"/>
        <w:spacing w:after="0" w:line="240" w:lineRule="auto"/>
        <w:jc w:val="center"/>
        <w:rPr>
          <w:rFonts w:ascii="Arial Narrow" w:hAnsi="Arial Narrow"/>
          <w:lang w:val="en-ID"/>
        </w:rPr>
      </w:pPr>
      <w:r w:rsidRPr="00BA6BE5">
        <w:rPr>
          <w:rFonts w:ascii="Arial Narrow" w:hAnsi="Arial Narrow"/>
          <w:lang w:val="en-ID"/>
        </w:rPr>
        <w:t>ABSTRAC</w:t>
      </w:r>
      <w:r>
        <w:rPr>
          <w:rFonts w:ascii="Arial Narrow" w:hAnsi="Arial Narrow"/>
          <w:lang w:val="en-ID"/>
        </w:rPr>
        <w:t>T</w:t>
      </w:r>
    </w:p>
    <w:p w:rsidR="00BA6BE5" w:rsidRPr="00BA6BE5" w:rsidRDefault="00BA6BE5" w:rsidP="00BA6BE5">
      <w:pPr>
        <w:autoSpaceDE w:val="0"/>
        <w:autoSpaceDN w:val="0"/>
        <w:adjustRightInd w:val="0"/>
        <w:spacing w:after="0" w:line="240" w:lineRule="auto"/>
        <w:jc w:val="both"/>
        <w:rPr>
          <w:rFonts w:ascii="Arial Narrow" w:hAnsi="Arial Narrow"/>
          <w:lang w:val="en-ID"/>
        </w:rPr>
      </w:pPr>
    </w:p>
    <w:p w:rsidR="00BA6BE5" w:rsidRDefault="00BA6BE5" w:rsidP="00BA6BE5">
      <w:pPr>
        <w:autoSpaceDE w:val="0"/>
        <w:autoSpaceDN w:val="0"/>
        <w:adjustRightInd w:val="0"/>
        <w:spacing w:after="0" w:line="240" w:lineRule="auto"/>
        <w:jc w:val="both"/>
        <w:rPr>
          <w:rFonts w:ascii="Arial Narrow" w:hAnsi="Arial Narrow" w:cs="Times New Roman"/>
        </w:rPr>
      </w:pPr>
      <w:r w:rsidRPr="00BA6BE5">
        <w:rPr>
          <w:rFonts w:ascii="Arial Narrow" w:hAnsi="Arial Narrow" w:cs="Times New Roman"/>
          <w:b/>
        </w:rPr>
        <w:t>Background</w:t>
      </w:r>
      <w:r w:rsidRPr="00BA6BE5">
        <w:rPr>
          <w:rFonts w:ascii="Arial Narrow" w:hAnsi="Arial Narrow" w:cs="Times New Roman"/>
        </w:rPr>
        <w:t>: This increase is due to the high birth rate. The government's efforts to reduce the high birth rate are through the National Family Planning Program. One of the factors affecting the increase in birth rates is the lack of use of contraceptive methods. Tembalang Subdistrict has 12 Kelurahan with a total of 29,756 Fertile Age Couples (PUS), and the number of Fertile Age Couples (PUS) who are not Family Planning (KB) participants as many as 7,905 people. The subdistric that do not use family planning (KB) the most are located in Kelurahan Meteseh with 1669 PUS from the number of fertile age couples (PUS), which are 4299 people (38.8%). Of the 4299 people who used the Intra Uterine Device (IUD), 272 were, the Operative Method for Men (MOP) was 14, the Female Operative Method (MOW) was 230, the Implant was 167 people, the injection was 1312, the Pill was 439,</w:t>
      </w:r>
      <w:r>
        <w:rPr>
          <w:rFonts w:ascii="Arial Narrow" w:hAnsi="Arial Narrow" w:cs="Times New Roman"/>
        </w:rPr>
        <w:t xml:space="preserve"> and the Condom was 196 people.</w:t>
      </w:r>
    </w:p>
    <w:p w:rsidR="00BA6BE5" w:rsidRDefault="00BA6BE5" w:rsidP="00BA6BE5">
      <w:pPr>
        <w:autoSpaceDE w:val="0"/>
        <w:autoSpaceDN w:val="0"/>
        <w:adjustRightInd w:val="0"/>
        <w:spacing w:after="0" w:line="240" w:lineRule="auto"/>
        <w:jc w:val="both"/>
        <w:rPr>
          <w:rFonts w:ascii="Arial Narrow" w:hAnsi="Arial Narrow" w:cs="Times New Roman"/>
        </w:rPr>
      </w:pPr>
      <w:r w:rsidRPr="00BA6BE5">
        <w:rPr>
          <w:rFonts w:ascii="Arial Narrow" w:hAnsi="Arial Narrow" w:cs="Times New Roman"/>
          <w:b/>
        </w:rPr>
        <w:t>Purpose</w:t>
      </w:r>
      <w:r w:rsidRPr="00BA6BE5">
        <w:rPr>
          <w:rFonts w:ascii="Arial Narrow" w:hAnsi="Arial Narrow" w:cs="Times New Roman"/>
        </w:rPr>
        <w:t>: The purpose of this study was to determine the relationship between the level of knowledge of couples of childbearing age and the use</w:t>
      </w:r>
      <w:r>
        <w:rPr>
          <w:rFonts w:ascii="Arial Narrow" w:hAnsi="Arial Narrow" w:cs="Times New Roman"/>
        </w:rPr>
        <w:t xml:space="preserve"> of intercourse contraceptives.</w:t>
      </w:r>
    </w:p>
    <w:p w:rsidR="00BA6BE5" w:rsidRDefault="00BA6BE5" w:rsidP="00BA6BE5">
      <w:pPr>
        <w:autoSpaceDE w:val="0"/>
        <w:autoSpaceDN w:val="0"/>
        <w:adjustRightInd w:val="0"/>
        <w:spacing w:after="0" w:line="240" w:lineRule="auto"/>
        <w:jc w:val="both"/>
        <w:rPr>
          <w:rFonts w:ascii="Arial Narrow" w:hAnsi="Arial Narrow" w:cs="Times New Roman"/>
        </w:rPr>
      </w:pPr>
      <w:r w:rsidRPr="00BA6BE5">
        <w:rPr>
          <w:rFonts w:ascii="Arial Narrow" w:hAnsi="Arial Narrow" w:cs="Times New Roman"/>
          <w:b/>
        </w:rPr>
        <w:t>Methods</w:t>
      </w:r>
      <w:r w:rsidRPr="00BA6BE5">
        <w:rPr>
          <w:rFonts w:ascii="Arial Narrow" w:hAnsi="Arial Narrow" w:cs="Times New Roman"/>
        </w:rPr>
        <w:t>: descriptive study with cross sectional research design. By using a total sample of 39 couples of childbearing age in the village of Metes</w:t>
      </w:r>
      <w:r>
        <w:rPr>
          <w:rFonts w:ascii="Arial Narrow" w:hAnsi="Arial Narrow" w:cs="Times New Roman"/>
        </w:rPr>
        <w:t>eh.</w:t>
      </w:r>
    </w:p>
    <w:p w:rsidR="00BA6BE5" w:rsidRDefault="00BA6BE5" w:rsidP="00BA6BE5">
      <w:pPr>
        <w:autoSpaceDE w:val="0"/>
        <w:autoSpaceDN w:val="0"/>
        <w:adjustRightInd w:val="0"/>
        <w:spacing w:after="0" w:line="240" w:lineRule="auto"/>
        <w:jc w:val="both"/>
        <w:rPr>
          <w:rFonts w:ascii="Arial Narrow" w:hAnsi="Arial Narrow" w:cs="Times New Roman"/>
        </w:rPr>
      </w:pPr>
      <w:r w:rsidRPr="00BA6BE5">
        <w:rPr>
          <w:rFonts w:ascii="Arial Narrow" w:hAnsi="Arial Narrow" w:cs="Times New Roman"/>
          <w:b/>
        </w:rPr>
        <w:t>Results</w:t>
      </w:r>
      <w:r w:rsidRPr="00BA6BE5">
        <w:rPr>
          <w:rFonts w:ascii="Arial Narrow" w:hAnsi="Arial Narrow" w:cs="Times New Roman"/>
        </w:rPr>
        <w:t>: Majority of respondents had less knowledge 53.8% (21 PUS) and good knowledge 46.2% (18 PUS) while the use of contraceptive devices at PUS found that the majority of respondents were irregular in the use of interrupted intercourse 53.8% and the frequency 46</w:t>
      </w:r>
      <w:r>
        <w:rPr>
          <w:rFonts w:ascii="Arial Narrow" w:hAnsi="Arial Narrow" w:cs="Times New Roman"/>
        </w:rPr>
        <w:t>.2% of regular intercourse use.</w:t>
      </w:r>
    </w:p>
    <w:p w:rsidR="00BA6BE5" w:rsidRPr="00BA6BE5" w:rsidRDefault="00BA6BE5" w:rsidP="00BA6BE5">
      <w:pPr>
        <w:autoSpaceDE w:val="0"/>
        <w:autoSpaceDN w:val="0"/>
        <w:adjustRightInd w:val="0"/>
        <w:spacing w:after="0" w:line="240" w:lineRule="auto"/>
        <w:jc w:val="both"/>
        <w:rPr>
          <w:rFonts w:ascii="Arial Narrow" w:hAnsi="Arial Narrow" w:cs="Times New Roman"/>
        </w:rPr>
      </w:pPr>
      <w:r w:rsidRPr="00BA6BE5">
        <w:rPr>
          <w:rFonts w:ascii="Arial Narrow" w:hAnsi="Arial Narrow" w:cs="Times New Roman"/>
          <w:b/>
        </w:rPr>
        <w:t>Conclusion</w:t>
      </w:r>
      <w:r w:rsidRPr="00BA6BE5">
        <w:rPr>
          <w:rFonts w:ascii="Arial Narrow" w:hAnsi="Arial Narrow" w:cs="Times New Roman"/>
        </w:rPr>
        <w:t>: P value = 0.017 (&lt;0.05) there is a relationship between the level of knowledge and the use of the intercourse contraceptive method.</w:t>
      </w:r>
    </w:p>
    <w:p w:rsidR="00BA6BE5" w:rsidRPr="00BA6BE5" w:rsidRDefault="00BA6BE5" w:rsidP="00BA6BE5">
      <w:pPr>
        <w:autoSpaceDE w:val="0"/>
        <w:autoSpaceDN w:val="0"/>
        <w:adjustRightInd w:val="0"/>
        <w:spacing w:after="0" w:line="240" w:lineRule="auto"/>
        <w:jc w:val="both"/>
        <w:rPr>
          <w:rFonts w:ascii="Arial Narrow" w:hAnsi="Arial Narrow" w:cs="Times New Roman"/>
        </w:rPr>
      </w:pPr>
    </w:p>
    <w:p w:rsidR="00BA6BE5" w:rsidRPr="00BA6BE5" w:rsidRDefault="00BA6BE5" w:rsidP="00BA6BE5">
      <w:pPr>
        <w:autoSpaceDE w:val="0"/>
        <w:autoSpaceDN w:val="0"/>
        <w:adjustRightInd w:val="0"/>
        <w:spacing w:after="0" w:line="240" w:lineRule="auto"/>
        <w:jc w:val="both"/>
        <w:rPr>
          <w:rFonts w:ascii="Arial Narrow" w:hAnsi="Arial Narrow" w:cs="Times New Roman"/>
        </w:rPr>
      </w:pPr>
      <w:r w:rsidRPr="00BA6BE5">
        <w:rPr>
          <w:rFonts w:ascii="Arial Narrow" w:hAnsi="Arial Narrow" w:cs="Times New Roman"/>
        </w:rPr>
        <w:t xml:space="preserve">Keywords: </w:t>
      </w:r>
      <w:r>
        <w:rPr>
          <w:rFonts w:ascii="Arial Narrow" w:hAnsi="Arial Narrow" w:cs="Times New Roman"/>
        </w:rPr>
        <w:t xml:space="preserve">Knowledge, </w:t>
      </w:r>
      <w:r w:rsidRPr="00BA6BE5">
        <w:rPr>
          <w:rFonts w:ascii="Arial Narrow" w:hAnsi="Arial Narrow" w:cs="Times New Roman"/>
        </w:rPr>
        <w:t>Fertile Age Couple, Contraception</w:t>
      </w:r>
    </w:p>
    <w:p w:rsidR="006F168C" w:rsidRDefault="006F168C" w:rsidP="00BA6BE5">
      <w:pPr>
        <w:spacing w:after="0" w:line="240" w:lineRule="auto"/>
        <w:rPr>
          <w:rFonts w:ascii="Times New Roman" w:hAnsi="Times New Roman" w:cs="Times New Roman"/>
          <w:lang w:val="en-ID"/>
        </w:rPr>
      </w:pPr>
    </w:p>
    <w:p w:rsidR="00BD1A55" w:rsidRDefault="00BD1A55" w:rsidP="00BA6BE5">
      <w:pPr>
        <w:autoSpaceDE w:val="0"/>
        <w:autoSpaceDN w:val="0"/>
        <w:adjustRightInd w:val="0"/>
        <w:spacing w:after="0" w:line="240" w:lineRule="auto"/>
        <w:jc w:val="center"/>
        <w:rPr>
          <w:rFonts w:ascii="Arial Narrow" w:hAnsi="Arial Narrow" w:cs="Times New Roman"/>
          <w:lang w:val="en-ID"/>
        </w:rPr>
      </w:pPr>
      <w:r w:rsidRPr="00BA6BE5">
        <w:rPr>
          <w:rFonts w:ascii="Arial Narrow" w:hAnsi="Arial Narrow" w:cs="Times New Roman"/>
          <w:lang w:val="en-ID"/>
        </w:rPr>
        <w:t>Abstrak</w:t>
      </w:r>
    </w:p>
    <w:p w:rsidR="00BA6BE5" w:rsidRPr="00BA6BE5" w:rsidRDefault="00BA6BE5" w:rsidP="00BA6BE5">
      <w:pPr>
        <w:autoSpaceDE w:val="0"/>
        <w:autoSpaceDN w:val="0"/>
        <w:adjustRightInd w:val="0"/>
        <w:spacing w:after="0" w:line="240" w:lineRule="auto"/>
        <w:jc w:val="center"/>
        <w:rPr>
          <w:rFonts w:ascii="Arial Narrow" w:hAnsi="Arial Narrow" w:cs="Times New Roman"/>
          <w:lang w:val="en-ID"/>
        </w:rPr>
      </w:pPr>
    </w:p>
    <w:p w:rsidR="00BA6BE5" w:rsidRDefault="00BD1A55" w:rsidP="00BA6BE5">
      <w:pPr>
        <w:autoSpaceDE w:val="0"/>
        <w:autoSpaceDN w:val="0"/>
        <w:adjustRightInd w:val="0"/>
        <w:spacing w:after="0" w:line="240" w:lineRule="auto"/>
        <w:jc w:val="both"/>
        <w:rPr>
          <w:rFonts w:ascii="Arial Narrow" w:hAnsi="Arial Narrow"/>
          <w:lang w:val="id-ID"/>
        </w:rPr>
      </w:pPr>
      <w:r w:rsidRPr="00BA6BE5">
        <w:rPr>
          <w:rFonts w:ascii="Arial Narrow" w:hAnsi="Arial Narrow"/>
          <w:b/>
        </w:rPr>
        <w:t>Latar Belakang</w:t>
      </w:r>
      <w:r w:rsidRPr="00BA6BE5">
        <w:rPr>
          <w:rFonts w:ascii="Arial Narrow" w:hAnsi="Arial Narrow"/>
        </w:rPr>
        <w:t>: Kenaikan ini disebabkan karena angka kelahiran yang masih tinggi. Upaya pemerintah untuk menurunkan angka kelahiran yang masih tinggi tersebut melalui Program Keluarga Berencana Nasional. Salah satu faktor yang mempengaruhi meningkatnya angka kelahiran yaitu masih kurangnya penggunaa</w:t>
      </w:r>
      <w:r w:rsidR="00CC2742" w:rsidRPr="00BA6BE5">
        <w:rPr>
          <w:rFonts w:ascii="Arial Narrow" w:hAnsi="Arial Narrow"/>
        </w:rPr>
        <w:t>n metode kontrasepsi</w:t>
      </w:r>
      <w:r w:rsidRPr="00BA6BE5">
        <w:rPr>
          <w:rFonts w:ascii="Arial Narrow" w:hAnsi="Arial Narrow"/>
        </w:rPr>
        <w:t>.</w:t>
      </w:r>
      <w:r w:rsidRPr="00BA6BE5">
        <w:rPr>
          <w:rFonts w:ascii="Arial Narrow" w:hAnsi="Arial Narrow"/>
          <w:lang w:val="id-ID"/>
        </w:rPr>
        <w:t xml:space="preserve"> Di Kecamatan Tembalang mempunyai 12 Kelurahan dengan jumlah 29.756 Pasangan Usia Subur (PUS), dan jumlah Pasangan Usia Subur (PUS) bukan peserta Keluarga Berencana (KB) sebanyak 7.905 jiwa. Kelurahan yang paling banyak tidak menggunakan Keluarga Berencana (KB) yaitu terletak di Kelurahan Meteseh sebesar 1669 PUS dari jumlah Pasangan Usia Subur (PUS) yang ada 4299 jiwa (38,8%).</w:t>
      </w:r>
      <w:r w:rsidRPr="00BA6BE5">
        <w:rPr>
          <w:rFonts w:ascii="Arial Narrow" w:hAnsi="Arial Narrow"/>
        </w:rPr>
        <w:t xml:space="preserve"> Dari 4299 jiwa yang mengunakan I</w:t>
      </w:r>
      <w:r w:rsidRPr="00BA6BE5">
        <w:rPr>
          <w:rFonts w:ascii="Arial Narrow" w:hAnsi="Arial Narrow"/>
          <w:lang w:val="id-ID"/>
        </w:rPr>
        <w:t xml:space="preserve">ntra </w:t>
      </w:r>
      <w:r w:rsidRPr="00BA6BE5">
        <w:rPr>
          <w:rFonts w:ascii="Arial Narrow" w:hAnsi="Arial Narrow"/>
        </w:rPr>
        <w:t>U</w:t>
      </w:r>
      <w:r w:rsidRPr="00BA6BE5">
        <w:rPr>
          <w:rFonts w:ascii="Arial Narrow" w:hAnsi="Arial Narrow"/>
          <w:lang w:val="id-ID"/>
        </w:rPr>
        <w:t xml:space="preserve">terine </w:t>
      </w:r>
      <w:r w:rsidRPr="00BA6BE5">
        <w:rPr>
          <w:rFonts w:ascii="Arial Narrow" w:hAnsi="Arial Narrow"/>
        </w:rPr>
        <w:t>D</w:t>
      </w:r>
      <w:r w:rsidRPr="00BA6BE5">
        <w:rPr>
          <w:rFonts w:ascii="Arial Narrow" w:hAnsi="Arial Narrow"/>
          <w:lang w:val="id-ID"/>
        </w:rPr>
        <w:t>evice (IUD)</w:t>
      </w:r>
      <w:r w:rsidRPr="00BA6BE5">
        <w:rPr>
          <w:rFonts w:ascii="Arial Narrow" w:hAnsi="Arial Narrow"/>
        </w:rPr>
        <w:t xml:space="preserve"> sebesar 272 jiwa, M</w:t>
      </w:r>
      <w:r w:rsidRPr="00BA6BE5">
        <w:rPr>
          <w:rFonts w:ascii="Arial Narrow" w:hAnsi="Arial Narrow"/>
          <w:lang w:val="id-ID"/>
        </w:rPr>
        <w:t xml:space="preserve">etode </w:t>
      </w:r>
      <w:r w:rsidRPr="00BA6BE5">
        <w:rPr>
          <w:rFonts w:ascii="Arial Narrow" w:hAnsi="Arial Narrow"/>
        </w:rPr>
        <w:t>O</w:t>
      </w:r>
      <w:r w:rsidRPr="00BA6BE5">
        <w:rPr>
          <w:rFonts w:ascii="Arial Narrow" w:hAnsi="Arial Narrow"/>
          <w:lang w:val="id-ID"/>
        </w:rPr>
        <w:t xml:space="preserve">peratif </w:t>
      </w:r>
      <w:r w:rsidRPr="00BA6BE5">
        <w:rPr>
          <w:rFonts w:ascii="Arial Narrow" w:hAnsi="Arial Narrow"/>
        </w:rPr>
        <w:t>P</w:t>
      </w:r>
      <w:r w:rsidRPr="00BA6BE5">
        <w:rPr>
          <w:rFonts w:ascii="Arial Narrow" w:hAnsi="Arial Narrow"/>
          <w:lang w:val="id-ID"/>
        </w:rPr>
        <w:t>ria (MOP)</w:t>
      </w:r>
      <w:r w:rsidRPr="00BA6BE5">
        <w:rPr>
          <w:rFonts w:ascii="Arial Narrow" w:hAnsi="Arial Narrow"/>
        </w:rPr>
        <w:t xml:space="preserve"> 14 jiwa, M</w:t>
      </w:r>
      <w:r w:rsidRPr="00BA6BE5">
        <w:rPr>
          <w:rFonts w:ascii="Arial Narrow" w:hAnsi="Arial Narrow"/>
          <w:lang w:val="id-ID"/>
        </w:rPr>
        <w:t xml:space="preserve">etode </w:t>
      </w:r>
      <w:r w:rsidRPr="00BA6BE5">
        <w:rPr>
          <w:rFonts w:ascii="Arial Narrow" w:hAnsi="Arial Narrow"/>
        </w:rPr>
        <w:t>O</w:t>
      </w:r>
      <w:r w:rsidRPr="00BA6BE5">
        <w:rPr>
          <w:rFonts w:ascii="Arial Narrow" w:hAnsi="Arial Narrow"/>
          <w:lang w:val="id-ID"/>
        </w:rPr>
        <w:t xml:space="preserve">peratif </w:t>
      </w:r>
      <w:r w:rsidRPr="00BA6BE5">
        <w:rPr>
          <w:rFonts w:ascii="Arial Narrow" w:hAnsi="Arial Narrow"/>
        </w:rPr>
        <w:t>W</w:t>
      </w:r>
      <w:r w:rsidRPr="00BA6BE5">
        <w:rPr>
          <w:rFonts w:ascii="Arial Narrow" w:hAnsi="Arial Narrow"/>
          <w:lang w:val="id-ID"/>
        </w:rPr>
        <w:t>anita (MOW)</w:t>
      </w:r>
      <w:r w:rsidRPr="00BA6BE5">
        <w:rPr>
          <w:rFonts w:ascii="Arial Narrow" w:hAnsi="Arial Narrow"/>
        </w:rPr>
        <w:t xml:space="preserve"> 230 jiwa, Implant 167 jiwa, Suntikan 1312 jiwa, Pil 439 jiwa, dan Kondom 196 jiwa.</w:t>
      </w:r>
    </w:p>
    <w:p w:rsidR="00BA6BE5" w:rsidRDefault="00BD1A55" w:rsidP="00CE47C2">
      <w:pPr>
        <w:autoSpaceDE w:val="0"/>
        <w:autoSpaceDN w:val="0"/>
        <w:adjustRightInd w:val="0"/>
        <w:spacing w:after="0" w:line="240" w:lineRule="auto"/>
        <w:jc w:val="both"/>
        <w:rPr>
          <w:rFonts w:ascii="Arial Narrow" w:hAnsi="Arial Narrow"/>
          <w:lang w:val="en-ID"/>
        </w:rPr>
      </w:pPr>
      <w:r w:rsidRPr="00BA6BE5">
        <w:rPr>
          <w:rFonts w:ascii="Arial Narrow" w:hAnsi="Arial Narrow"/>
          <w:b/>
          <w:lang w:val="en-ID"/>
        </w:rPr>
        <w:t xml:space="preserve">Tujuan: </w:t>
      </w:r>
      <w:r w:rsidRPr="00BA6BE5">
        <w:rPr>
          <w:rFonts w:ascii="Arial Narrow" w:hAnsi="Arial Narrow"/>
          <w:lang w:val="en-ID"/>
        </w:rPr>
        <w:t xml:space="preserve">Tujuan dari penelitian ini adalah untuk mengetahui hubungan tingkat pengetahuan pasangan </w:t>
      </w:r>
      <w:proofErr w:type="gramStart"/>
      <w:r w:rsidRPr="00BA6BE5">
        <w:rPr>
          <w:rFonts w:ascii="Arial Narrow" w:hAnsi="Arial Narrow"/>
          <w:lang w:val="en-ID"/>
        </w:rPr>
        <w:t>usia</w:t>
      </w:r>
      <w:proofErr w:type="gramEnd"/>
      <w:r w:rsidRPr="00BA6BE5">
        <w:rPr>
          <w:rFonts w:ascii="Arial Narrow" w:hAnsi="Arial Narrow"/>
          <w:lang w:val="en-ID"/>
        </w:rPr>
        <w:t xml:space="preserve"> subur dengan penggunaan alat</w:t>
      </w:r>
      <w:r w:rsidR="00BA6BE5">
        <w:rPr>
          <w:rFonts w:ascii="Arial Narrow" w:hAnsi="Arial Narrow"/>
          <w:lang w:val="en-ID"/>
        </w:rPr>
        <w:t xml:space="preserve"> kontrasepsi senggama terputus.</w:t>
      </w:r>
    </w:p>
    <w:p w:rsidR="00BA6BE5" w:rsidRDefault="00BD1A55" w:rsidP="00CE47C2">
      <w:pPr>
        <w:autoSpaceDE w:val="0"/>
        <w:autoSpaceDN w:val="0"/>
        <w:adjustRightInd w:val="0"/>
        <w:spacing w:after="0" w:line="240" w:lineRule="auto"/>
        <w:jc w:val="both"/>
        <w:rPr>
          <w:rFonts w:ascii="Arial Narrow" w:hAnsi="Arial Narrow"/>
        </w:rPr>
      </w:pPr>
      <w:r w:rsidRPr="00BA6BE5">
        <w:rPr>
          <w:rFonts w:ascii="Arial Narrow" w:hAnsi="Arial Narrow"/>
          <w:b/>
          <w:lang w:val="en-ID"/>
        </w:rPr>
        <w:t>Metode</w:t>
      </w:r>
      <w:r w:rsidRPr="00BA6BE5">
        <w:rPr>
          <w:rFonts w:ascii="Arial Narrow" w:hAnsi="Arial Narrow"/>
          <w:lang w:val="en-ID"/>
        </w:rPr>
        <w:t xml:space="preserve">: </w:t>
      </w:r>
      <w:r w:rsidR="00CC2742" w:rsidRPr="00BA6BE5">
        <w:rPr>
          <w:rFonts w:ascii="Arial Narrow" w:hAnsi="Arial Narrow"/>
        </w:rPr>
        <w:t>Penelitian diskiptif dengan rancangan Penelitian cross sectional</w:t>
      </w:r>
      <w:r w:rsidR="000E5B98" w:rsidRPr="00BA6BE5">
        <w:rPr>
          <w:rFonts w:ascii="Arial Narrow" w:hAnsi="Arial Narrow"/>
        </w:rPr>
        <w:t xml:space="preserve">. </w:t>
      </w:r>
      <w:r w:rsidR="00CC2742" w:rsidRPr="00BA6BE5">
        <w:rPr>
          <w:rFonts w:ascii="Arial Narrow" w:hAnsi="Arial Narrow"/>
        </w:rPr>
        <w:t xml:space="preserve">Dengan menggunakan total sampel yaitu 39 pasangan </w:t>
      </w:r>
      <w:proofErr w:type="gramStart"/>
      <w:r w:rsidR="00CC2742" w:rsidRPr="00BA6BE5">
        <w:rPr>
          <w:rFonts w:ascii="Arial Narrow" w:hAnsi="Arial Narrow"/>
        </w:rPr>
        <w:t>u</w:t>
      </w:r>
      <w:r w:rsidR="00BA6BE5">
        <w:rPr>
          <w:rFonts w:ascii="Arial Narrow" w:hAnsi="Arial Narrow"/>
        </w:rPr>
        <w:t>sia</w:t>
      </w:r>
      <w:proofErr w:type="gramEnd"/>
      <w:r w:rsidR="00BA6BE5">
        <w:rPr>
          <w:rFonts w:ascii="Arial Narrow" w:hAnsi="Arial Narrow"/>
        </w:rPr>
        <w:t xml:space="preserve"> subur di kelurahan meteseh.</w:t>
      </w:r>
    </w:p>
    <w:p w:rsidR="006F168C" w:rsidRPr="00BA6BE5" w:rsidRDefault="00CC2742" w:rsidP="00CE47C2">
      <w:pPr>
        <w:autoSpaceDE w:val="0"/>
        <w:autoSpaceDN w:val="0"/>
        <w:adjustRightInd w:val="0"/>
        <w:spacing w:after="0" w:line="240" w:lineRule="auto"/>
        <w:jc w:val="both"/>
        <w:rPr>
          <w:rFonts w:ascii="Arial Narrow" w:hAnsi="Arial Narrow" w:cs="Times New Roman"/>
        </w:rPr>
      </w:pPr>
      <w:r w:rsidRPr="00BA6BE5">
        <w:rPr>
          <w:rFonts w:ascii="Arial Narrow" w:hAnsi="Arial Narrow"/>
          <w:b/>
        </w:rPr>
        <w:t>Hasil</w:t>
      </w:r>
      <w:r w:rsidRPr="00BA6BE5">
        <w:rPr>
          <w:rFonts w:ascii="Arial Narrow" w:hAnsi="Arial Narrow"/>
        </w:rPr>
        <w:t xml:space="preserve">: </w:t>
      </w:r>
      <w:r w:rsidR="00CE47C2" w:rsidRPr="00BA6BE5">
        <w:rPr>
          <w:rFonts w:ascii="Arial Narrow" w:hAnsi="Arial Narrow"/>
        </w:rPr>
        <w:t xml:space="preserve">Mayorita responden memiliki pengetahuan kurang 53,8% (21 PUS)  dan yang berpengetahuan baik 46,2% (18 PUS) seangkan penggunaan alat kontasapesi pada PUS didapatkan bahwa mayoritas responden tidak teratur dalam penggunaan senggama terputus 53,8% dan frekuensi yang teratur dalam emnggunakan senggama terputus 46,2%. </w:t>
      </w:r>
      <w:r w:rsidR="00CE47C2" w:rsidRPr="00BA6BE5">
        <w:rPr>
          <w:rFonts w:ascii="Arial Narrow" w:hAnsi="Arial Narrow"/>
          <w:b/>
        </w:rPr>
        <w:t>Simpulan</w:t>
      </w:r>
      <w:r w:rsidR="00CE47C2" w:rsidRPr="00BA6BE5">
        <w:rPr>
          <w:rFonts w:ascii="Arial Narrow" w:hAnsi="Arial Narrow"/>
        </w:rPr>
        <w:t xml:space="preserve">: </w:t>
      </w:r>
      <w:r w:rsidR="00CE47C2" w:rsidRPr="00BA6BE5">
        <w:rPr>
          <w:rFonts w:ascii="Arial Narrow" w:hAnsi="Arial Narrow" w:cs="Times New Roman"/>
        </w:rPr>
        <w:t>P value = 0,017 (&lt;0</w:t>
      </w:r>
      <w:proofErr w:type="gramStart"/>
      <w:r w:rsidR="00CE47C2" w:rsidRPr="00BA6BE5">
        <w:rPr>
          <w:rFonts w:ascii="Arial Narrow" w:hAnsi="Arial Narrow" w:cs="Times New Roman"/>
        </w:rPr>
        <w:t>,05</w:t>
      </w:r>
      <w:proofErr w:type="gramEnd"/>
      <w:r w:rsidR="00CE47C2" w:rsidRPr="00BA6BE5">
        <w:rPr>
          <w:rFonts w:ascii="Arial Narrow" w:hAnsi="Arial Narrow" w:cs="Times New Roman"/>
        </w:rPr>
        <w:t>) ada hubungan antara tingkat pengetahuan dengan penggunaan metode kontrasepsi senggama terputus</w:t>
      </w:r>
    </w:p>
    <w:p w:rsidR="00CE47C2" w:rsidRPr="00BA6BE5" w:rsidRDefault="00CE47C2" w:rsidP="00CE47C2">
      <w:pPr>
        <w:autoSpaceDE w:val="0"/>
        <w:autoSpaceDN w:val="0"/>
        <w:adjustRightInd w:val="0"/>
        <w:spacing w:after="0" w:line="240" w:lineRule="auto"/>
        <w:jc w:val="both"/>
        <w:rPr>
          <w:rFonts w:ascii="Arial Narrow" w:hAnsi="Arial Narrow" w:cs="Times New Roman"/>
        </w:rPr>
      </w:pPr>
    </w:p>
    <w:p w:rsidR="00CE47C2" w:rsidRDefault="00CE47C2" w:rsidP="00A8438C">
      <w:pPr>
        <w:autoSpaceDE w:val="0"/>
        <w:autoSpaceDN w:val="0"/>
        <w:adjustRightInd w:val="0"/>
        <w:spacing w:after="0" w:line="240" w:lineRule="auto"/>
        <w:jc w:val="both"/>
        <w:rPr>
          <w:rFonts w:ascii="Arial Narrow" w:hAnsi="Arial Narrow"/>
          <w:lang w:val="en-ID"/>
        </w:rPr>
      </w:pPr>
      <w:r w:rsidRPr="00BA6BE5">
        <w:rPr>
          <w:rFonts w:ascii="Arial Narrow" w:hAnsi="Arial Narrow"/>
          <w:lang w:val="en-ID"/>
        </w:rPr>
        <w:t xml:space="preserve">Kata </w:t>
      </w:r>
      <w:proofErr w:type="gramStart"/>
      <w:r w:rsidRPr="00BA6BE5">
        <w:rPr>
          <w:rFonts w:ascii="Arial Narrow" w:hAnsi="Arial Narrow"/>
          <w:lang w:val="en-ID"/>
        </w:rPr>
        <w:t>Kunci :</w:t>
      </w:r>
      <w:proofErr w:type="gramEnd"/>
      <w:r w:rsidRPr="00BA6BE5">
        <w:rPr>
          <w:rFonts w:ascii="Arial Narrow" w:hAnsi="Arial Narrow"/>
          <w:lang w:val="en-ID"/>
        </w:rPr>
        <w:t xml:space="preserve"> </w:t>
      </w:r>
      <w:r w:rsidR="00BA6BE5">
        <w:rPr>
          <w:rFonts w:ascii="Arial Narrow" w:hAnsi="Arial Narrow"/>
          <w:lang w:val="en-ID"/>
        </w:rPr>
        <w:t xml:space="preserve">Pengetahuan, </w:t>
      </w:r>
      <w:r w:rsidRPr="00BA6BE5">
        <w:rPr>
          <w:rFonts w:ascii="Arial Narrow" w:hAnsi="Arial Narrow"/>
          <w:lang w:val="en-ID"/>
        </w:rPr>
        <w:t>P</w:t>
      </w:r>
      <w:r w:rsidR="00A8438C" w:rsidRPr="00BA6BE5">
        <w:rPr>
          <w:rFonts w:ascii="Arial Narrow" w:hAnsi="Arial Narrow"/>
          <w:lang w:val="en-ID"/>
        </w:rPr>
        <w:t>asangan Usia Subur, Kontrasepsi</w:t>
      </w:r>
    </w:p>
    <w:p w:rsidR="00701B8D" w:rsidRDefault="00701B8D" w:rsidP="00A8438C">
      <w:pPr>
        <w:autoSpaceDE w:val="0"/>
        <w:autoSpaceDN w:val="0"/>
        <w:adjustRightInd w:val="0"/>
        <w:spacing w:after="0" w:line="240" w:lineRule="auto"/>
        <w:jc w:val="both"/>
        <w:rPr>
          <w:rFonts w:ascii="Arial Narrow" w:hAnsi="Arial Narrow"/>
          <w:lang w:val="en-ID"/>
        </w:rPr>
      </w:pPr>
    </w:p>
    <w:p w:rsidR="00701B8D" w:rsidRDefault="00701B8D" w:rsidP="00A8438C">
      <w:pPr>
        <w:autoSpaceDE w:val="0"/>
        <w:autoSpaceDN w:val="0"/>
        <w:adjustRightInd w:val="0"/>
        <w:spacing w:after="0" w:line="240" w:lineRule="auto"/>
        <w:jc w:val="both"/>
        <w:rPr>
          <w:rFonts w:ascii="Arial Narrow" w:hAnsi="Arial Narrow"/>
          <w:lang w:val="en-ID"/>
        </w:rPr>
      </w:pPr>
    </w:p>
    <w:p w:rsidR="00701B8D" w:rsidRPr="00BA6BE5" w:rsidRDefault="00701B8D" w:rsidP="00A8438C">
      <w:pPr>
        <w:autoSpaceDE w:val="0"/>
        <w:autoSpaceDN w:val="0"/>
        <w:adjustRightInd w:val="0"/>
        <w:spacing w:after="0" w:line="240" w:lineRule="auto"/>
        <w:jc w:val="both"/>
        <w:rPr>
          <w:rFonts w:ascii="Arial Narrow" w:hAnsi="Arial Narrow"/>
          <w:lang w:val="en-ID"/>
        </w:rPr>
      </w:pPr>
    </w:p>
    <w:p w:rsidR="00A8438C" w:rsidRDefault="00A8438C" w:rsidP="00A8438C">
      <w:pPr>
        <w:autoSpaceDE w:val="0"/>
        <w:autoSpaceDN w:val="0"/>
        <w:adjustRightInd w:val="0"/>
        <w:spacing w:after="0" w:line="240" w:lineRule="auto"/>
        <w:jc w:val="both"/>
        <w:rPr>
          <w:rFonts w:ascii="Times New Roman" w:hAnsi="Times New Roman" w:cs="Times New Roman"/>
        </w:rPr>
      </w:pPr>
    </w:p>
    <w:p w:rsidR="00A8438C" w:rsidRDefault="00A8438C" w:rsidP="00A8438C">
      <w:pPr>
        <w:autoSpaceDE w:val="0"/>
        <w:autoSpaceDN w:val="0"/>
        <w:adjustRightInd w:val="0"/>
        <w:spacing w:after="0" w:line="240" w:lineRule="auto"/>
        <w:jc w:val="both"/>
        <w:rPr>
          <w:rFonts w:ascii="Times New Roman" w:hAnsi="Times New Roman"/>
          <w:lang w:val="en-ID"/>
        </w:rPr>
      </w:pPr>
    </w:p>
    <w:p w:rsidR="007835D8" w:rsidRDefault="007835D8" w:rsidP="003478F0">
      <w:pPr>
        <w:pStyle w:val="ListParagraph"/>
        <w:numPr>
          <w:ilvl w:val="0"/>
          <w:numId w:val="1"/>
        </w:numPr>
        <w:autoSpaceDE w:val="0"/>
        <w:autoSpaceDN w:val="0"/>
        <w:adjustRightInd w:val="0"/>
        <w:spacing w:after="0" w:line="240" w:lineRule="auto"/>
        <w:ind w:left="426" w:hanging="426"/>
        <w:jc w:val="both"/>
        <w:rPr>
          <w:rFonts w:ascii="Times New Roman" w:hAnsi="Times New Roman"/>
          <w:b/>
          <w:sz w:val="24"/>
          <w:szCs w:val="24"/>
          <w:lang w:val="en-ID"/>
        </w:rPr>
        <w:sectPr w:rsidR="007835D8" w:rsidSect="0060598F">
          <w:pgSz w:w="11907" w:h="16840" w:code="9"/>
          <w:pgMar w:top="1134" w:right="1134" w:bottom="1134" w:left="1134" w:header="720" w:footer="170" w:gutter="0"/>
          <w:cols w:space="708"/>
          <w:docGrid w:linePitch="360"/>
        </w:sectPr>
      </w:pPr>
    </w:p>
    <w:p w:rsidR="00A8438C" w:rsidRPr="00701B8D" w:rsidRDefault="00A8438C" w:rsidP="00701B8D">
      <w:pPr>
        <w:autoSpaceDE w:val="0"/>
        <w:autoSpaceDN w:val="0"/>
        <w:adjustRightInd w:val="0"/>
        <w:spacing w:after="0" w:line="240" w:lineRule="auto"/>
        <w:jc w:val="both"/>
        <w:rPr>
          <w:rFonts w:ascii="Arial Narrow" w:hAnsi="Arial Narrow"/>
          <w:b/>
          <w:lang w:val="en-ID"/>
        </w:rPr>
      </w:pPr>
      <w:r w:rsidRPr="00701B8D">
        <w:rPr>
          <w:rFonts w:ascii="Arial Narrow" w:hAnsi="Arial Narrow"/>
          <w:b/>
          <w:lang w:val="en-ID"/>
        </w:rPr>
        <w:lastRenderedPageBreak/>
        <w:t>PENDAHULUAN</w:t>
      </w:r>
    </w:p>
    <w:p w:rsidR="00D26C5F" w:rsidRPr="00701B8D" w:rsidRDefault="00D26C5F" w:rsidP="00701B8D">
      <w:pPr>
        <w:pStyle w:val="ListParagraph"/>
        <w:autoSpaceDE w:val="0"/>
        <w:autoSpaceDN w:val="0"/>
        <w:adjustRightInd w:val="0"/>
        <w:spacing w:after="0" w:line="240" w:lineRule="auto"/>
        <w:ind w:left="0" w:firstLine="567"/>
        <w:jc w:val="both"/>
        <w:rPr>
          <w:rFonts w:ascii="Arial Narrow" w:hAnsi="Arial Narrow"/>
          <w:lang w:val="en-ID"/>
        </w:rPr>
      </w:pPr>
      <w:r w:rsidRPr="00701B8D">
        <w:rPr>
          <w:rFonts w:ascii="Arial Narrow" w:hAnsi="Arial Narrow"/>
          <w:lang w:val="en-ID"/>
        </w:rPr>
        <w:t>Berdasarkan data kependudukan semester I 2020 jumlah total penduduk Indonesia per 30 juni sebanyak 268.583.016 jiwa. Dilansir dari pers Dukcapil Kemendagri, dari jumlah itu sebanyak 135.821.768 orang adalah penduduk laki-laki. Jumlah ini mengalami kenaikan sebesar 0</w:t>
      </w:r>
      <w:proofErr w:type="gramStart"/>
      <w:r w:rsidRPr="00701B8D">
        <w:rPr>
          <w:rFonts w:ascii="Arial Narrow" w:hAnsi="Arial Narrow"/>
          <w:lang w:val="en-ID"/>
        </w:rPr>
        <w:t>,71</w:t>
      </w:r>
      <w:proofErr w:type="gramEnd"/>
      <w:r w:rsidRPr="00701B8D">
        <w:rPr>
          <w:rFonts w:ascii="Arial Narrow" w:hAnsi="Arial Narrow"/>
          <w:lang w:val="en-ID"/>
        </w:rPr>
        <w:t>% dibandingkan 2019. Dari data yang smaa tercatat 132.761.248 penduduk perempuan. Jumlah ini juga mengalami kenaikan 0</w:t>
      </w:r>
      <w:proofErr w:type="gramStart"/>
      <w:r w:rsidRPr="00701B8D">
        <w:rPr>
          <w:rFonts w:ascii="Arial Narrow" w:hAnsi="Arial Narrow"/>
          <w:lang w:val="en-ID"/>
        </w:rPr>
        <w:t>,82</w:t>
      </w:r>
      <w:proofErr w:type="gramEnd"/>
      <w:r w:rsidRPr="00701B8D">
        <w:rPr>
          <w:rFonts w:ascii="Arial Narrow" w:hAnsi="Arial Narrow"/>
          <w:lang w:val="en-ID"/>
        </w:rPr>
        <w:t>% dibandingkan 2019 (Kompas, 2020).</w:t>
      </w:r>
    </w:p>
    <w:p w:rsidR="00D26C5F" w:rsidRPr="00701B8D" w:rsidRDefault="00D26C5F" w:rsidP="00701B8D">
      <w:pPr>
        <w:pStyle w:val="ListParagraph"/>
        <w:autoSpaceDE w:val="0"/>
        <w:autoSpaceDN w:val="0"/>
        <w:adjustRightInd w:val="0"/>
        <w:spacing w:after="0" w:line="240" w:lineRule="auto"/>
        <w:ind w:left="0" w:firstLine="567"/>
        <w:jc w:val="both"/>
        <w:rPr>
          <w:rFonts w:ascii="Arial Narrow" w:hAnsi="Arial Narrow"/>
          <w:lang w:val="en-ID"/>
        </w:rPr>
      </w:pPr>
      <w:r w:rsidRPr="00701B8D">
        <w:rPr>
          <w:rFonts w:ascii="Arial Narrow" w:hAnsi="Arial Narrow"/>
          <w:lang w:val="en-ID"/>
        </w:rPr>
        <w:t>Kenaikan</w:t>
      </w:r>
      <w:r w:rsidRPr="00701B8D">
        <w:rPr>
          <w:rFonts w:ascii="Arial Narrow" w:hAnsi="Arial Narrow"/>
        </w:rPr>
        <w:t xml:space="preserve"> ini disebabkan karena angka kelahiran yang masih tinggi. Upaya pemerintah untuk menurunkan angka kelahiran yang masih tinggi tersebut melalui Program Keluarga Berencana Nasional. Salah satu faktor yang mempengaruhi meningkatnya angka kelahiran yaitu masih kurangnya penggunaan metode kontrasepsi. (Bappenas,</w:t>
      </w:r>
      <w:r w:rsidRPr="00701B8D">
        <w:rPr>
          <w:rFonts w:ascii="Arial Narrow" w:hAnsi="Arial Narrow"/>
          <w:lang w:val="id-ID"/>
        </w:rPr>
        <w:t xml:space="preserve"> </w:t>
      </w:r>
      <w:r w:rsidRPr="00701B8D">
        <w:rPr>
          <w:rFonts w:ascii="Arial Narrow" w:hAnsi="Arial Narrow"/>
        </w:rPr>
        <w:t>2010).</w:t>
      </w:r>
    </w:p>
    <w:p w:rsidR="00D26C5F" w:rsidRPr="00701B8D" w:rsidRDefault="00D26C5F" w:rsidP="00701B8D">
      <w:pPr>
        <w:pStyle w:val="ListParagraph"/>
        <w:autoSpaceDE w:val="0"/>
        <w:autoSpaceDN w:val="0"/>
        <w:adjustRightInd w:val="0"/>
        <w:spacing w:after="0" w:line="240" w:lineRule="auto"/>
        <w:ind w:left="0" w:firstLine="567"/>
        <w:jc w:val="both"/>
        <w:rPr>
          <w:rFonts w:ascii="Arial Narrow" w:hAnsi="Arial Narrow"/>
          <w:lang w:val="id-ID"/>
        </w:rPr>
      </w:pPr>
      <w:r w:rsidRPr="00701B8D">
        <w:rPr>
          <w:rFonts w:ascii="Arial Narrow" w:hAnsi="Arial Narrow"/>
          <w:lang w:val="en-ID"/>
        </w:rPr>
        <w:t>Menurut</w:t>
      </w:r>
      <w:r w:rsidRPr="00701B8D">
        <w:rPr>
          <w:rFonts w:ascii="Arial Narrow" w:hAnsi="Arial Narrow"/>
          <w:lang w:val="id-ID"/>
        </w:rPr>
        <w:t xml:space="preserve"> Handayani (2010) terdapat berbagai macam metode kontrasepsi yang sering digunakan oleh masyarakat seperti Metode Operatif Pria (MOP), Metode Operatif Wanita (MOW), Intra Uterine Device (IUD), Implant, Suntik, Pil, dan Kondom. Tetapi sampai saat ini masyarakat masih banyak juga yang menggunakan </w:t>
      </w:r>
      <w:r w:rsidRPr="00701B8D">
        <w:rPr>
          <w:rFonts w:ascii="Arial Narrow" w:hAnsi="Arial Narrow"/>
          <w:lang w:val="id-ID"/>
        </w:rPr>
        <w:lastRenderedPageBreak/>
        <w:t>Metode Kontrasepsi yang paling sederhana yaitu Senggama terputus atau coitus interuptus. Ada beberapa faktor yang mempengaruhi akseptor dalam memilih metode kontrasepsi antara lain faktor pasangan, faktor kesehatan dari Pasangan Usia Subur (PUS) itu sendiri, dan faktor metode kontrasepsi yang ingin digunakan.</w:t>
      </w:r>
    </w:p>
    <w:p w:rsidR="00D26C5F" w:rsidRPr="00701B8D" w:rsidRDefault="00D26C5F" w:rsidP="00701B8D">
      <w:pPr>
        <w:pStyle w:val="ListParagraph"/>
        <w:autoSpaceDE w:val="0"/>
        <w:autoSpaceDN w:val="0"/>
        <w:adjustRightInd w:val="0"/>
        <w:spacing w:after="0" w:line="240" w:lineRule="auto"/>
        <w:ind w:left="0" w:firstLine="567"/>
        <w:jc w:val="both"/>
        <w:rPr>
          <w:rFonts w:ascii="Arial Narrow" w:hAnsi="Arial Narrow"/>
          <w:lang w:val="id-ID"/>
        </w:rPr>
      </w:pPr>
      <w:r w:rsidRPr="00701B8D">
        <w:rPr>
          <w:rFonts w:ascii="Arial Narrow" w:hAnsi="Arial Narrow"/>
          <w:lang w:val="en-ID"/>
        </w:rPr>
        <w:t>Menurut</w:t>
      </w:r>
      <w:r w:rsidRPr="00701B8D">
        <w:rPr>
          <w:rFonts w:ascii="Arial Narrow" w:hAnsi="Arial Narrow"/>
          <w:lang w:val="id-ID"/>
        </w:rPr>
        <w:t xml:space="preserve"> Sugiharti (2011) pengetahuan ibu yang baik belum tentu akan mendapatkan respon yang baik pula dari suami karena suatu keadaan dan alasan tertentu sehingga suami tidak mendukung istri dalam menggunakan KB.</w:t>
      </w:r>
    </w:p>
    <w:p w:rsidR="00701B8D" w:rsidRDefault="00701B8D" w:rsidP="00701B8D">
      <w:pPr>
        <w:autoSpaceDE w:val="0"/>
        <w:autoSpaceDN w:val="0"/>
        <w:adjustRightInd w:val="0"/>
        <w:spacing w:after="0" w:line="240" w:lineRule="auto"/>
        <w:jc w:val="both"/>
        <w:rPr>
          <w:rFonts w:ascii="Arial Narrow" w:hAnsi="Arial Narrow"/>
          <w:lang w:val="en-ID"/>
        </w:rPr>
      </w:pPr>
    </w:p>
    <w:p w:rsidR="00E85CEB" w:rsidRPr="00701B8D" w:rsidRDefault="003478F0" w:rsidP="00701B8D">
      <w:pPr>
        <w:autoSpaceDE w:val="0"/>
        <w:autoSpaceDN w:val="0"/>
        <w:adjustRightInd w:val="0"/>
        <w:spacing w:after="0" w:line="240" w:lineRule="auto"/>
        <w:jc w:val="both"/>
        <w:rPr>
          <w:rFonts w:ascii="Arial Narrow" w:hAnsi="Arial Narrow"/>
          <w:b/>
          <w:lang w:val="en-ID"/>
        </w:rPr>
      </w:pPr>
      <w:r w:rsidRPr="00701B8D">
        <w:rPr>
          <w:rFonts w:ascii="Arial Narrow" w:hAnsi="Arial Narrow"/>
          <w:b/>
          <w:lang w:val="en-ID"/>
        </w:rPr>
        <w:t>METODE PENELITIAN</w:t>
      </w:r>
    </w:p>
    <w:p w:rsidR="003478F0" w:rsidRPr="000549CC" w:rsidRDefault="003478F0" w:rsidP="00701B8D">
      <w:pPr>
        <w:pStyle w:val="ListParagraph"/>
        <w:autoSpaceDE w:val="0"/>
        <w:autoSpaceDN w:val="0"/>
        <w:adjustRightInd w:val="0"/>
        <w:spacing w:after="0" w:line="240" w:lineRule="auto"/>
        <w:ind w:left="0" w:firstLine="567"/>
        <w:jc w:val="both"/>
        <w:rPr>
          <w:rFonts w:ascii="Arial Narrow" w:hAnsi="Arial Narrow"/>
          <w:lang w:val="en-ID"/>
        </w:rPr>
      </w:pPr>
      <w:r w:rsidRPr="00701B8D">
        <w:rPr>
          <w:rFonts w:ascii="Arial Narrow" w:hAnsi="Arial Narrow"/>
          <w:lang w:val="en-ID"/>
        </w:rPr>
        <w:t>Penelitian</w:t>
      </w:r>
      <w:r w:rsidRPr="00701B8D">
        <w:rPr>
          <w:rFonts w:ascii="Arial Narrow" w:hAnsi="Arial Narrow"/>
        </w:rPr>
        <w:t xml:space="preserve"> diskiptif yaitu penelitian yang tujuan utamanya menggambarkan fenomena yang terjadi pada populasi tertentu (Notoatmodjo, 2010). Rancangan yang digunakan pada penelitian ini yaitu cross sectional yaitu melakukan pengukuran dan pengamatan kedua variabel pada waktu yang sama (Arikunto</w:t>
      </w:r>
      <w:proofErr w:type="gramStart"/>
      <w:r w:rsidRPr="00701B8D">
        <w:rPr>
          <w:rFonts w:ascii="Arial Narrow" w:hAnsi="Arial Narrow"/>
        </w:rPr>
        <w:t>,2007</w:t>
      </w:r>
      <w:proofErr w:type="gramEnd"/>
      <w:r w:rsidRPr="00701B8D">
        <w:rPr>
          <w:rFonts w:ascii="Arial Narrow" w:hAnsi="Arial Narrow"/>
        </w:rPr>
        <w:t>), dengan teknik sampling yaitu teknik sampling kuota.</w:t>
      </w:r>
      <w:r w:rsidRPr="00701B8D">
        <w:rPr>
          <w:rFonts w:ascii="Arial Narrow" w:hAnsi="Arial Narrow"/>
          <w:lang w:val="id-ID"/>
        </w:rPr>
        <w:t xml:space="preserve"> Sampel dalam penelitian ini menggunakan seluruh p</w:t>
      </w:r>
      <w:r w:rsidR="000549CC">
        <w:rPr>
          <w:rFonts w:ascii="Arial Narrow" w:hAnsi="Arial Narrow"/>
          <w:lang w:val="id-ID"/>
        </w:rPr>
        <w:t xml:space="preserve">opulasi yaitu sebesar 39 sampel </w:t>
      </w:r>
      <w:r w:rsidR="000549CC">
        <w:rPr>
          <w:rFonts w:ascii="Arial Narrow" w:hAnsi="Arial Narrow"/>
          <w:lang w:val="en-ID"/>
        </w:rPr>
        <w:t>Pasangan Usia Subur (PUS)</w:t>
      </w:r>
    </w:p>
    <w:p w:rsidR="000549CC" w:rsidRDefault="000549CC" w:rsidP="00701B8D">
      <w:pPr>
        <w:autoSpaceDE w:val="0"/>
        <w:autoSpaceDN w:val="0"/>
        <w:adjustRightInd w:val="0"/>
        <w:spacing w:after="0" w:line="240" w:lineRule="auto"/>
        <w:jc w:val="both"/>
        <w:rPr>
          <w:rFonts w:ascii="Arial Narrow" w:hAnsi="Arial Narrow"/>
          <w:lang w:val="en-ID"/>
        </w:rPr>
        <w:sectPr w:rsidR="000549CC" w:rsidSect="000549CC">
          <w:type w:val="continuous"/>
          <w:pgSz w:w="11907" w:h="16840" w:code="9"/>
          <w:pgMar w:top="1134" w:right="1134" w:bottom="1134" w:left="1134" w:header="720" w:footer="170" w:gutter="0"/>
          <w:cols w:num="2" w:space="708"/>
          <w:docGrid w:linePitch="360"/>
        </w:sectPr>
      </w:pPr>
    </w:p>
    <w:p w:rsidR="00701B8D" w:rsidRDefault="00701B8D" w:rsidP="00701B8D">
      <w:pPr>
        <w:autoSpaceDE w:val="0"/>
        <w:autoSpaceDN w:val="0"/>
        <w:adjustRightInd w:val="0"/>
        <w:spacing w:after="0" w:line="240" w:lineRule="auto"/>
        <w:jc w:val="both"/>
        <w:rPr>
          <w:rFonts w:ascii="Arial Narrow" w:hAnsi="Arial Narrow"/>
          <w:lang w:val="en-ID"/>
        </w:rPr>
      </w:pPr>
    </w:p>
    <w:p w:rsidR="003478F0" w:rsidRDefault="00AD112A" w:rsidP="00701B8D">
      <w:pPr>
        <w:autoSpaceDE w:val="0"/>
        <w:autoSpaceDN w:val="0"/>
        <w:adjustRightInd w:val="0"/>
        <w:spacing w:after="0" w:line="240" w:lineRule="auto"/>
        <w:jc w:val="both"/>
        <w:rPr>
          <w:rFonts w:ascii="Arial Narrow" w:hAnsi="Arial Narrow"/>
          <w:b/>
          <w:lang w:val="en-ID"/>
        </w:rPr>
      </w:pPr>
      <w:r w:rsidRPr="00701B8D">
        <w:rPr>
          <w:rFonts w:ascii="Arial Narrow" w:hAnsi="Arial Narrow"/>
          <w:b/>
          <w:lang w:val="en-ID"/>
        </w:rPr>
        <w:t>HASIL DAN PEMBAHASAN</w:t>
      </w:r>
    </w:p>
    <w:p w:rsidR="00701B8D" w:rsidRPr="00701B8D" w:rsidRDefault="00701B8D" w:rsidP="00701B8D">
      <w:pPr>
        <w:autoSpaceDE w:val="0"/>
        <w:autoSpaceDN w:val="0"/>
        <w:adjustRightInd w:val="0"/>
        <w:spacing w:after="0" w:line="240" w:lineRule="auto"/>
        <w:jc w:val="both"/>
        <w:rPr>
          <w:rFonts w:ascii="Arial Narrow" w:hAnsi="Arial Narrow"/>
          <w:b/>
          <w:lang w:val="en-ID"/>
        </w:rPr>
      </w:pPr>
      <w:r>
        <w:rPr>
          <w:rFonts w:ascii="Arial Narrow" w:hAnsi="Arial Narrow"/>
          <w:b/>
          <w:lang w:val="en-ID"/>
        </w:rPr>
        <w:t>ANALISA UNIVARIAT</w:t>
      </w:r>
    </w:p>
    <w:p w:rsidR="00701B8D" w:rsidRDefault="00701B8D" w:rsidP="00AD112A">
      <w:pPr>
        <w:pStyle w:val="ListParagraph"/>
        <w:autoSpaceDE w:val="0"/>
        <w:autoSpaceDN w:val="0"/>
        <w:adjustRightInd w:val="0"/>
        <w:spacing w:after="0" w:line="240" w:lineRule="auto"/>
        <w:ind w:left="1134"/>
        <w:rPr>
          <w:rFonts w:ascii="Arial Narrow" w:hAnsi="Arial Narrow"/>
          <w:lang w:val="en-ID"/>
        </w:rPr>
        <w:sectPr w:rsidR="00701B8D" w:rsidSect="007835D8">
          <w:type w:val="continuous"/>
          <w:pgSz w:w="11907" w:h="16840" w:code="9"/>
          <w:pgMar w:top="1134" w:right="1134" w:bottom="1134" w:left="1134" w:header="720" w:footer="170" w:gutter="0"/>
          <w:cols w:space="708"/>
          <w:docGrid w:linePitch="360"/>
        </w:sectPr>
      </w:pPr>
    </w:p>
    <w:p w:rsidR="00AD112A" w:rsidRPr="00701B8D" w:rsidRDefault="00AD112A" w:rsidP="00701B8D">
      <w:pPr>
        <w:pStyle w:val="ListParagraph"/>
        <w:autoSpaceDE w:val="0"/>
        <w:autoSpaceDN w:val="0"/>
        <w:adjustRightInd w:val="0"/>
        <w:spacing w:after="0" w:line="240" w:lineRule="auto"/>
        <w:ind w:left="0"/>
        <w:jc w:val="center"/>
        <w:rPr>
          <w:rFonts w:ascii="Arial Narrow" w:hAnsi="Arial Narrow"/>
          <w:b/>
          <w:lang w:val="en-ID"/>
        </w:rPr>
      </w:pPr>
      <w:r w:rsidRPr="00701B8D">
        <w:rPr>
          <w:rFonts w:ascii="Arial Narrow" w:hAnsi="Arial Narrow"/>
          <w:b/>
          <w:lang w:val="en-ID"/>
        </w:rPr>
        <w:lastRenderedPageBreak/>
        <w:t>Tabel 1.</w:t>
      </w:r>
    </w:p>
    <w:p w:rsidR="00AD112A" w:rsidRDefault="00AD112A" w:rsidP="00701B8D">
      <w:pPr>
        <w:pStyle w:val="ListParagraph"/>
        <w:autoSpaceDE w:val="0"/>
        <w:autoSpaceDN w:val="0"/>
        <w:adjustRightInd w:val="0"/>
        <w:spacing w:after="0" w:line="240" w:lineRule="auto"/>
        <w:ind w:left="0"/>
        <w:jc w:val="center"/>
        <w:rPr>
          <w:rFonts w:ascii="Arial Narrow" w:hAnsi="Arial Narrow"/>
          <w:b/>
          <w:lang w:val="en-ID"/>
        </w:rPr>
      </w:pPr>
      <w:r w:rsidRPr="00701B8D">
        <w:rPr>
          <w:rFonts w:ascii="Arial Narrow" w:hAnsi="Arial Narrow"/>
          <w:b/>
          <w:lang w:val="en-ID"/>
        </w:rPr>
        <w:t>Umur Responden</w:t>
      </w:r>
    </w:p>
    <w:p w:rsidR="00701B8D" w:rsidRPr="00701B8D" w:rsidRDefault="00701B8D" w:rsidP="00701B8D">
      <w:pPr>
        <w:pStyle w:val="ListParagraph"/>
        <w:autoSpaceDE w:val="0"/>
        <w:autoSpaceDN w:val="0"/>
        <w:adjustRightInd w:val="0"/>
        <w:spacing w:after="0" w:line="240" w:lineRule="auto"/>
        <w:ind w:left="0"/>
        <w:jc w:val="center"/>
        <w:rPr>
          <w:rFonts w:ascii="Arial Narrow" w:hAnsi="Arial Narrow"/>
          <w:b/>
          <w:lang w:val="en-ID"/>
        </w:rPr>
      </w:pPr>
    </w:p>
    <w:tbl>
      <w:tblPr>
        <w:tblStyle w:val="LightShading2"/>
        <w:tblW w:w="6805" w:type="dxa"/>
        <w:tblInd w:w="1242" w:type="dxa"/>
        <w:shd w:val="clear" w:color="auto" w:fill="FFFFFF" w:themeFill="background1"/>
        <w:tblLook w:val="04A0" w:firstRow="1" w:lastRow="0" w:firstColumn="1" w:lastColumn="0" w:noHBand="0" w:noVBand="1"/>
      </w:tblPr>
      <w:tblGrid>
        <w:gridCol w:w="1560"/>
        <w:gridCol w:w="992"/>
        <w:gridCol w:w="1276"/>
        <w:gridCol w:w="1631"/>
        <w:gridCol w:w="1346"/>
      </w:tblGrid>
      <w:tr w:rsidR="00AD112A" w:rsidRPr="00701B8D" w:rsidTr="000D57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FFFFFF" w:themeFill="background1"/>
          </w:tcPr>
          <w:p w:rsidR="00AD112A" w:rsidRPr="00701B8D" w:rsidRDefault="00AD112A" w:rsidP="000D5757">
            <w:pPr>
              <w:pStyle w:val="ListParagraph"/>
              <w:ind w:left="0"/>
              <w:jc w:val="center"/>
              <w:rPr>
                <w:rFonts w:ascii="Arial Narrow" w:hAnsi="Arial Narrow" w:cs="Times New Roman"/>
                <w:b w:val="0"/>
              </w:rPr>
            </w:pPr>
            <w:r w:rsidRPr="00701B8D">
              <w:rPr>
                <w:rFonts w:ascii="Arial Narrow" w:hAnsi="Arial Narrow" w:cs="Times New Roman"/>
                <w:b w:val="0"/>
              </w:rPr>
              <w:t>Mean</w:t>
            </w:r>
          </w:p>
        </w:tc>
        <w:tc>
          <w:tcPr>
            <w:tcW w:w="992" w:type="dxa"/>
            <w:shd w:val="clear" w:color="auto" w:fill="FFFFFF" w:themeFill="background1"/>
          </w:tcPr>
          <w:p w:rsidR="00AD112A" w:rsidRPr="00701B8D" w:rsidRDefault="00AD112A" w:rsidP="000D5757">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Arial Narrow" w:hAnsi="Arial Narrow" w:cs="Times New Roman"/>
                <w:b w:val="0"/>
              </w:rPr>
            </w:pPr>
            <w:r w:rsidRPr="00701B8D">
              <w:rPr>
                <w:rFonts w:ascii="Arial Narrow" w:hAnsi="Arial Narrow" w:cs="Times New Roman"/>
                <w:b w:val="0"/>
              </w:rPr>
              <w:t>N</w:t>
            </w:r>
          </w:p>
        </w:tc>
        <w:tc>
          <w:tcPr>
            <w:tcW w:w="1276" w:type="dxa"/>
            <w:shd w:val="clear" w:color="auto" w:fill="FFFFFF" w:themeFill="background1"/>
          </w:tcPr>
          <w:p w:rsidR="00AD112A" w:rsidRPr="00701B8D" w:rsidRDefault="00AD112A" w:rsidP="000D5757">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Arial Narrow" w:hAnsi="Arial Narrow" w:cs="Times New Roman"/>
                <w:b w:val="0"/>
              </w:rPr>
            </w:pPr>
            <w:r w:rsidRPr="00701B8D">
              <w:rPr>
                <w:rFonts w:ascii="Arial Narrow" w:hAnsi="Arial Narrow" w:cs="Times New Roman"/>
                <w:b w:val="0"/>
              </w:rPr>
              <w:t>Minimum</w:t>
            </w:r>
          </w:p>
        </w:tc>
        <w:tc>
          <w:tcPr>
            <w:tcW w:w="1631" w:type="dxa"/>
            <w:shd w:val="clear" w:color="auto" w:fill="FFFFFF" w:themeFill="background1"/>
          </w:tcPr>
          <w:p w:rsidR="00AD112A" w:rsidRPr="00701B8D" w:rsidRDefault="00AD112A" w:rsidP="000D5757">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Arial Narrow" w:hAnsi="Arial Narrow" w:cs="Times New Roman"/>
                <w:b w:val="0"/>
              </w:rPr>
            </w:pPr>
            <w:r w:rsidRPr="00701B8D">
              <w:rPr>
                <w:rFonts w:ascii="Arial Narrow" w:hAnsi="Arial Narrow" w:cs="Times New Roman"/>
                <w:b w:val="0"/>
              </w:rPr>
              <w:t>Maximum</w:t>
            </w:r>
          </w:p>
        </w:tc>
        <w:tc>
          <w:tcPr>
            <w:tcW w:w="1346" w:type="dxa"/>
            <w:shd w:val="clear" w:color="auto" w:fill="FFFFFF" w:themeFill="background1"/>
          </w:tcPr>
          <w:p w:rsidR="00AD112A" w:rsidRPr="00701B8D" w:rsidRDefault="00AD112A" w:rsidP="000D5757">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Arial Narrow" w:hAnsi="Arial Narrow" w:cs="Times New Roman"/>
                <w:b w:val="0"/>
              </w:rPr>
            </w:pPr>
            <w:r w:rsidRPr="00701B8D">
              <w:rPr>
                <w:rFonts w:ascii="Arial Narrow" w:hAnsi="Arial Narrow" w:cs="Times New Roman"/>
                <w:b w:val="0"/>
              </w:rPr>
              <w:t>Mean</w:t>
            </w:r>
          </w:p>
        </w:tc>
      </w:tr>
      <w:tr w:rsidR="00AD112A" w:rsidRPr="00701B8D" w:rsidTr="000D57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FFFFFF" w:themeFill="background1"/>
          </w:tcPr>
          <w:p w:rsidR="00AD112A" w:rsidRPr="00701B8D" w:rsidRDefault="00AD112A" w:rsidP="000D5757">
            <w:pPr>
              <w:pStyle w:val="ListParagraph"/>
              <w:ind w:left="0"/>
              <w:rPr>
                <w:rFonts w:ascii="Arial Narrow" w:hAnsi="Arial Narrow" w:cs="Times New Roman"/>
                <w:b w:val="0"/>
              </w:rPr>
            </w:pPr>
            <w:r w:rsidRPr="00701B8D">
              <w:rPr>
                <w:rFonts w:ascii="Arial Narrow" w:hAnsi="Arial Narrow" w:cs="Times New Roman"/>
                <w:b w:val="0"/>
              </w:rPr>
              <w:t>umur suami</w:t>
            </w:r>
          </w:p>
        </w:tc>
        <w:tc>
          <w:tcPr>
            <w:tcW w:w="992" w:type="dxa"/>
            <w:shd w:val="clear" w:color="auto" w:fill="FFFFFF" w:themeFill="background1"/>
          </w:tcPr>
          <w:p w:rsidR="00AD112A" w:rsidRPr="00701B8D" w:rsidRDefault="00AD112A" w:rsidP="000D5757">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rPr>
            </w:pPr>
            <w:r w:rsidRPr="00701B8D">
              <w:rPr>
                <w:rFonts w:ascii="Arial Narrow" w:hAnsi="Arial Narrow" w:cs="Times New Roman"/>
              </w:rPr>
              <w:t>39</w:t>
            </w:r>
          </w:p>
        </w:tc>
        <w:tc>
          <w:tcPr>
            <w:tcW w:w="1276" w:type="dxa"/>
            <w:shd w:val="clear" w:color="auto" w:fill="FFFFFF" w:themeFill="background1"/>
          </w:tcPr>
          <w:p w:rsidR="00AD112A" w:rsidRPr="00701B8D" w:rsidRDefault="00AD112A" w:rsidP="000D5757">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rPr>
            </w:pPr>
            <w:r w:rsidRPr="00701B8D">
              <w:rPr>
                <w:rFonts w:ascii="Arial Narrow" w:hAnsi="Arial Narrow" w:cs="Times New Roman"/>
              </w:rPr>
              <w:t>26</w:t>
            </w:r>
          </w:p>
        </w:tc>
        <w:tc>
          <w:tcPr>
            <w:tcW w:w="1631" w:type="dxa"/>
            <w:shd w:val="clear" w:color="auto" w:fill="FFFFFF" w:themeFill="background1"/>
          </w:tcPr>
          <w:p w:rsidR="00AD112A" w:rsidRPr="00701B8D" w:rsidRDefault="00AD112A" w:rsidP="000D5757">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rPr>
            </w:pPr>
            <w:r w:rsidRPr="00701B8D">
              <w:rPr>
                <w:rFonts w:ascii="Arial Narrow" w:hAnsi="Arial Narrow" w:cs="Times New Roman"/>
              </w:rPr>
              <w:t>49</w:t>
            </w:r>
          </w:p>
        </w:tc>
        <w:tc>
          <w:tcPr>
            <w:tcW w:w="1346" w:type="dxa"/>
            <w:shd w:val="clear" w:color="auto" w:fill="FFFFFF" w:themeFill="background1"/>
          </w:tcPr>
          <w:p w:rsidR="00AD112A" w:rsidRPr="00701B8D" w:rsidRDefault="00AD112A" w:rsidP="000D5757">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rPr>
            </w:pPr>
            <w:r w:rsidRPr="00701B8D">
              <w:rPr>
                <w:rFonts w:ascii="Arial Narrow" w:hAnsi="Arial Narrow" w:cs="Times New Roman"/>
              </w:rPr>
              <w:t>34,46</w:t>
            </w:r>
          </w:p>
        </w:tc>
      </w:tr>
      <w:tr w:rsidR="00AD112A" w:rsidRPr="00701B8D" w:rsidTr="000D5757">
        <w:tc>
          <w:tcPr>
            <w:cnfStyle w:val="001000000000" w:firstRow="0" w:lastRow="0" w:firstColumn="1" w:lastColumn="0" w:oddVBand="0" w:evenVBand="0" w:oddHBand="0" w:evenHBand="0" w:firstRowFirstColumn="0" w:firstRowLastColumn="0" w:lastRowFirstColumn="0" w:lastRowLastColumn="0"/>
            <w:tcW w:w="1560" w:type="dxa"/>
            <w:shd w:val="clear" w:color="auto" w:fill="FFFFFF" w:themeFill="background1"/>
          </w:tcPr>
          <w:p w:rsidR="00AD112A" w:rsidRPr="00701B8D" w:rsidRDefault="00AD112A" w:rsidP="000D5757">
            <w:pPr>
              <w:pStyle w:val="ListParagraph"/>
              <w:ind w:left="0"/>
              <w:rPr>
                <w:rFonts w:ascii="Arial Narrow" w:hAnsi="Arial Narrow" w:cs="Times New Roman"/>
                <w:b w:val="0"/>
              </w:rPr>
            </w:pPr>
            <w:r w:rsidRPr="00701B8D">
              <w:rPr>
                <w:rFonts w:ascii="Arial Narrow" w:hAnsi="Arial Narrow" w:cs="Times New Roman"/>
                <w:b w:val="0"/>
              </w:rPr>
              <w:t>umur Istri</w:t>
            </w:r>
          </w:p>
        </w:tc>
        <w:tc>
          <w:tcPr>
            <w:tcW w:w="992" w:type="dxa"/>
            <w:shd w:val="clear" w:color="auto" w:fill="FFFFFF" w:themeFill="background1"/>
          </w:tcPr>
          <w:p w:rsidR="00AD112A" w:rsidRPr="00701B8D" w:rsidRDefault="00AD112A" w:rsidP="000D5757">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rPr>
            </w:pPr>
            <w:r w:rsidRPr="00701B8D">
              <w:rPr>
                <w:rFonts w:ascii="Arial Narrow" w:hAnsi="Arial Narrow" w:cs="Times New Roman"/>
              </w:rPr>
              <w:t>39</w:t>
            </w:r>
          </w:p>
        </w:tc>
        <w:tc>
          <w:tcPr>
            <w:tcW w:w="1276" w:type="dxa"/>
            <w:shd w:val="clear" w:color="auto" w:fill="FFFFFF" w:themeFill="background1"/>
          </w:tcPr>
          <w:p w:rsidR="00AD112A" w:rsidRPr="00701B8D" w:rsidRDefault="00AD112A" w:rsidP="000D5757">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rPr>
            </w:pPr>
            <w:r w:rsidRPr="00701B8D">
              <w:rPr>
                <w:rFonts w:ascii="Arial Narrow" w:hAnsi="Arial Narrow" w:cs="Times New Roman"/>
              </w:rPr>
              <w:t>22</w:t>
            </w:r>
          </w:p>
        </w:tc>
        <w:tc>
          <w:tcPr>
            <w:tcW w:w="1631" w:type="dxa"/>
            <w:shd w:val="clear" w:color="auto" w:fill="FFFFFF" w:themeFill="background1"/>
          </w:tcPr>
          <w:p w:rsidR="00AD112A" w:rsidRPr="00701B8D" w:rsidRDefault="00AD112A" w:rsidP="000D5757">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rPr>
            </w:pPr>
            <w:r w:rsidRPr="00701B8D">
              <w:rPr>
                <w:rFonts w:ascii="Arial Narrow" w:hAnsi="Arial Narrow" w:cs="Times New Roman"/>
              </w:rPr>
              <w:t>43</w:t>
            </w:r>
          </w:p>
        </w:tc>
        <w:tc>
          <w:tcPr>
            <w:tcW w:w="1346" w:type="dxa"/>
            <w:shd w:val="clear" w:color="auto" w:fill="FFFFFF" w:themeFill="background1"/>
          </w:tcPr>
          <w:p w:rsidR="00AD112A" w:rsidRPr="00701B8D" w:rsidRDefault="00AD112A" w:rsidP="000D5757">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rPr>
            </w:pPr>
            <w:r w:rsidRPr="00701B8D">
              <w:rPr>
                <w:rFonts w:ascii="Arial Narrow" w:hAnsi="Arial Narrow" w:cs="Times New Roman"/>
              </w:rPr>
              <w:t>31,59</w:t>
            </w:r>
          </w:p>
        </w:tc>
      </w:tr>
    </w:tbl>
    <w:p w:rsidR="007835D8" w:rsidRPr="00701B8D" w:rsidRDefault="007835D8" w:rsidP="00AD112A">
      <w:pPr>
        <w:pStyle w:val="ListParagraph"/>
        <w:spacing w:after="0" w:line="240" w:lineRule="auto"/>
        <w:ind w:left="1134" w:firstLine="426"/>
        <w:jc w:val="both"/>
        <w:rPr>
          <w:rFonts w:ascii="Arial Narrow" w:hAnsi="Arial Narrow" w:cs="Times New Roman"/>
        </w:rPr>
        <w:sectPr w:rsidR="007835D8" w:rsidRPr="00701B8D" w:rsidSect="007835D8">
          <w:type w:val="continuous"/>
          <w:pgSz w:w="11907" w:h="16840" w:code="9"/>
          <w:pgMar w:top="1134" w:right="1134" w:bottom="1134" w:left="1134" w:header="720" w:footer="170" w:gutter="0"/>
          <w:cols w:space="708"/>
          <w:docGrid w:linePitch="360"/>
        </w:sectPr>
      </w:pPr>
    </w:p>
    <w:p w:rsidR="00AD112A" w:rsidRPr="00701B8D" w:rsidRDefault="00AD112A" w:rsidP="00701B8D">
      <w:pPr>
        <w:pStyle w:val="ListParagraph"/>
        <w:autoSpaceDE w:val="0"/>
        <w:autoSpaceDN w:val="0"/>
        <w:adjustRightInd w:val="0"/>
        <w:spacing w:after="0" w:line="240" w:lineRule="auto"/>
        <w:ind w:left="0" w:firstLine="567"/>
        <w:jc w:val="both"/>
        <w:rPr>
          <w:rFonts w:ascii="Arial Narrow" w:hAnsi="Arial Narrow" w:cs="Times New Roman"/>
        </w:rPr>
      </w:pPr>
      <w:r w:rsidRPr="00701B8D">
        <w:rPr>
          <w:rFonts w:ascii="Arial Narrow" w:hAnsi="Arial Narrow"/>
          <w:lang w:val="en-ID"/>
        </w:rPr>
        <w:lastRenderedPageBreak/>
        <w:t>Berdasarkan</w:t>
      </w:r>
      <w:r w:rsidRPr="00701B8D">
        <w:rPr>
          <w:rFonts w:ascii="Arial Narrow" w:hAnsi="Arial Narrow" w:cs="Times New Roman"/>
        </w:rPr>
        <w:t xml:space="preserve"> dari Tabel 1 Distribusi responden berdasarkan umur yaitu usia minimum suami yaitu pada umur 26 tahun sedangkan umur maksimum dari suami yaitu 49 tahun dengan rata-rata umur suami yaitu 34.46 tahun, sedangkan standar deviasi umur suami yaitu </w:t>
      </w:r>
      <w:r w:rsidRPr="00701B8D">
        <w:rPr>
          <w:rFonts w:ascii="Arial Narrow" w:hAnsi="Arial Narrow" w:cs="Times New Roman"/>
        </w:rPr>
        <w:lastRenderedPageBreak/>
        <w:t>5.433. Dari tabel tersebut juga dapat dilihat umur minimum istri yaitu 22 tahun, umur maksimum istri yaitu 43 tahun dengan rata-rata umur istri dari 39 responden yaitu 31.59 tahun, sedangkan standar deviasinya yaitu 4.523.</w:t>
      </w:r>
    </w:p>
    <w:p w:rsidR="00E5328D" w:rsidRPr="00E5328D" w:rsidRDefault="00E5328D" w:rsidP="00E5328D">
      <w:pPr>
        <w:autoSpaceDE w:val="0"/>
        <w:autoSpaceDN w:val="0"/>
        <w:adjustRightInd w:val="0"/>
        <w:spacing w:after="0" w:line="240" w:lineRule="auto"/>
        <w:jc w:val="both"/>
        <w:rPr>
          <w:rFonts w:ascii="Arial Narrow" w:hAnsi="Arial Narrow" w:cs="Times New Roman"/>
        </w:rPr>
        <w:sectPr w:rsidR="00E5328D" w:rsidRPr="00E5328D" w:rsidSect="000549CC">
          <w:type w:val="continuous"/>
          <w:pgSz w:w="11907" w:h="16840" w:code="9"/>
          <w:pgMar w:top="1134" w:right="1134" w:bottom="1134" w:left="1134" w:header="720" w:footer="170" w:gutter="0"/>
          <w:cols w:num="2" w:space="708"/>
          <w:docGrid w:linePitch="360"/>
        </w:sectPr>
      </w:pPr>
    </w:p>
    <w:p w:rsidR="00701B8D" w:rsidRPr="00701B8D" w:rsidRDefault="00701B8D" w:rsidP="00E5328D">
      <w:pPr>
        <w:autoSpaceDE w:val="0"/>
        <w:autoSpaceDN w:val="0"/>
        <w:adjustRightInd w:val="0"/>
        <w:spacing w:after="0" w:line="240" w:lineRule="auto"/>
        <w:jc w:val="both"/>
        <w:rPr>
          <w:rFonts w:ascii="Arial Narrow" w:hAnsi="Arial Narrow" w:cs="Times New Roman"/>
        </w:rPr>
        <w:sectPr w:rsidR="00701B8D" w:rsidRPr="00701B8D" w:rsidSect="00701B8D">
          <w:type w:val="continuous"/>
          <w:pgSz w:w="11907" w:h="16840" w:code="9"/>
          <w:pgMar w:top="1134" w:right="1134" w:bottom="1134" w:left="1134" w:header="720" w:footer="170" w:gutter="0"/>
          <w:cols w:space="708"/>
          <w:docGrid w:linePitch="360"/>
        </w:sectPr>
      </w:pPr>
    </w:p>
    <w:p w:rsidR="00E5328D" w:rsidRPr="00E5328D" w:rsidRDefault="00AD112A" w:rsidP="00E5328D">
      <w:pPr>
        <w:autoSpaceDE w:val="0"/>
        <w:autoSpaceDN w:val="0"/>
        <w:adjustRightInd w:val="0"/>
        <w:spacing w:after="0" w:line="240" w:lineRule="auto"/>
        <w:jc w:val="center"/>
        <w:rPr>
          <w:rFonts w:ascii="Arial Narrow" w:hAnsi="Arial Narrow" w:cs="Times New Roman"/>
          <w:b/>
        </w:rPr>
      </w:pPr>
      <w:r w:rsidRPr="00E5328D">
        <w:rPr>
          <w:rFonts w:ascii="Arial Narrow" w:hAnsi="Arial Narrow"/>
          <w:b/>
          <w:lang w:val="en-ID"/>
        </w:rPr>
        <w:lastRenderedPageBreak/>
        <w:t>Tabel 2</w:t>
      </w:r>
    </w:p>
    <w:p w:rsidR="00AD112A" w:rsidRPr="00E5328D" w:rsidRDefault="008C20FB" w:rsidP="00E5328D">
      <w:pPr>
        <w:autoSpaceDE w:val="0"/>
        <w:autoSpaceDN w:val="0"/>
        <w:adjustRightInd w:val="0"/>
        <w:spacing w:after="0" w:line="240" w:lineRule="auto"/>
        <w:jc w:val="center"/>
        <w:rPr>
          <w:rFonts w:ascii="Arial Narrow" w:hAnsi="Arial Narrow" w:cs="Times New Roman"/>
          <w:b/>
        </w:rPr>
      </w:pPr>
      <w:r w:rsidRPr="00E5328D">
        <w:rPr>
          <w:rFonts w:ascii="Arial Narrow" w:hAnsi="Arial Narrow"/>
          <w:b/>
          <w:lang w:val="en-ID"/>
        </w:rPr>
        <w:t>Tingkat Pendidikan Responden</w:t>
      </w:r>
    </w:p>
    <w:tbl>
      <w:tblPr>
        <w:tblStyle w:val="MediumList1"/>
        <w:tblW w:w="6775" w:type="dxa"/>
        <w:tblInd w:w="1331" w:type="dxa"/>
        <w:tblLayout w:type="fixed"/>
        <w:tblLook w:val="0000" w:firstRow="0" w:lastRow="0" w:firstColumn="0" w:lastColumn="0" w:noHBand="0" w:noVBand="0"/>
      </w:tblPr>
      <w:tblGrid>
        <w:gridCol w:w="1187"/>
        <w:gridCol w:w="2126"/>
        <w:gridCol w:w="2126"/>
        <w:gridCol w:w="1336"/>
      </w:tblGrid>
      <w:tr w:rsidR="008C20FB" w:rsidRPr="00701B8D" w:rsidTr="000D5757">
        <w:trPr>
          <w:cnfStyle w:val="000000100000" w:firstRow="0" w:lastRow="0" w:firstColumn="0" w:lastColumn="0" w:oddVBand="0" w:evenVBand="0" w:oddHBand="1" w:evenHBand="0" w:firstRowFirstColumn="0" w:firstRowLastColumn="0" w:lastRowFirstColumn="0" w:lastRowLastColumn="0"/>
          <w:trHeight w:val="3"/>
        </w:trPr>
        <w:tc>
          <w:tcPr>
            <w:cnfStyle w:val="000010000000" w:firstRow="0" w:lastRow="0" w:firstColumn="0" w:lastColumn="0" w:oddVBand="1" w:evenVBand="0" w:oddHBand="0" w:evenHBand="0" w:firstRowFirstColumn="0" w:firstRowLastColumn="0" w:lastRowFirstColumn="0" w:lastRowLastColumn="0"/>
            <w:tcW w:w="3313" w:type="dxa"/>
            <w:gridSpan w:val="2"/>
            <w:tcBorders>
              <w:bottom w:val="single" w:sz="4" w:space="0" w:color="auto"/>
            </w:tcBorders>
            <w:shd w:val="clear" w:color="auto" w:fill="auto"/>
            <w:vAlign w:val="center"/>
          </w:tcPr>
          <w:p w:rsidR="008C20FB" w:rsidRPr="00701B8D" w:rsidRDefault="008C20FB" w:rsidP="000D5757">
            <w:pPr>
              <w:autoSpaceDE w:val="0"/>
              <w:autoSpaceDN w:val="0"/>
              <w:adjustRightInd w:val="0"/>
              <w:jc w:val="center"/>
              <w:rPr>
                <w:rFonts w:ascii="Arial Narrow" w:hAnsi="Arial Narrow" w:cs="Times New Roman"/>
              </w:rPr>
            </w:pPr>
            <w:r w:rsidRPr="00701B8D">
              <w:rPr>
                <w:rFonts w:ascii="Arial Narrow" w:hAnsi="Arial Narrow" w:cs="Times New Roman"/>
              </w:rPr>
              <w:t>Pendidikan</w:t>
            </w:r>
          </w:p>
        </w:tc>
        <w:tc>
          <w:tcPr>
            <w:tcW w:w="2126" w:type="dxa"/>
            <w:tcBorders>
              <w:bottom w:val="single" w:sz="4" w:space="0" w:color="auto"/>
            </w:tcBorders>
            <w:shd w:val="clear" w:color="auto" w:fill="auto"/>
            <w:vAlign w:val="center"/>
          </w:tcPr>
          <w:p w:rsidR="008C20FB" w:rsidRPr="00701B8D" w:rsidRDefault="008C20FB" w:rsidP="000D575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color w:val="000000"/>
              </w:rPr>
            </w:pPr>
            <w:r w:rsidRPr="00701B8D">
              <w:rPr>
                <w:rFonts w:ascii="Arial Narrow" w:hAnsi="Arial Narrow" w:cs="Times New Roman"/>
                <w:color w:val="000000"/>
              </w:rPr>
              <w:t>Frekuensi</w:t>
            </w:r>
          </w:p>
        </w:tc>
        <w:tc>
          <w:tcPr>
            <w:cnfStyle w:val="000010000000" w:firstRow="0" w:lastRow="0" w:firstColumn="0" w:lastColumn="0" w:oddVBand="1" w:evenVBand="0" w:oddHBand="0" w:evenHBand="0" w:firstRowFirstColumn="0" w:firstRowLastColumn="0" w:lastRowFirstColumn="0" w:lastRowLastColumn="0"/>
            <w:tcW w:w="1336" w:type="dxa"/>
            <w:tcBorders>
              <w:bottom w:val="single" w:sz="4" w:space="0" w:color="auto"/>
            </w:tcBorders>
            <w:shd w:val="clear" w:color="auto" w:fill="auto"/>
            <w:vAlign w:val="center"/>
          </w:tcPr>
          <w:p w:rsidR="008C20FB" w:rsidRPr="00701B8D" w:rsidRDefault="008C20FB" w:rsidP="000D5757">
            <w:pPr>
              <w:autoSpaceDE w:val="0"/>
              <w:autoSpaceDN w:val="0"/>
              <w:adjustRightInd w:val="0"/>
              <w:ind w:left="-47" w:firstLine="47"/>
              <w:jc w:val="center"/>
              <w:rPr>
                <w:rFonts w:ascii="Arial Narrow" w:hAnsi="Arial Narrow" w:cs="Times New Roman"/>
                <w:color w:val="000000"/>
              </w:rPr>
            </w:pPr>
            <w:r w:rsidRPr="00701B8D">
              <w:rPr>
                <w:rFonts w:ascii="Arial Narrow" w:hAnsi="Arial Narrow" w:cs="Times New Roman"/>
                <w:color w:val="000000"/>
              </w:rPr>
              <w:t>Persentase</w:t>
            </w:r>
          </w:p>
        </w:tc>
      </w:tr>
      <w:tr w:rsidR="008C20FB" w:rsidRPr="00701B8D" w:rsidTr="000D5757">
        <w:trPr>
          <w:trHeight w:val="1"/>
        </w:trPr>
        <w:tc>
          <w:tcPr>
            <w:cnfStyle w:val="000010000000" w:firstRow="0" w:lastRow="0" w:firstColumn="0" w:lastColumn="0" w:oddVBand="1" w:evenVBand="0" w:oddHBand="0" w:evenHBand="0" w:firstRowFirstColumn="0" w:firstRowLastColumn="0" w:lastRowFirstColumn="0" w:lastRowLastColumn="0"/>
            <w:tcW w:w="1187" w:type="dxa"/>
            <w:tcBorders>
              <w:top w:val="single" w:sz="4" w:space="0" w:color="auto"/>
            </w:tcBorders>
            <w:shd w:val="clear" w:color="auto" w:fill="auto"/>
          </w:tcPr>
          <w:p w:rsidR="008C20FB" w:rsidRPr="00701B8D" w:rsidRDefault="008C20FB" w:rsidP="000D5757">
            <w:pPr>
              <w:autoSpaceDE w:val="0"/>
              <w:autoSpaceDN w:val="0"/>
              <w:adjustRightInd w:val="0"/>
              <w:rPr>
                <w:rFonts w:ascii="Arial Narrow" w:hAnsi="Arial Narrow" w:cs="Times New Roman"/>
                <w:color w:val="000000"/>
              </w:rPr>
            </w:pPr>
            <w:r w:rsidRPr="00701B8D">
              <w:rPr>
                <w:rFonts w:ascii="Arial Narrow" w:hAnsi="Arial Narrow" w:cs="Times New Roman"/>
                <w:color w:val="000000"/>
              </w:rPr>
              <w:t xml:space="preserve">Suami </w:t>
            </w:r>
          </w:p>
        </w:tc>
        <w:tc>
          <w:tcPr>
            <w:tcW w:w="2126" w:type="dxa"/>
            <w:tcBorders>
              <w:top w:val="single" w:sz="4" w:space="0" w:color="auto"/>
            </w:tcBorders>
            <w:shd w:val="clear" w:color="auto" w:fill="auto"/>
          </w:tcPr>
          <w:p w:rsidR="008C20FB" w:rsidRPr="00701B8D" w:rsidRDefault="008C20FB" w:rsidP="000D575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Narrow" w:hAnsi="Arial Narrow" w:cs="Times New Roman"/>
                <w:color w:val="000000"/>
              </w:rPr>
            </w:pPr>
            <w:r w:rsidRPr="00701B8D">
              <w:rPr>
                <w:rFonts w:ascii="Arial Narrow" w:hAnsi="Arial Narrow" w:cs="Times New Roman"/>
                <w:color w:val="000000"/>
              </w:rPr>
              <w:t>Pendidikan Dasar</w:t>
            </w:r>
          </w:p>
        </w:tc>
        <w:tc>
          <w:tcPr>
            <w:cnfStyle w:val="000010000000" w:firstRow="0" w:lastRow="0" w:firstColumn="0" w:lastColumn="0" w:oddVBand="1" w:evenVBand="0" w:oddHBand="0" w:evenHBand="0" w:firstRowFirstColumn="0" w:firstRowLastColumn="0" w:lastRowFirstColumn="0" w:lastRowLastColumn="0"/>
            <w:tcW w:w="2126" w:type="dxa"/>
            <w:shd w:val="clear" w:color="auto" w:fill="auto"/>
            <w:vAlign w:val="center"/>
          </w:tcPr>
          <w:p w:rsidR="008C20FB" w:rsidRPr="00701B8D" w:rsidRDefault="008C20FB" w:rsidP="000D5757">
            <w:pPr>
              <w:autoSpaceDE w:val="0"/>
              <w:autoSpaceDN w:val="0"/>
              <w:adjustRightInd w:val="0"/>
              <w:jc w:val="center"/>
              <w:rPr>
                <w:rFonts w:ascii="Arial Narrow" w:hAnsi="Arial Narrow" w:cs="Times New Roman"/>
                <w:color w:val="000000"/>
              </w:rPr>
            </w:pPr>
            <w:r w:rsidRPr="00701B8D">
              <w:rPr>
                <w:rFonts w:ascii="Arial Narrow" w:hAnsi="Arial Narrow" w:cs="Times New Roman"/>
                <w:color w:val="000000"/>
              </w:rPr>
              <w:t>0</w:t>
            </w:r>
          </w:p>
        </w:tc>
        <w:tc>
          <w:tcPr>
            <w:tcW w:w="1336" w:type="dxa"/>
            <w:shd w:val="clear" w:color="auto" w:fill="auto"/>
            <w:vAlign w:val="center"/>
          </w:tcPr>
          <w:p w:rsidR="008C20FB" w:rsidRPr="00701B8D" w:rsidRDefault="008C20FB" w:rsidP="000D575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color w:val="000000"/>
              </w:rPr>
            </w:pPr>
            <w:r w:rsidRPr="00701B8D">
              <w:rPr>
                <w:rFonts w:ascii="Arial Narrow" w:hAnsi="Arial Narrow" w:cs="Times New Roman"/>
                <w:color w:val="000000"/>
              </w:rPr>
              <w:t>0%</w:t>
            </w:r>
          </w:p>
        </w:tc>
      </w:tr>
      <w:tr w:rsidR="008C20FB" w:rsidRPr="00701B8D" w:rsidTr="000D5757">
        <w:trPr>
          <w:cnfStyle w:val="000000100000" w:firstRow="0" w:lastRow="0" w:firstColumn="0" w:lastColumn="0" w:oddVBand="0" w:evenVBand="0" w:oddHBand="1" w:evenHBand="0" w:firstRowFirstColumn="0" w:firstRowLastColumn="0" w:lastRowFirstColumn="0" w:lastRowLastColumn="0"/>
          <w:trHeight w:val="1"/>
        </w:trPr>
        <w:tc>
          <w:tcPr>
            <w:cnfStyle w:val="000010000000" w:firstRow="0" w:lastRow="0" w:firstColumn="0" w:lastColumn="0" w:oddVBand="1" w:evenVBand="0" w:oddHBand="0" w:evenHBand="0" w:firstRowFirstColumn="0" w:firstRowLastColumn="0" w:lastRowFirstColumn="0" w:lastRowLastColumn="0"/>
            <w:tcW w:w="1187" w:type="dxa"/>
            <w:shd w:val="clear" w:color="auto" w:fill="auto"/>
          </w:tcPr>
          <w:p w:rsidR="008C20FB" w:rsidRPr="00701B8D" w:rsidRDefault="008C20FB" w:rsidP="000D5757">
            <w:pPr>
              <w:autoSpaceDE w:val="0"/>
              <w:autoSpaceDN w:val="0"/>
              <w:adjustRightInd w:val="0"/>
              <w:rPr>
                <w:rFonts w:ascii="Arial Narrow" w:hAnsi="Arial Narrow" w:cs="Times New Roman"/>
                <w:color w:val="000000"/>
              </w:rPr>
            </w:pPr>
          </w:p>
        </w:tc>
        <w:tc>
          <w:tcPr>
            <w:tcW w:w="2126" w:type="dxa"/>
            <w:shd w:val="clear" w:color="auto" w:fill="auto"/>
          </w:tcPr>
          <w:p w:rsidR="008C20FB" w:rsidRPr="00701B8D" w:rsidRDefault="008C20FB" w:rsidP="000D575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Narrow" w:hAnsi="Arial Narrow" w:cs="Times New Roman"/>
                <w:color w:val="000000"/>
              </w:rPr>
            </w:pPr>
            <w:r w:rsidRPr="00701B8D">
              <w:rPr>
                <w:rFonts w:ascii="Arial Narrow" w:hAnsi="Arial Narrow" w:cs="Times New Roman"/>
                <w:color w:val="000000"/>
              </w:rPr>
              <w:t>Pendidikan Menengah</w:t>
            </w:r>
          </w:p>
        </w:tc>
        <w:tc>
          <w:tcPr>
            <w:cnfStyle w:val="000010000000" w:firstRow="0" w:lastRow="0" w:firstColumn="0" w:lastColumn="0" w:oddVBand="1" w:evenVBand="0" w:oddHBand="0" w:evenHBand="0" w:firstRowFirstColumn="0" w:firstRowLastColumn="0" w:lastRowFirstColumn="0" w:lastRowLastColumn="0"/>
            <w:tcW w:w="2126" w:type="dxa"/>
            <w:shd w:val="clear" w:color="auto" w:fill="auto"/>
            <w:vAlign w:val="center"/>
          </w:tcPr>
          <w:p w:rsidR="008C20FB" w:rsidRPr="00701B8D" w:rsidRDefault="008C20FB" w:rsidP="000D5757">
            <w:pPr>
              <w:autoSpaceDE w:val="0"/>
              <w:autoSpaceDN w:val="0"/>
              <w:adjustRightInd w:val="0"/>
              <w:jc w:val="center"/>
              <w:rPr>
                <w:rFonts w:ascii="Arial Narrow" w:hAnsi="Arial Narrow" w:cs="Times New Roman"/>
                <w:color w:val="000000"/>
              </w:rPr>
            </w:pPr>
            <w:r w:rsidRPr="00701B8D">
              <w:rPr>
                <w:rFonts w:ascii="Arial Narrow" w:hAnsi="Arial Narrow" w:cs="Times New Roman"/>
                <w:color w:val="000000"/>
              </w:rPr>
              <w:t>4</w:t>
            </w:r>
          </w:p>
        </w:tc>
        <w:tc>
          <w:tcPr>
            <w:tcW w:w="1336" w:type="dxa"/>
            <w:shd w:val="clear" w:color="auto" w:fill="auto"/>
            <w:vAlign w:val="center"/>
          </w:tcPr>
          <w:p w:rsidR="008C20FB" w:rsidRPr="00701B8D" w:rsidRDefault="008C20FB" w:rsidP="000D575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color w:val="000000"/>
              </w:rPr>
            </w:pPr>
            <w:r w:rsidRPr="00701B8D">
              <w:rPr>
                <w:rFonts w:ascii="Arial Narrow" w:hAnsi="Arial Narrow" w:cs="Times New Roman"/>
                <w:color w:val="000000"/>
              </w:rPr>
              <w:t>10,3%</w:t>
            </w:r>
          </w:p>
        </w:tc>
      </w:tr>
      <w:tr w:rsidR="008C20FB" w:rsidRPr="00701B8D" w:rsidTr="000D5757">
        <w:trPr>
          <w:trHeight w:val="1"/>
        </w:trPr>
        <w:tc>
          <w:tcPr>
            <w:cnfStyle w:val="000010000000" w:firstRow="0" w:lastRow="0" w:firstColumn="0" w:lastColumn="0" w:oddVBand="1" w:evenVBand="0" w:oddHBand="0" w:evenHBand="0" w:firstRowFirstColumn="0" w:firstRowLastColumn="0" w:lastRowFirstColumn="0" w:lastRowLastColumn="0"/>
            <w:tcW w:w="1187" w:type="dxa"/>
            <w:shd w:val="clear" w:color="auto" w:fill="auto"/>
          </w:tcPr>
          <w:p w:rsidR="008C20FB" w:rsidRPr="00701B8D" w:rsidRDefault="008C20FB" w:rsidP="000D5757">
            <w:pPr>
              <w:autoSpaceDE w:val="0"/>
              <w:autoSpaceDN w:val="0"/>
              <w:adjustRightInd w:val="0"/>
              <w:rPr>
                <w:rFonts w:ascii="Arial Narrow" w:hAnsi="Arial Narrow" w:cs="Times New Roman"/>
                <w:color w:val="000000"/>
              </w:rPr>
            </w:pPr>
          </w:p>
        </w:tc>
        <w:tc>
          <w:tcPr>
            <w:tcW w:w="2126" w:type="dxa"/>
            <w:shd w:val="clear" w:color="auto" w:fill="auto"/>
          </w:tcPr>
          <w:p w:rsidR="008C20FB" w:rsidRPr="00701B8D" w:rsidRDefault="008C20FB" w:rsidP="000D575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Narrow" w:hAnsi="Arial Narrow" w:cs="Times New Roman"/>
                <w:color w:val="000000"/>
              </w:rPr>
            </w:pPr>
            <w:r w:rsidRPr="00701B8D">
              <w:rPr>
                <w:rFonts w:ascii="Arial Narrow" w:hAnsi="Arial Narrow" w:cs="Times New Roman"/>
                <w:color w:val="000000"/>
              </w:rPr>
              <w:t>Pendidikan Tinggi</w:t>
            </w:r>
          </w:p>
        </w:tc>
        <w:tc>
          <w:tcPr>
            <w:cnfStyle w:val="000010000000" w:firstRow="0" w:lastRow="0" w:firstColumn="0" w:lastColumn="0" w:oddVBand="1" w:evenVBand="0" w:oddHBand="0" w:evenHBand="0" w:firstRowFirstColumn="0" w:firstRowLastColumn="0" w:lastRowFirstColumn="0" w:lastRowLastColumn="0"/>
            <w:tcW w:w="2126" w:type="dxa"/>
            <w:shd w:val="clear" w:color="auto" w:fill="auto"/>
            <w:vAlign w:val="center"/>
          </w:tcPr>
          <w:p w:rsidR="008C20FB" w:rsidRPr="00701B8D" w:rsidRDefault="008C20FB" w:rsidP="000D5757">
            <w:pPr>
              <w:autoSpaceDE w:val="0"/>
              <w:autoSpaceDN w:val="0"/>
              <w:adjustRightInd w:val="0"/>
              <w:jc w:val="center"/>
              <w:rPr>
                <w:rFonts w:ascii="Arial Narrow" w:hAnsi="Arial Narrow" w:cs="Times New Roman"/>
                <w:color w:val="000000"/>
              </w:rPr>
            </w:pPr>
            <w:r w:rsidRPr="00701B8D">
              <w:rPr>
                <w:rFonts w:ascii="Arial Narrow" w:hAnsi="Arial Narrow" w:cs="Times New Roman"/>
                <w:color w:val="000000"/>
              </w:rPr>
              <w:t>35</w:t>
            </w:r>
          </w:p>
        </w:tc>
        <w:tc>
          <w:tcPr>
            <w:tcW w:w="1336" w:type="dxa"/>
            <w:shd w:val="clear" w:color="auto" w:fill="auto"/>
            <w:vAlign w:val="center"/>
          </w:tcPr>
          <w:p w:rsidR="008C20FB" w:rsidRPr="00701B8D" w:rsidRDefault="008C20FB" w:rsidP="000D575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color w:val="000000"/>
              </w:rPr>
            </w:pPr>
            <w:r w:rsidRPr="00701B8D">
              <w:rPr>
                <w:rFonts w:ascii="Arial Narrow" w:hAnsi="Arial Narrow" w:cs="Times New Roman"/>
                <w:color w:val="000000"/>
              </w:rPr>
              <w:t>89.7%</w:t>
            </w:r>
          </w:p>
        </w:tc>
      </w:tr>
      <w:tr w:rsidR="008C20FB" w:rsidRPr="00701B8D" w:rsidTr="000D5757">
        <w:trPr>
          <w:cnfStyle w:val="000000100000" w:firstRow="0" w:lastRow="0" w:firstColumn="0" w:lastColumn="0" w:oddVBand="0" w:evenVBand="0" w:oddHBand="1" w:evenHBand="0" w:firstRowFirstColumn="0" w:firstRowLastColumn="0" w:lastRowFirstColumn="0" w:lastRowLastColumn="0"/>
          <w:trHeight w:val="1"/>
        </w:trPr>
        <w:tc>
          <w:tcPr>
            <w:cnfStyle w:val="000010000000" w:firstRow="0" w:lastRow="0" w:firstColumn="0" w:lastColumn="0" w:oddVBand="1" w:evenVBand="0" w:oddHBand="0" w:evenHBand="0" w:firstRowFirstColumn="0" w:firstRowLastColumn="0" w:lastRowFirstColumn="0" w:lastRowLastColumn="0"/>
            <w:tcW w:w="3313" w:type="dxa"/>
            <w:gridSpan w:val="2"/>
            <w:tcBorders>
              <w:top w:val="single" w:sz="4" w:space="0" w:color="auto"/>
              <w:bottom w:val="single" w:sz="4" w:space="0" w:color="auto"/>
            </w:tcBorders>
            <w:shd w:val="clear" w:color="auto" w:fill="auto"/>
          </w:tcPr>
          <w:p w:rsidR="008C20FB" w:rsidRPr="00701B8D" w:rsidRDefault="008C20FB" w:rsidP="000D5757">
            <w:pPr>
              <w:autoSpaceDE w:val="0"/>
              <w:autoSpaceDN w:val="0"/>
              <w:adjustRightInd w:val="0"/>
              <w:jc w:val="center"/>
              <w:rPr>
                <w:rFonts w:ascii="Arial Narrow" w:hAnsi="Arial Narrow" w:cs="Times New Roman"/>
                <w:color w:val="000000"/>
              </w:rPr>
            </w:pPr>
            <w:r w:rsidRPr="00701B8D">
              <w:rPr>
                <w:rFonts w:ascii="Arial Narrow" w:hAnsi="Arial Narrow" w:cs="Times New Roman"/>
                <w:color w:val="000000"/>
              </w:rPr>
              <w:t>Total</w:t>
            </w:r>
          </w:p>
        </w:tc>
        <w:tc>
          <w:tcPr>
            <w:tcW w:w="2126" w:type="dxa"/>
            <w:tcBorders>
              <w:top w:val="single" w:sz="4" w:space="0" w:color="auto"/>
              <w:bottom w:val="single" w:sz="4" w:space="0" w:color="auto"/>
            </w:tcBorders>
            <w:shd w:val="clear" w:color="auto" w:fill="auto"/>
            <w:vAlign w:val="center"/>
          </w:tcPr>
          <w:p w:rsidR="008C20FB" w:rsidRPr="00701B8D" w:rsidRDefault="008C20FB" w:rsidP="000D575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color w:val="000000"/>
              </w:rPr>
            </w:pPr>
            <w:r w:rsidRPr="00701B8D">
              <w:rPr>
                <w:rFonts w:ascii="Arial Narrow" w:hAnsi="Arial Narrow" w:cs="Times New Roman"/>
                <w:color w:val="000000"/>
              </w:rPr>
              <w:t>39</w:t>
            </w:r>
          </w:p>
        </w:tc>
        <w:tc>
          <w:tcPr>
            <w:cnfStyle w:val="000010000000" w:firstRow="0" w:lastRow="0" w:firstColumn="0" w:lastColumn="0" w:oddVBand="1" w:evenVBand="0" w:oddHBand="0" w:evenHBand="0" w:firstRowFirstColumn="0" w:firstRowLastColumn="0" w:lastRowFirstColumn="0" w:lastRowLastColumn="0"/>
            <w:tcW w:w="1336" w:type="dxa"/>
            <w:tcBorders>
              <w:top w:val="single" w:sz="4" w:space="0" w:color="auto"/>
              <w:bottom w:val="single" w:sz="4" w:space="0" w:color="auto"/>
            </w:tcBorders>
            <w:shd w:val="clear" w:color="auto" w:fill="auto"/>
            <w:vAlign w:val="center"/>
          </w:tcPr>
          <w:p w:rsidR="008C20FB" w:rsidRPr="00701B8D" w:rsidRDefault="008C20FB" w:rsidP="000D5757">
            <w:pPr>
              <w:autoSpaceDE w:val="0"/>
              <w:autoSpaceDN w:val="0"/>
              <w:adjustRightInd w:val="0"/>
              <w:jc w:val="center"/>
              <w:rPr>
                <w:rFonts w:ascii="Arial Narrow" w:hAnsi="Arial Narrow" w:cs="Times New Roman"/>
                <w:color w:val="000000"/>
              </w:rPr>
            </w:pPr>
            <w:r w:rsidRPr="00701B8D">
              <w:rPr>
                <w:rFonts w:ascii="Arial Narrow" w:hAnsi="Arial Narrow" w:cs="Times New Roman"/>
                <w:color w:val="000000"/>
              </w:rPr>
              <w:t>100%</w:t>
            </w:r>
          </w:p>
        </w:tc>
      </w:tr>
      <w:tr w:rsidR="008C20FB" w:rsidRPr="00701B8D" w:rsidTr="000D5757">
        <w:trPr>
          <w:trHeight w:val="1"/>
        </w:trPr>
        <w:tc>
          <w:tcPr>
            <w:cnfStyle w:val="000010000000" w:firstRow="0" w:lastRow="0" w:firstColumn="0" w:lastColumn="0" w:oddVBand="1" w:evenVBand="0" w:oddHBand="0" w:evenHBand="0" w:firstRowFirstColumn="0" w:firstRowLastColumn="0" w:lastRowFirstColumn="0" w:lastRowLastColumn="0"/>
            <w:tcW w:w="1187" w:type="dxa"/>
            <w:shd w:val="clear" w:color="auto" w:fill="auto"/>
          </w:tcPr>
          <w:p w:rsidR="008C20FB" w:rsidRPr="00701B8D" w:rsidRDefault="008C20FB" w:rsidP="000D5757">
            <w:pPr>
              <w:autoSpaceDE w:val="0"/>
              <w:autoSpaceDN w:val="0"/>
              <w:adjustRightInd w:val="0"/>
              <w:rPr>
                <w:rFonts w:ascii="Arial Narrow" w:hAnsi="Arial Narrow" w:cs="Times New Roman"/>
                <w:color w:val="000000"/>
              </w:rPr>
            </w:pPr>
            <w:r w:rsidRPr="00701B8D">
              <w:rPr>
                <w:rFonts w:ascii="Arial Narrow" w:hAnsi="Arial Narrow" w:cs="Times New Roman"/>
                <w:color w:val="000000"/>
              </w:rPr>
              <w:t xml:space="preserve">Istri </w:t>
            </w:r>
          </w:p>
        </w:tc>
        <w:tc>
          <w:tcPr>
            <w:tcW w:w="2126" w:type="dxa"/>
            <w:shd w:val="clear" w:color="auto" w:fill="auto"/>
          </w:tcPr>
          <w:p w:rsidR="008C20FB" w:rsidRPr="00701B8D" w:rsidRDefault="008C20FB" w:rsidP="000D575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Narrow" w:hAnsi="Arial Narrow" w:cs="Times New Roman"/>
                <w:color w:val="000000"/>
              </w:rPr>
            </w:pPr>
            <w:r w:rsidRPr="00701B8D">
              <w:rPr>
                <w:rFonts w:ascii="Arial Narrow" w:hAnsi="Arial Narrow" w:cs="Times New Roman"/>
                <w:color w:val="000000"/>
              </w:rPr>
              <w:t>Pendidikan Dasar</w:t>
            </w:r>
          </w:p>
        </w:tc>
        <w:tc>
          <w:tcPr>
            <w:cnfStyle w:val="000010000000" w:firstRow="0" w:lastRow="0" w:firstColumn="0" w:lastColumn="0" w:oddVBand="1" w:evenVBand="0" w:oddHBand="0" w:evenHBand="0" w:firstRowFirstColumn="0" w:firstRowLastColumn="0" w:lastRowFirstColumn="0" w:lastRowLastColumn="0"/>
            <w:tcW w:w="2126" w:type="dxa"/>
            <w:shd w:val="clear" w:color="auto" w:fill="auto"/>
            <w:vAlign w:val="center"/>
          </w:tcPr>
          <w:p w:rsidR="008C20FB" w:rsidRPr="00701B8D" w:rsidRDefault="008C20FB" w:rsidP="000D5757">
            <w:pPr>
              <w:autoSpaceDE w:val="0"/>
              <w:autoSpaceDN w:val="0"/>
              <w:adjustRightInd w:val="0"/>
              <w:jc w:val="center"/>
              <w:rPr>
                <w:rFonts w:ascii="Arial Narrow" w:hAnsi="Arial Narrow" w:cs="Times New Roman"/>
                <w:color w:val="000000"/>
              </w:rPr>
            </w:pPr>
            <w:r w:rsidRPr="00701B8D">
              <w:rPr>
                <w:rFonts w:ascii="Arial Narrow" w:hAnsi="Arial Narrow" w:cs="Times New Roman"/>
                <w:color w:val="000000"/>
              </w:rPr>
              <w:t>0</w:t>
            </w:r>
          </w:p>
        </w:tc>
        <w:tc>
          <w:tcPr>
            <w:tcW w:w="1336" w:type="dxa"/>
            <w:shd w:val="clear" w:color="auto" w:fill="auto"/>
            <w:vAlign w:val="center"/>
          </w:tcPr>
          <w:p w:rsidR="008C20FB" w:rsidRPr="00701B8D" w:rsidRDefault="008C20FB" w:rsidP="000D575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color w:val="000000"/>
              </w:rPr>
            </w:pPr>
            <w:r w:rsidRPr="00701B8D">
              <w:rPr>
                <w:rFonts w:ascii="Arial Narrow" w:hAnsi="Arial Narrow" w:cs="Times New Roman"/>
                <w:color w:val="000000"/>
              </w:rPr>
              <w:t>0%</w:t>
            </w:r>
          </w:p>
        </w:tc>
      </w:tr>
      <w:tr w:rsidR="008C20FB" w:rsidRPr="00701B8D" w:rsidTr="000D5757">
        <w:trPr>
          <w:cnfStyle w:val="000000100000" w:firstRow="0" w:lastRow="0" w:firstColumn="0" w:lastColumn="0" w:oddVBand="0" w:evenVBand="0" w:oddHBand="1" w:evenHBand="0" w:firstRowFirstColumn="0" w:firstRowLastColumn="0" w:lastRowFirstColumn="0" w:lastRowLastColumn="0"/>
          <w:trHeight w:val="1"/>
        </w:trPr>
        <w:tc>
          <w:tcPr>
            <w:cnfStyle w:val="000010000000" w:firstRow="0" w:lastRow="0" w:firstColumn="0" w:lastColumn="0" w:oddVBand="1" w:evenVBand="0" w:oddHBand="0" w:evenHBand="0" w:firstRowFirstColumn="0" w:firstRowLastColumn="0" w:lastRowFirstColumn="0" w:lastRowLastColumn="0"/>
            <w:tcW w:w="1187" w:type="dxa"/>
            <w:shd w:val="clear" w:color="auto" w:fill="auto"/>
          </w:tcPr>
          <w:p w:rsidR="008C20FB" w:rsidRPr="00701B8D" w:rsidRDefault="008C20FB" w:rsidP="000D5757">
            <w:pPr>
              <w:autoSpaceDE w:val="0"/>
              <w:autoSpaceDN w:val="0"/>
              <w:adjustRightInd w:val="0"/>
              <w:rPr>
                <w:rFonts w:ascii="Arial Narrow" w:hAnsi="Arial Narrow" w:cs="Times New Roman"/>
                <w:color w:val="000000"/>
              </w:rPr>
            </w:pPr>
          </w:p>
        </w:tc>
        <w:tc>
          <w:tcPr>
            <w:tcW w:w="2126" w:type="dxa"/>
            <w:shd w:val="clear" w:color="auto" w:fill="auto"/>
          </w:tcPr>
          <w:p w:rsidR="008C20FB" w:rsidRPr="00701B8D" w:rsidRDefault="008C20FB" w:rsidP="000D575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Narrow" w:hAnsi="Arial Narrow" w:cs="Times New Roman"/>
                <w:color w:val="000000"/>
              </w:rPr>
            </w:pPr>
            <w:r w:rsidRPr="00701B8D">
              <w:rPr>
                <w:rFonts w:ascii="Arial Narrow" w:hAnsi="Arial Narrow" w:cs="Times New Roman"/>
                <w:color w:val="000000"/>
              </w:rPr>
              <w:t>Pendidikan Menengah</w:t>
            </w:r>
          </w:p>
        </w:tc>
        <w:tc>
          <w:tcPr>
            <w:cnfStyle w:val="000010000000" w:firstRow="0" w:lastRow="0" w:firstColumn="0" w:lastColumn="0" w:oddVBand="1" w:evenVBand="0" w:oddHBand="0" w:evenHBand="0" w:firstRowFirstColumn="0" w:firstRowLastColumn="0" w:lastRowFirstColumn="0" w:lastRowLastColumn="0"/>
            <w:tcW w:w="2126" w:type="dxa"/>
            <w:shd w:val="clear" w:color="auto" w:fill="auto"/>
            <w:vAlign w:val="center"/>
          </w:tcPr>
          <w:p w:rsidR="008C20FB" w:rsidRPr="00701B8D" w:rsidRDefault="008C20FB" w:rsidP="000D5757">
            <w:pPr>
              <w:autoSpaceDE w:val="0"/>
              <w:autoSpaceDN w:val="0"/>
              <w:adjustRightInd w:val="0"/>
              <w:jc w:val="center"/>
              <w:rPr>
                <w:rFonts w:ascii="Arial Narrow" w:hAnsi="Arial Narrow" w:cs="Times New Roman"/>
                <w:color w:val="000000"/>
              </w:rPr>
            </w:pPr>
            <w:r w:rsidRPr="00701B8D">
              <w:rPr>
                <w:rFonts w:ascii="Arial Narrow" w:hAnsi="Arial Narrow" w:cs="Times New Roman"/>
                <w:color w:val="000000"/>
              </w:rPr>
              <w:t>10</w:t>
            </w:r>
          </w:p>
        </w:tc>
        <w:tc>
          <w:tcPr>
            <w:tcW w:w="1336" w:type="dxa"/>
            <w:shd w:val="clear" w:color="auto" w:fill="auto"/>
            <w:vAlign w:val="center"/>
          </w:tcPr>
          <w:p w:rsidR="008C20FB" w:rsidRPr="00701B8D" w:rsidRDefault="008C20FB" w:rsidP="000D575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color w:val="000000"/>
              </w:rPr>
            </w:pPr>
            <w:r w:rsidRPr="00701B8D">
              <w:rPr>
                <w:rFonts w:ascii="Arial Narrow" w:hAnsi="Arial Narrow" w:cs="Times New Roman"/>
                <w:color w:val="000000"/>
              </w:rPr>
              <w:t>25,6%</w:t>
            </w:r>
          </w:p>
        </w:tc>
      </w:tr>
      <w:tr w:rsidR="008C20FB" w:rsidRPr="00701B8D" w:rsidTr="000D5757">
        <w:trPr>
          <w:trHeight w:val="1"/>
        </w:trPr>
        <w:tc>
          <w:tcPr>
            <w:cnfStyle w:val="000010000000" w:firstRow="0" w:lastRow="0" w:firstColumn="0" w:lastColumn="0" w:oddVBand="1" w:evenVBand="0" w:oddHBand="0" w:evenHBand="0" w:firstRowFirstColumn="0" w:firstRowLastColumn="0" w:lastRowFirstColumn="0" w:lastRowLastColumn="0"/>
            <w:tcW w:w="1187" w:type="dxa"/>
            <w:shd w:val="clear" w:color="auto" w:fill="auto"/>
          </w:tcPr>
          <w:p w:rsidR="008C20FB" w:rsidRPr="00701B8D" w:rsidRDefault="008C20FB" w:rsidP="000D5757">
            <w:pPr>
              <w:autoSpaceDE w:val="0"/>
              <w:autoSpaceDN w:val="0"/>
              <w:adjustRightInd w:val="0"/>
              <w:rPr>
                <w:rFonts w:ascii="Arial Narrow" w:hAnsi="Arial Narrow" w:cs="Times New Roman"/>
                <w:color w:val="000000"/>
              </w:rPr>
            </w:pPr>
          </w:p>
        </w:tc>
        <w:tc>
          <w:tcPr>
            <w:tcW w:w="2126" w:type="dxa"/>
            <w:shd w:val="clear" w:color="auto" w:fill="auto"/>
          </w:tcPr>
          <w:p w:rsidR="008C20FB" w:rsidRPr="00701B8D" w:rsidRDefault="008C20FB" w:rsidP="000D575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Narrow" w:hAnsi="Arial Narrow" w:cs="Times New Roman"/>
                <w:color w:val="000000"/>
              </w:rPr>
            </w:pPr>
            <w:r w:rsidRPr="00701B8D">
              <w:rPr>
                <w:rFonts w:ascii="Arial Narrow" w:hAnsi="Arial Narrow" w:cs="Times New Roman"/>
                <w:color w:val="000000"/>
              </w:rPr>
              <w:t>Pendidikan Tinggi</w:t>
            </w:r>
          </w:p>
        </w:tc>
        <w:tc>
          <w:tcPr>
            <w:cnfStyle w:val="000010000000" w:firstRow="0" w:lastRow="0" w:firstColumn="0" w:lastColumn="0" w:oddVBand="1" w:evenVBand="0" w:oddHBand="0" w:evenHBand="0" w:firstRowFirstColumn="0" w:firstRowLastColumn="0" w:lastRowFirstColumn="0" w:lastRowLastColumn="0"/>
            <w:tcW w:w="2126" w:type="dxa"/>
            <w:shd w:val="clear" w:color="auto" w:fill="auto"/>
            <w:vAlign w:val="center"/>
          </w:tcPr>
          <w:p w:rsidR="008C20FB" w:rsidRPr="00701B8D" w:rsidRDefault="008C20FB" w:rsidP="000D5757">
            <w:pPr>
              <w:autoSpaceDE w:val="0"/>
              <w:autoSpaceDN w:val="0"/>
              <w:adjustRightInd w:val="0"/>
              <w:jc w:val="center"/>
              <w:rPr>
                <w:rFonts w:ascii="Arial Narrow" w:hAnsi="Arial Narrow" w:cs="Times New Roman"/>
                <w:color w:val="000000"/>
              </w:rPr>
            </w:pPr>
            <w:r w:rsidRPr="00701B8D">
              <w:rPr>
                <w:rFonts w:ascii="Arial Narrow" w:hAnsi="Arial Narrow" w:cs="Times New Roman"/>
                <w:color w:val="000000"/>
              </w:rPr>
              <w:t>29</w:t>
            </w:r>
          </w:p>
        </w:tc>
        <w:tc>
          <w:tcPr>
            <w:tcW w:w="1336" w:type="dxa"/>
            <w:shd w:val="clear" w:color="auto" w:fill="auto"/>
            <w:vAlign w:val="center"/>
          </w:tcPr>
          <w:p w:rsidR="008C20FB" w:rsidRPr="00701B8D" w:rsidRDefault="008C20FB" w:rsidP="000D575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color w:val="000000"/>
              </w:rPr>
            </w:pPr>
            <w:r w:rsidRPr="00701B8D">
              <w:rPr>
                <w:rFonts w:ascii="Arial Narrow" w:hAnsi="Arial Narrow" w:cs="Times New Roman"/>
                <w:color w:val="000000"/>
              </w:rPr>
              <w:t>73,4%</w:t>
            </w:r>
          </w:p>
        </w:tc>
      </w:tr>
      <w:tr w:rsidR="008C20FB" w:rsidRPr="00701B8D" w:rsidTr="000D5757">
        <w:trPr>
          <w:cnfStyle w:val="000000100000" w:firstRow="0" w:lastRow="0" w:firstColumn="0" w:lastColumn="0" w:oddVBand="0" w:evenVBand="0" w:oddHBand="1" w:evenHBand="0" w:firstRowFirstColumn="0" w:firstRowLastColumn="0" w:lastRowFirstColumn="0" w:lastRowLastColumn="0"/>
          <w:trHeight w:val="1"/>
        </w:trPr>
        <w:tc>
          <w:tcPr>
            <w:cnfStyle w:val="000010000000" w:firstRow="0" w:lastRow="0" w:firstColumn="0" w:lastColumn="0" w:oddVBand="1" w:evenVBand="0" w:oddHBand="0" w:evenHBand="0" w:firstRowFirstColumn="0" w:firstRowLastColumn="0" w:lastRowFirstColumn="0" w:lastRowLastColumn="0"/>
            <w:tcW w:w="3313" w:type="dxa"/>
            <w:gridSpan w:val="2"/>
            <w:tcBorders>
              <w:top w:val="single" w:sz="4" w:space="0" w:color="auto"/>
            </w:tcBorders>
            <w:shd w:val="clear" w:color="auto" w:fill="auto"/>
          </w:tcPr>
          <w:p w:rsidR="008C20FB" w:rsidRPr="00701B8D" w:rsidRDefault="008C20FB" w:rsidP="000D5757">
            <w:pPr>
              <w:autoSpaceDE w:val="0"/>
              <w:autoSpaceDN w:val="0"/>
              <w:adjustRightInd w:val="0"/>
              <w:jc w:val="center"/>
              <w:rPr>
                <w:rFonts w:ascii="Arial Narrow" w:hAnsi="Arial Narrow" w:cs="Times New Roman"/>
                <w:color w:val="000000"/>
              </w:rPr>
            </w:pPr>
            <w:r w:rsidRPr="00701B8D">
              <w:rPr>
                <w:rFonts w:ascii="Arial Narrow" w:hAnsi="Arial Narrow" w:cs="Times New Roman"/>
                <w:color w:val="000000"/>
              </w:rPr>
              <w:t>Total</w:t>
            </w:r>
          </w:p>
        </w:tc>
        <w:tc>
          <w:tcPr>
            <w:tcW w:w="2126" w:type="dxa"/>
            <w:tcBorders>
              <w:top w:val="single" w:sz="4" w:space="0" w:color="auto"/>
            </w:tcBorders>
            <w:shd w:val="clear" w:color="auto" w:fill="auto"/>
            <w:vAlign w:val="center"/>
          </w:tcPr>
          <w:p w:rsidR="008C20FB" w:rsidRPr="00701B8D" w:rsidRDefault="008C20FB" w:rsidP="000D575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color w:val="000000"/>
              </w:rPr>
            </w:pPr>
            <w:r w:rsidRPr="00701B8D">
              <w:rPr>
                <w:rFonts w:ascii="Arial Narrow" w:hAnsi="Arial Narrow" w:cs="Times New Roman"/>
                <w:color w:val="000000"/>
              </w:rPr>
              <w:t>39</w:t>
            </w:r>
          </w:p>
        </w:tc>
        <w:tc>
          <w:tcPr>
            <w:cnfStyle w:val="000010000000" w:firstRow="0" w:lastRow="0" w:firstColumn="0" w:lastColumn="0" w:oddVBand="1" w:evenVBand="0" w:oddHBand="0" w:evenHBand="0" w:firstRowFirstColumn="0" w:firstRowLastColumn="0" w:lastRowFirstColumn="0" w:lastRowLastColumn="0"/>
            <w:tcW w:w="1336" w:type="dxa"/>
            <w:tcBorders>
              <w:top w:val="single" w:sz="4" w:space="0" w:color="auto"/>
            </w:tcBorders>
            <w:shd w:val="clear" w:color="auto" w:fill="auto"/>
            <w:vAlign w:val="center"/>
          </w:tcPr>
          <w:p w:rsidR="008C20FB" w:rsidRPr="00701B8D" w:rsidRDefault="008C20FB" w:rsidP="000D5757">
            <w:pPr>
              <w:autoSpaceDE w:val="0"/>
              <w:autoSpaceDN w:val="0"/>
              <w:adjustRightInd w:val="0"/>
              <w:jc w:val="center"/>
              <w:rPr>
                <w:rFonts w:ascii="Arial Narrow" w:hAnsi="Arial Narrow" w:cs="Times New Roman"/>
                <w:color w:val="000000"/>
              </w:rPr>
            </w:pPr>
            <w:r w:rsidRPr="00701B8D">
              <w:rPr>
                <w:rFonts w:ascii="Arial Narrow" w:hAnsi="Arial Narrow" w:cs="Times New Roman"/>
                <w:color w:val="000000"/>
              </w:rPr>
              <w:t>100%</w:t>
            </w:r>
          </w:p>
        </w:tc>
      </w:tr>
    </w:tbl>
    <w:p w:rsidR="007835D8" w:rsidRPr="00701B8D" w:rsidRDefault="007835D8" w:rsidP="006A7326">
      <w:pPr>
        <w:pStyle w:val="ListParagraph"/>
        <w:spacing w:after="0" w:line="240" w:lineRule="auto"/>
        <w:ind w:left="1134" w:firstLine="426"/>
        <w:jc w:val="both"/>
        <w:rPr>
          <w:rFonts w:ascii="Arial Narrow" w:hAnsi="Arial Narrow" w:cs="Times New Roman"/>
        </w:rPr>
        <w:sectPr w:rsidR="007835D8" w:rsidRPr="00701B8D" w:rsidSect="007835D8">
          <w:type w:val="continuous"/>
          <w:pgSz w:w="11907" w:h="16840" w:code="9"/>
          <w:pgMar w:top="1134" w:right="1134" w:bottom="1134" w:left="1134" w:header="720" w:footer="170" w:gutter="0"/>
          <w:cols w:space="708"/>
          <w:docGrid w:linePitch="360"/>
        </w:sectPr>
      </w:pPr>
    </w:p>
    <w:p w:rsidR="008C20FB" w:rsidRPr="00701B8D" w:rsidRDefault="008C20FB" w:rsidP="00E5328D">
      <w:pPr>
        <w:pStyle w:val="ListParagraph"/>
        <w:autoSpaceDE w:val="0"/>
        <w:autoSpaceDN w:val="0"/>
        <w:adjustRightInd w:val="0"/>
        <w:spacing w:after="0" w:line="240" w:lineRule="auto"/>
        <w:ind w:left="0" w:firstLine="567"/>
        <w:jc w:val="both"/>
        <w:rPr>
          <w:rFonts w:ascii="Arial Narrow" w:hAnsi="Arial Narrow" w:cs="Times New Roman"/>
        </w:rPr>
      </w:pPr>
      <w:r w:rsidRPr="00E5328D">
        <w:rPr>
          <w:rFonts w:ascii="Arial Narrow" w:hAnsi="Arial Narrow"/>
          <w:lang w:val="en-ID"/>
        </w:rPr>
        <w:lastRenderedPageBreak/>
        <w:t>Berdasarkan</w:t>
      </w:r>
      <w:r w:rsidRPr="00701B8D">
        <w:rPr>
          <w:rFonts w:ascii="Arial Narrow" w:hAnsi="Arial Narrow" w:cs="Times New Roman"/>
        </w:rPr>
        <w:t xml:space="preserve"> tabel 2 tentang distribusi responden berdasarkan pendidikan didapatkan bahwa mayoritas pendidikan suami yaitu pendidikan tinggi dengan jumlah </w:t>
      </w:r>
      <w:r w:rsidRPr="00701B8D">
        <w:rPr>
          <w:rFonts w:ascii="Arial Narrow" w:hAnsi="Arial Narrow" w:cs="Times New Roman"/>
        </w:rPr>
        <w:lastRenderedPageBreak/>
        <w:t>35 PUS (89</w:t>
      </w:r>
      <w:proofErr w:type="gramStart"/>
      <w:r w:rsidRPr="00701B8D">
        <w:rPr>
          <w:rFonts w:ascii="Arial Narrow" w:hAnsi="Arial Narrow" w:cs="Times New Roman"/>
        </w:rPr>
        <w:t>,7</w:t>
      </w:r>
      <w:proofErr w:type="gramEnd"/>
      <w:r w:rsidRPr="00701B8D">
        <w:rPr>
          <w:rFonts w:ascii="Arial Narrow" w:hAnsi="Arial Narrow" w:cs="Times New Roman"/>
        </w:rPr>
        <w:t>%). Untuk distribusi mayoritas pendidikan istri yaitu pendidikan tinggi sebanyak 29 PUS (73</w:t>
      </w:r>
      <w:proofErr w:type="gramStart"/>
      <w:r w:rsidRPr="00701B8D">
        <w:rPr>
          <w:rFonts w:ascii="Arial Narrow" w:hAnsi="Arial Narrow" w:cs="Times New Roman"/>
        </w:rPr>
        <w:t>,4</w:t>
      </w:r>
      <w:proofErr w:type="gramEnd"/>
      <w:r w:rsidRPr="00701B8D">
        <w:rPr>
          <w:rFonts w:ascii="Arial Narrow" w:hAnsi="Arial Narrow" w:cs="Times New Roman"/>
        </w:rPr>
        <w:t>%),</w:t>
      </w:r>
    </w:p>
    <w:p w:rsidR="000549CC" w:rsidRDefault="000549CC" w:rsidP="00E5328D">
      <w:pPr>
        <w:autoSpaceDE w:val="0"/>
        <w:autoSpaceDN w:val="0"/>
        <w:adjustRightInd w:val="0"/>
        <w:spacing w:after="0" w:line="240" w:lineRule="auto"/>
        <w:jc w:val="both"/>
        <w:rPr>
          <w:rFonts w:ascii="Arial Narrow" w:hAnsi="Arial Narrow"/>
          <w:lang w:val="en-ID"/>
        </w:rPr>
        <w:sectPr w:rsidR="000549CC" w:rsidSect="000549CC">
          <w:type w:val="continuous"/>
          <w:pgSz w:w="11907" w:h="16840" w:code="9"/>
          <w:pgMar w:top="1134" w:right="1134" w:bottom="1134" w:left="1134" w:header="720" w:footer="170" w:gutter="0"/>
          <w:cols w:num="2" w:space="708"/>
          <w:docGrid w:linePitch="360"/>
        </w:sectPr>
      </w:pPr>
    </w:p>
    <w:p w:rsidR="00AD112A" w:rsidRDefault="00AD112A" w:rsidP="00E5328D">
      <w:pPr>
        <w:autoSpaceDE w:val="0"/>
        <w:autoSpaceDN w:val="0"/>
        <w:adjustRightInd w:val="0"/>
        <w:spacing w:after="0" w:line="240" w:lineRule="auto"/>
        <w:jc w:val="both"/>
        <w:rPr>
          <w:rFonts w:ascii="Arial Narrow" w:hAnsi="Arial Narrow"/>
          <w:lang w:val="en-ID"/>
        </w:rPr>
      </w:pPr>
    </w:p>
    <w:p w:rsidR="000549CC" w:rsidRDefault="000549CC" w:rsidP="00E5328D">
      <w:pPr>
        <w:autoSpaceDE w:val="0"/>
        <w:autoSpaceDN w:val="0"/>
        <w:adjustRightInd w:val="0"/>
        <w:spacing w:after="0" w:line="240" w:lineRule="auto"/>
        <w:jc w:val="both"/>
        <w:rPr>
          <w:rFonts w:ascii="Arial Narrow" w:hAnsi="Arial Narrow"/>
          <w:lang w:val="en-ID"/>
        </w:rPr>
      </w:pPr>
    </w:p>
    <w:p w:rsidR="000549CC" w:rsidRPr="00E5328D" w:rsidRDefault="000549CC" w:rsidP="00E5328D">
      <w:pPr>
        <w:autoSpaceDE w:val="0"/>
        <w:autoSpaceDN w:val="0"/>
        <w:adjustRightInd w:val="0"/>
        <w:spacing w:after="0" w:line="240" w:lineRule="auto"/>
        <w:jc w:val="both"/>
        <w:rPr>
          <w:rFonts w:ascii="Arial Narrow" w:hAnsi="Arial Narrow"/>
          <w:lang w:val="en-ID"/>
        </w:rPr>
      </w:pPr>
    </w:p>
    <w:p w:rsidR="008C20FB" w:rsidRPr="00E5328D" w:rsidRDefault="008C20FB" w:rsidP="00E5328D">
      <w:pPr>
        <w:pStyle w:val="ListParagraph"/>
        <w:autoSpaceDE w:val="0"/>
        <w:autoSpaceDN w:val="0"/>
        <w:adjustRightInd w:val="0"/>
        <w:spacing w:after="0" w:line="240" w:lineRule="auto"/>
        <w:ind w:left="0"/>
        <w:jc w:val="center"/>
        <w:rPr>
          <w:rFonts w:ascii="Arial Narrow" w:hAnsi="Arial Narrow"/>
          <w:b/>
          <w:lang w:val="en-ID"/>
        </w:rPr>
      </w:pPr>
      <w:r w:rsidRPr="00E5328D">
        <w:rPr>
          <w:rFonts w:ascii="Arial Narrow" w:hAnsi="Arial Narrow"/>
          <w:b/>
          <w:lang w:val="en-ID"/>
        </w:rPr>
        <w:lastRenderedPageBreak/>
        <w:t>Tabel 3</w:t>
      </w:r>
    </w:p>
    <w:p w:rsidR="008C20FB" w:rsidRPr="00701B8D" w:rsidRDefault="008C20FB" w:rsidP="00E5328D">
      <w:pPr>
        <w:pStyle w:val="ListParagraph"/>
        <w:autoSpaceDE w:val="0"/>
        <w:autoSpaceDN w:val="0"/>
        <w:adjustRightInd w:val="0"/>
        <w:spacing w:after="0" w:line="240" w:lineRule="auto"/>
        <w:ind w:left="0"/>
        <w:jc w:val="center"/>
        <w:rPr>
          <w:rFonts w:ascii="Arial Narrow" w:hAnsi="Arial Narrow"/>
          <w:lang w:val="en-ID"/>
        </w:rPr>
      </w:pPr>
      <w:r w:rsidRPr="00E5328D">
        <w:rPr>
          <w:rFonts w:ascii="Arial Narrow" w:hAnsi="Arial Narrow"/>
          <w:b/>
          <w:lang w:val="en-ID"/>
        </w:rPr>
        <w:t>Tingkat Pengetahuan Responden</w:t>
      </w:r>
    </w:p>
    <w:tbl>
      <w:tblPr>
        <w:tblStyle w:val="LightShading1"/>
        <w:tblW w:w="6804" w:type="dxa"/>
        <w:tblInd w:w="1242" w:type="dxa"/>
        <w:tblLook w:val="04A0" w:firstRow="1" w:lastRow="0" w:firstColumn="1" w:lastColumn="0" w:noHBand="0" w:noVBand="1"/>
      </w:tblPr>
      <w:tblGrid>
        <w:gridCol w:w="851"/>
        <w:gridCol w:w="2693"/>
        <w:gridCol w:w="1419"/>
        <w:gridCol w:w="1841"/>
      </w:tblGrid>
      <w:tr w:rsidR="008C20FB" w:rsidRPr="00701B8D" w:rsidTr="000D57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8C20FB" w:rsidRPr="00701B8D" w:rsidRDefault="008C20FB" w:rsidP="000D5757">
            <w:pPr>
              <w:pStyle w:val="ListParagraph"/>
              <w:spacing w:before="240"/>
              <w:ind w:left="0"/>
              <w:jc w:val="center"/>
              <w:rPr>
                <w:rFonts w:ascii="Arial Narrow" w:hAnsi="Arial Narrow" w:cs="Times New Roman"/>
                <w:b w:val="0"/>
              </w:rPr>
            </w:pPr>
            <w:r w:rsidRPr="00701B8D">
              <w:rPr>
                <w:rFonts w:ascii="Arial Narrow" w:hAnsi="Arial Narrow" w:cs="Times New Roman"/>
                <w:b w:val="0"/>
              </w:rPr>
              <w:t>No</w:t>
            </w:r>
          </w:p>
        </w:tc>
        <w:tc>
          <w:tcPr>
            <w:tcW w:w="2693" w:type="dxa"/>
          </w:tcPr>
          <w:p w:rsidR="008C20FB" w:rsidRPr="00701B8D" w:rsidRDefault="008C20FB" w:rsidP="000D5757">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Arial Narrow" w:hAnsi="Arial Narrow" w:cs="Times New Roman"/>
                <w:b w:val="0"/>
              </w:rPr>
            </w:pPr>
            <w:r w:rsidRPr="00701B8D">
              <w:rPr>
                <w:rFonts w:ascii="Arial Narrow" w:hAnsi="Arial Narrow" w:cs="Times New Roman"/>
                <w:b w:val="0"/>
              </w:rPr>
              <w:t>Tingkat Pengetahuan</w:t>
            </w:r>
          </w:p>
        </w:tc>
        <w:tc>
          <w:tcPr>
            <w:tcW w:w="1419" w:type="dxa"/>
          </w:tcPr>
          <w:p w:rsidR="008C20FB" w:rsidRPr="00701B8D" w:rsidRDefault="008C20FB" w:rsidP="000D5757">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Arial Narrow" w:hAnsi="Arial Narrow" w:cs="Times New Roman"/>
                <w:b w:val="0"/>
              </w:rPr>
            </w:pPr>
            <w:r w:rsidRPr="00701B8D">
              <w:rPr>
                <w:rFonts w:ascii="Arial Narrow" w:hAnsi="Arial Narrow" w:cs="Times New Roman"/>
                <w:b w:val="0"/>
              </w:rPr>
              <w:t>Frekuensi (n)</w:t>
            </w:r>
          </w:p>
        </w:tc>
        <w:tc>
          <w:tcPr>
            <w:tcW w:w="1841" w:type="dxa"/>
          </w:tcPr>
          <w:p w:rsidR="008C20FB" w:rsidRPr="00701B8D" w:rsidRDefault="008C20FB" w:rsidP="000D5757">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Arial Narrow" w:hAnsi="Arial Narrow" w:cs="Times New Roman"/>
                <w:b w:val="0"/>
              </w:rPr>
            </w:pPr>
            <w:r w:rsidRPr="00701B8D">
              <w:rPr>
                <w:rFonts w:ascii="Arial Narrow" w:hAnsi="Arial Narrow" w:cs="Times New Roman"/>
                <w:b w:val="0"/>
              </w:rPr>
              <w:t>Persentase (%)</w:t>
            </w:r>
          </w:p>
        </w:tc>
      </w:tr>
      <w:tr w:rsidR="008C20FB" w:rsidRPr="00701B8D" w:rsidTr="000D5757">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851" w:type="dxa"/>
            <w:tcBorders>
              <w:bottom w:val="single" w:sz="4" w:space="0" w:color="auto"/>
            </w:tcBorders>
            <w:shd w:val="clear" w:color="auto" w:fill="auto"/>
          </w:tcPr>
          <w:p w:rsidR="008C20FB" w:rsidRPr="00701B8D" w:rsidRDefault="008C20FB" w:rsidP="000D5757">
            <w:pPr>
              <w:pStyle w:val="ListParagraph"/>
              <w:ind w:left="0"/>
              <w:rPr>
                <w:rFonts w:ascii="Arial Narrow" w:hAnsi="Arial Narrow" w:cs="Times New Roman"/>
                <w:b w:val="0"/>
              </w:rPr>
            </w:pPr>
            <w:r w:rsidRPr="00701B8D">
              <w:rPr>
                <w:rFonts w:ascii="Arial Narrow" w:hAnsi="Arial Narrow" w:cs="Times New Roman"/>
                <w:b w:val="0"/>
              </w:rPr>
              <w:t>1.</w:t>
            </w:r>
          </w:p>
          <w:p w:rsidR="008C20FB" w:rsidRPr="00701B8D" w:rsidRDefault="008C20FB" w:rsidP="000D5757">
            <w:pPr>
              <w:pStyle w:val="ListParagraph"/>
              <w:ind w:left="0"/>
              <w:rPr>
                <w:rFonts w:ascii="Arial Narrow" w:hAnsi="Arial Narrow" w:cs="Times New Roman"/>
                <w:b w:val="0"/>
              </w:rPr>
            </w:pPr>
            <w:r w:rsidRPr="00701B8D">
              <w:rPr>
                <w:rFonts w:ascii="Arial Narrow" w:hAnsi="Arial Narrow" w:cs="Times New Roman"/>
                <w:b w:val="0"/>
              </w:rPr>
              <w:t>2.</w:t>
            </w:r>
          </w:p>
        </w:tc>
        <w:tc>
          <w:tcPr>
            <w:tcW w:w="2693" w:type="dxa"/>
            <w:tcBorders>
              <w:bottom w:val="single" w:sz="4" w:space="0" w:color="auto"/>
            </w:tcBorders>
            <w:shd w:val="clear" w:color="auto" w:fill="auto"/>
          </w:tcPr>
          <w:p w:rsidR="008C20FB" w:rsidRPr="00701B8D" w:rsidRDefault="008C20FB" w:rsidP="000D5757">
            <w:pPr>
              <w:pStyle w:val="ListParagraph"/>
              <w:ind w:left="0"/>
              <w:cnfStyle w:val="000000100000" w:firstRow="0" w:lastRow="0" w:firstColumn="0" w:lastColumn="0" w:oddVBand="0" w:evenVBand="0" w:oddHBand="1" w:evenHBand="0" w:firstRowFirstColumn="0" w:firstRowLastColumn="0" w:lastRowFirstColumn="0" w:lastRowLastColumn="0"/>
              <w:rPr>
                <w:rFonts w:ascii="Arial Narrow" w:hAnsi="Arial Narrow" w:cs="Times New Roman"/>
              </w:rPr>
            </w:pPr>
            <w:r w:rsidRPr="00701B8D">
              <w:rPr>
                <w:rFonts w:ascii="Arial Narrow" w:hAnsi="Arial Narrow" w:cs="Times New Roman"/>
              </w:rPr>
              <w:t>Baik</w:t>
            </w:r>
          </w:p>
          <w:p w:rsidR="008C20FB" w:rsidRPr="00701B8D" w:rsidRDefault="008C20FB" w:rsidP="000D5757">
            <w:pPr>
              <w:pStyle w:val="ListParagraph"/>
              <w:ind w:left="0"/>
              <w:cnfStyle w:val="000000100000" w:firstRow="0" w:lastRow="0" w:firstColumn="0" w:lastColumn="0" w:oddVBand="0" w:evenVBand="0" w:oddHBand="1" w:evenHBand="0" w:firstRowFirstColumn="0" w:firstRowLastColumn="0" w:lastRowFirstColumn="0" w:lastRowLastColumn="0"/>
              <w:rPr>
                <w:rFonts w:ascii="Arial Narrow" w:hAnsi="Arial Narrow" w:cs="Times New Roman"/>
              </w:rPr>
            </w:pPr>
            <w:r w:rsidRPr="00701B8D">
              <w:rPr>
                <w:rFonts w:ascii="Arial Narrow" w:hAnsi="Arial Narrow" w:cs="Times New Roman"/>
              </w:rPr>
              <w:t>Kurang</w:t>
            </w:r>
          </w:p>
        </w:tc>
        <w:tc>
          <w:tcPr>
            <w:tcW w:w="1419" w:type="dxa"/>
            <w:tcBorders>
              <w:bottom w:val="single" w:sz="4" w:space="0" w:color="auto"/>
            </w:tcBorders>
            <w:shd w:val="clear" w:color="auto" w:fill="auto"/>
          </w:tcPr>
          <w:p w:rsidR="008C20FB" w:rsidRPr="00701B8D" w:rsidRDefault="008C20FB" w:rsidP="000D5757">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rPr>
            </w:pPr>
            <w:r w:rsidRPr="00701B8D">
              <w:rPr>
                <w:rFonts w:ascii="Arial Narrow" w:hAnsi="Arial Narrow" w:cs="Times New Roman"/>
              </w:rPr>
              <w:t>18</w:t>
            </w:r>
          </w:p>
          <w:p w:rsidR="008C20FB" w:rsidRPr="00701B8D" w:rsidRDefault="008C20FB" w:rsidP="000D5757">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rPr>
            </w:pPr>
            <w:r w:rsidRPr="00701B8D">
              <w:rPr>
                <w:rFonts w:ascii="Arial Narrow" w:hAnsi="Arial Narrow" w:cs="Times New Roman"/>
              </w:rPr>
              <w:t>21</w:t>
            </w:r>
          </w:p>
        </w:tc>
        <w:tc>
          <w:tcPr>
            <w:tcW w:w="1841" w:type="dxa"/>
            <w:tcBorders>
              <w:bottom w:val="single" w:sz="4" w:space="0" w:color="auto"/>
            </w:tcBorders>
            <w:shd w:val="clear" w:color="auto" w:fill="auto"/>
          </w:tcPr>
          <w:p w:rsidR="008C20FB" w:rsidRPr="00701B8D" w:rsidRDefault="008C20FB" w:rsidP="000D5757">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rPr>
            </w:pPr>
            <w:r w:rsidRPr="00701B8D">
              <w:rPr>
                <w:rFonts w:ascii="Arial Narrow" w:hAnsi="Arial Narrow" w:cs="Times New Roman"/>
              </w:rPr>
              <w:t>46,2</w:t>
            </w:r>
          </w:p>
          <w:p w:rsidR="008C20FB" w:rsidRPr="00701B8D" w:rsidRDefault="008C20FB" w:rsidP="000D5757">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rPr>
            </w:pPr>
            <w:r w:rsidRPr="00701B8D">
              <w:rPr>
                <w:rFonts w:ascii="Arial Narrow" w:hAnsi="Arial Narrow" w:cs="Times New Roman"/>
              </w:rPr>
              <w:t>53,8</w:t>
            </w:r>
          </w:p>
        </w:tc>
      </w:tr>
      <w:tr w:rsidR="008C20FB" w:rsidRPr="00701B8D" w:rsidTr="000D5757">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auto"/>
            </w:tcBorders>
          </w:tcPr>
          <w:p w:rsidR="008C20FB" w:rsidRPr="00701B8D" w:rsidRDefault="008C20FB" w:rsidP="000D5757">
            <w:pPr>
              <w:pStyle w:val="ListParagraph"/>
              <w:ind w:left="0"/>
              <w:rPr>
                <w:rFonts w:ascii="Arial Narrow" w:hAnsi="Arial Narrow" w:cs="Times New Roman"/>
              </w:rPr>
            </w:pPr>
          </w:p>
        </w:tc>
        <w:tc>
          <w:tcPr>
            <w:tcW w:w="2693" w:type="dxa"/>
            <w:tcBorders>
              <w:top w:val="single" w:sz="4" w:space="0" w:color="auto"/>
            </w:tcBorders>
          </w:tcPr>
          <w:p w:rsidR="008C20FB" w:rsidRPr="00701B8D" w:rsidRDefault="008C20FB" w:rsidP="000D5757">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rPr>
            </w:pPr>
            <w:r w:rsidRPr="00701B8D">
              <w:rPr>
                <w:rFonts w:ascii="Arial Narrow" w:hAnsi="Arial Narrow" w:cs="Times New Roman"/>
              </w:rPr>
              <w:t>Total</w:t>
            </w:r>
          </w:p>
        </w:tc>
        <w:tc>
          <w:tcPr>
            <w:tcW w:w="1419" w:type="dxa"/>
            <w:tcBorders>
              <w:top w:val="single" w:sz="4" w:space="0" w:color="auto"/>
            </w:tcBorders>
          </w:tcPr>
          <w:p w:rsidR="008C20FB" w:rsidRPr="00701B8D" w:rsidRDefault="008C20FB" w:rsidP="000D5757">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rPr>
            </w:pPr>
            <w:r w:rsidRPr="00701B8D">
              <w:rPr>
                <w:rFonts w:ascii="Arial Narrow" w:hAnsi="Arial Narrow" w:cs="Times New Roman"/>
              </w:rPr>
              <w:t>39</w:t>
            </w:r>
          </w:p>
        </w:tc>
        <w:tc>
          <w:tcPr>
            <w:tcW w:w="1841" w:type="dxa"/>
            <w:tcBorders>
              <w:top w:val="single" w:sz="4" w:space="0" w:color="auto"/>
            </w:tcBorders>
          </w:tcPr>
          <w:p w:rsidR="008C20FB" w:rsidRPr="00701B8D" w:rsidRDefault="008C20FB" w:rsidP="000D5757">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rPr>
            </w:pPr>
            <w:r w:rsidRPr="00701B8D">
              <w:rPr>
                <w:rFonts w:ascii="Arial Narrow" w:hAnsi="Arial Narrow" w:cs="Times New Roman"/>
              </w:rPr>
              <w:t>100</w:t>
            </w:r>
          </w:p>
        </w:tc>
      </w:tr>
    </w:tbl>
    <w:p w:rsidR="007835D8" w:rsidRPr="00701B8D" w:rsidRDefault="007835D8" w:rsidP="006A7326">
      <w:pPr>
        <w:pStyle w:val="ListParagraph"/>
        <w:spacing w:after="0" w:line="240" w:lineRule="auto"/>
        <w:ind w:left="1134" w:firstLine="426"/>
        <w:jc w:val="both"/>
        <w:rPr>
          <w:rFonts w:ascii="Arial Narrow" w:hAnsi="Arial Narrow" w:cs="Times New Roman"/>
        </w:rPr>
        <w:sectPr w:rsidR="007835D8" w:rsidRPr="00701B8D" w:rsidSect="007835D8">
          <w:type w:val="continuous"/>
          <w:pgSz w:w="11907" w:h="16840" w:code="9"/>
          <w:pgMar w:top="1134" w:right="1134" w:bottom="1134" w:left="1134" w:header="720" w:footer="170" w:gutter="0"/>
          <w:cols w:space="708"/>
          <w:docGrid w:linePitch="360"/>
        </w:sectPr>
      </w:pPr>
    </w:p>
    <w:p w:rsidR="008C20FB" w:rsidRPr="00E5328D" w:rsidRDefault="008C20FB" w:rsidP="00E5328D">
      <w:pPr>
        <w:pStyle w:val="ListParagraph"/>
        <w:autoSpaceDE w:val="0"/>
        <w:autoSpaceDN w:val="0"/>
        <w:adjustRightInd w:val="0"/>
        <w:spacing w:after="0" w:line="240" w:lineRule="auto"/>
        <w:ind w:left="0" w:firstLine="567"/>
        <w:jc w:val="both"/>
        <w:rPr>
          <w:rFonts w:ascii="Arial Narrow" w:hAnsi="Arial Narrow" w:cs="Times New Roman"/>
        </w:rPr>
      </w:pPr>
      <w:r w:rsidRPr="00E5328D">
        <w:rPr>
          <w:rFonts w:ascii="Arial Narrow" w:hAnsi="Arial Narrow"/>
          <w:lang w:val="en-ID"/>
        </w:rPr>
        <w:lastRenderedPageBreak/>
        <w:t>Berdasarkan</w:t>
      </w:r>
      <w:r w:rsidRPr="00E5328D">
        <w:rPr>
          <w:rFonts w:ascii="Arial Narrow" w:hAnsi="Arial Narrow" w:cs="Times New Roman"/>
        </w:rPr>
        <w:t xml:space="preserve"> tabel 3 diketahui bahwa distribusi responden berdasarkan tingkat pengetahuan, diketahui bahwa mayoritas memiliki pengetahuan kurang 21 PUS </w:t>
      </w:r>
      <w:r w:rsidRPr="00E5328D">
        <w:rPr>
          <w:rFonts w:ascii="Arial Narrow" w:hAnsi="Arial Narrow" w:cs="Times New Roman"/>
        </w:rPr>
        <w:lastRenderedPageBreak/>
        <w:t>(53</w:t>
      </w:r>
      <w:proofErr w:type="gramStart"/>
      <w:r w:rsidRPr="00E5328D">
        <w:rPr>
          <w:rFonts w:ascii="Arial Narrow" w:hAnsi="Arial Narrow" w:cs="Times New Roman"/>
        </w:rPr>
        <w:t>,8</w:t>
      </w:r>
      <w:proofErr w:type="gramEnd"/>
      <w:r w:rsidRPr="00E5328D">
        <w:rPr>
          <w:rFonts w:ascii="Arial Narrow" w:hAnsi="Arial Narrow" w:cs="Times New Roman"/>
        </w:rPr>
        <w:t xml:space="preserve"> %) dan berpengetahuan baik yaitu 18 orang (46,2 %).</w:t>
      </w:r>
    </w:p>
    <w:p w:rsidR="000549CC" w:rsidRDefault="000549CC" w:rsidP="00E5328D">
      <w:pPr>
        <w:autoSpaceDE w:val="0"/>
        <w:autoSpaceDN w:val="0"/>
        <w:adjustRightInd w:val="0"/>
        <w:spacing w:after="0" w:line="240" w:lineRule="auto"/>
        <w:jc w:val="center"/>
        <w:rPr>
          <w:rFonts w:ascii="Arial Narrow" w:hAnsi="Arial Narrow"/>
          <w:b/>
          <w:lang w:val="en-ID"/>
        </w:rPr>
        <w:sectPr w:rsidR="000549CC" w:rsidSect="000549CC">
          <w:type w:val="continuous"/>
          <w:pgSz w:w="11907" w:h="16840" w:code="9"/>
          <w:pgMar w:top="1134" w:right="1134" w:bottom="1134" w:left="1134" w:header="720" w:footer="170" w:gutter="0"/>
          <w:cols w:num="2" w:space="708"/>
          <w:docGrid w:linePitch="360"/>
        </w:sectPr>
      </w:pPr>
    </w:p>
    <w:p w:rsidR="000549CC" w:rsidRDefault="000549CC" w:rsidP="00E5328D">
      <w:pPr>
        <w:autoSpaceDE w:val="0"/>
        <w:autoSpaceDN w:val="0"/>
        <w:adjustRightInd w:val="0"/>
        <w:spacing w:after="0" w:line="240" w:lineRule="auto"/>
        <w:jc w:val="center"/>
        <w:rPr>
          <w:rFonts w:ascii="Arial Narrow" w:hAnsi="Arial Narrow"/>
          <w:b/>
          <w:lang w:val="en-ID"/>
        </w:rPr>
      </w:pPr>
    </w:p>
    <w:p w:rsidR="008C20FB" w:rsidRPr="00E5328D" w:rsidRDefault="008C20FB" w:rsidP="00E5328D">
      <w:pPr>
        <w:autoSpaceDE w:val="0"/>
        <w:autoSpaceDN w:val="0"/>
        <w:adjustRightInd w:val="0"/>
        <w:spacing w:after="0" w:line="240" w:lineRule="auto"/>
        <w:jc w:val="center"/>
        <w:rPr>
          <w:rFonts w:ascii="Arial Narrow" w:hAnsi="Arial Narrow"/>
          <w:b/>
          <w:lang w:val="en-ID"/>
        </w:rPr>
      </w:pPr>
      <w:r w:rsidRPr="00E5328D">
        <w:rPr>
          <w:rFonts w:ascii="Arial Narrow" w:hAnsi="Arial Narrow"/>
          <w:b/>
          <w:lang w:val="en-ID"/>
        </w:rPr>
        <w:t>Tabel 4</w:t>
      </w:r>
    </w:p>
    <w:p w:rsidR="008C20FB" w:rsidRPr="00E5328D" w:rsidRDefault="008C20FB" w:rsidP="00E5328D">
      <w:pPr>
        <w:autoSpaceDE w:val="0"/>
        <w:autoSpaceDN w:val="0"/>
        <w:adjustRightInd w:val="0"/>
        <w:spacing w:after="0" w:line="240" w:lineRule="auto"/>
        <w:jc w:val="center"/>
        <w:rPr>
          <w:rFonts w:ascii="Arial Narrow" w:hAnsi="Arial Narrow"/>
          <w:b/>
          <w:lang w:val="en-ID"/>
        </w:rPr>
      </w:pPr>
      <w:r w:rsidRPr="00E5328D">
        <w:rPr>
          <w:rFonts w:ascii="Arial Narrow" w:hAnsi="Arial Narrow"/>
          <w:b/>
          <w:lang w:val="en-ID"/>
        </w:rPr>
        <w:t>Penggunaan Senggama Terputus</w:t>
      </w:r>
    </w:p>
    <w:tbl>
      <w:tblPr>
        <w:tblStyle w:val="LightShading1"/>
        <w:tblW w:w="6804" w:type="dxa"/>
        <w:tblInd w:w="1242" w:type="dxa"/>
        <w:tblLook w:val="04A0" w:firstRow="1" w:lastRow="0" w:firstColumn="1" w:lastColumn="0" w:noHBand="0" w:noVBand="1"/>
      </w:tblPr>
      <w:tblGrid>
        <w:gridCol w:w="567"/>
        <w:gridCol w:w="2694"/>
        <w:gridCol w:w="1701"/>
        <w:gridCol w:w="1842"/>
      </w:tblGrid>
      <w:tr w:rsidR="008C20FB" w:rsidRPr="00701B8D" w:rsidTr="000D57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rsidR="008C20FB" w:rsidRPr="00701B8D" w:rsidRDefault="008C20FB" w:rsidP="000D5757">
            <w:pPr>
              <w:pStyle w:val="ListParagraph"/>
              <w:ind w:left="0"/>
              <w:jc w:val="center"/>
              <w:rPr>
                <w:rFonts w:ascii="Arial Narrow" w:hAnsi="Arial Narrow" w:cs="Times New Roman"/>
                <w:b w:val="0"/>
              </w:rPr>
            </w:pPr>
            <w:r w:rsidRPr="00701B8D">
              <w:rPr>
                <w:rFonts w:ascii="Arial Narrow" w:hAnsi="Arial Narrow" w:cs="Times New Roman"/>
                <w:b w:val="0"/>
              </w:rPr>
              <w:t>No</w:t>
            </w:r>
          </w:p>
        </w:tc>
        <w:tc>
          <w:tcPr>
            <w:tcW w:w="2694" w:type="dxa"/>
          </w:tcPr>
          <w:p w:rsidR="008C20FB" w:rsidRPr="00701B8D" w:rsidRDefault="008C20FB" w:rsidP="000D5757">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Arial Narrow" w:hAnsi="Arial Narrow" w:cs="Times New Roman"/>
                <w:b w:val="0"/>
              </w:rPr>
            </w:pPr>
            <w:r w:rsidRPr="00701B8D">
              <w:rPr>
                <w:rFonts w:ascii="Arial Narrow" w:hAnsi="Arial Narrow" w:cs="Times New Roman"/>
                <w:b w:val="0"/>
              </w:rPr>
              <w:t>Penggunaan Senggama</w:t>
            </w:r>
          </w:p>
        </w:tc>
        <w:tc>
          <w:tcPr>
            <w:tcW w:w="1701" w:type="dxa"/>
          </w:tcPr>
          <w:p w:rsidR="008C20FB" w:rsidRPr="00701B8D" w:rsidRDefault="008C20FB" w:rsidP="000D5757">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Arial Narrow" w:hAnsi="Arial Narrow" w:cs="Times New Roman"/>
                <w:b w:val="0"/>
              </w:rPr>
            </w:pPr>
            <w:r w:rsidRPr="00701B8D">
              <w:rPr>
                <w:rFonts w:ascii="Arial Narrow" w:hAnsi="Arial Narrow" w:cs="Times New Roman"/>
                <w:b w:val="0"/>
              </w:rPr>
              <w:t>Frekuensi (n)</w:t>
            </w:r>
          </w:p>
        </w:tc>
        <w:tc>
          <w:tcPr>
            <w:tcW w:w="1842" w:type="dxa"/>
          </w:tcPr>
          <w:p w:rsidR="008C20FB" w:rsidRPr="00701B8D" w:rsidRDefault="008C20FB" w:rsidP="000D5757">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Arial Narrow" w:hAnsi="Arial Narrow" w:cs="Times New Roman"/>
                <w:b w:val="0"/>
              </w:rPr>
            </w:pPr>
            <w:r w:rsidRPr="00701B8D">
              <w:rPr>
                <w:rFonts w:ascii="Arial Narrow" w:hAnsi="Arial Narrow" w:cs="Times New Roman"/>
                <w:b w:val="0"/>
              </w:rPr>
              <w:t>Persentase (%)</w:t>
            </w:r>
          </w:p>
        </w:tc>
      </w:tr>
      <w:tr w:rsidR="008C20FB" w:rsidRPr="00701B8D" w:rsidTr="000D5757">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567" w:type="dxa"/>
            <w:tcBorders>
              <w:bottom w:val="single" w:sz="4" w:space="0" w:color="auto"/>
            </w:tcBorders>
            <w:shd w:val="clear" w:color="auto" w:fill="auto"/>
          </w:tcPr>
          <w:p w:rsidR="008C20FB" w:rsidRPr="00701B8D" w:rsidRDefault="008C20FB" w:rsidP="000D5757">
            <w:pPr>
              <w:pStyle w:val="ListParagraph"/>
              <w:ind w:left="0"/>
              <w:rPr>
                <w:rFonts w:ascii="Arial Narrow" w:hAnsi="Arial Narrow" w:cs="Times New Roman"/>
                <w:b w:val="0"/>
              </w:rPr>
            </w:pPr>
            <w:r w:rsidRPr="00701B8D">
              <w:rPr>
                <w:rFonts w:ascii="Arial Narrow" w:hAnsi="Arial Narrow" w:cs="Times New Roman"/>
                <w:b w:val="0"/>
              </w:rPr>
              <w:t>1.</w:t>
            </w:r>
          </w:p>
          <w:p w:rsidR="008C20FB" w:rsidRPr="00701B8D" w:rsidRDefault="008C20FB" w:rsidP="000D5757">
            <w:pPr>
              <w:pStyle w:val="ListParagraph"/>
              <w:ind w:left="0"/>
              <w:rPr>
                <w:rFonts w:ascii="Arial Narrow" w:hAnsi="Arial Narrow" w:cs="Times New Roman"/>
                <w:b w:val="0"/>
              </w:rPr>
            </w:pPr>
            <w:r w:rsidRPr="00701B8D">
              <w:rPr>
                <w:rFonts w:ascii="Arial Narrow" w:hAnsi="Arial Narrow" w:cs="Times New Roman"/>
                <w:b w:val="0"/>
              </w:rPr>
              <w:t>2.</w:t>
            </w:r>
          </w:p>
        </w:tc>
        <w:tc>
          <w:tcPr>
            <w:tcW w:w="2694" w:type="dxa"/>
            <w:tcBorders>
              <w:bottom w:val="single" w:sz="4" w:space="0" w:color="auto"/>
            </w:tcBorders>
            <w:shd w:val="clear" w:color="auto" w:fill="auto"/>
          </w:tcPr>
          <w:p w:rsidR="008C20FB" w:rsidRPr="00701B8D" w:rsidRDefault="008C20FB" w:rsidP="000D5757">
            <w:pPr>
              <w:pStyle w:val="ListParagraph"/>
              <w:ind w:left="0"/>
              <w:cnfStyle w:val="000000100000" w:firstRow="0" w:lastRow="0" w:firstColumn="0" w:lastColumn="0" w:oddVBand="0" w:evenVBand="0" w:oddHBand="1" w:evenHBand="0" w:firstRowFirstColumn="0" w:firstRowLastColumn="0" w:lastRowFirstColumn="0" w:lastRowLastColumn="0"/>
              <w:rPr>
                <w:rFonts w:ascii="Arial Narrow" w:hAnsi="Arial Narrow" w:cs="Times New Roman"/>
              </w:rPr>
            </w:pPr>
            <w:r w:rsidRPr="00701B8D">
              <w:rPr>
                <w:rFonts w:ascii="Arial Narrow" w:hAnsi="Arial Narrow" w:cs="Times New Roman"/>
              </w:rPr>
              <w:t>Teratur</w:t>
            </w:r>
          </w:p>
          <w:p w:rsidR="008C20FB" w:rsidRPr="00701B8D" w:rsidRDefault="008C20FB" w:rsidP="000D5757">
            <w:pPr>
              <w:pStyle w:val="ListParagraph"/>
              <w:ind w:left="0"/>
              <w:cnfStyle w:val="000000100000" w:firstRow="0" w:lastRow="0" w:firstColumn="0" w:lastColumn="0" w:oddVBand="0" w:evenVBand="0" w:oddHBand="1" w:evenHBand="0" w:firstRowFirstColumn="0" w:firstRowLastColumn="0" w:lastRowFirstColumn="0" w:lastRowLastColumn="0"/>
              <w:rPr>
                <w:rFonts w:ascii="Arial Narrow" w:hAnsi="Arial Narrow" w:cs="Times New Roman"/>
              </w:rPr>
            </w:pPr>
            <w:r w:rsidRPr="00701B8D">
              <w:rPr>
                <w:rFonts w:ascii="Arial Narrow" w:hAnsi="Arial Narrow" w:cs="Times New Roman"/>
              </w:rPr>
              <w:t>Tidak teratur</w:t>
            </w:r>
          </w:p>
        </w:tc>
        <w:tc>
          <w:tcPr>
            <w:tcW w:w="1701" w:type="dxa"/>
            <w:tcBorders>
              <w:bottom w:val="single" w:sz="4" w:space="0" w:color="auto"/>
            </w:tcBorders>
            <w:shd w:val="clear" w:color="auto" w:fill="auto"/>
          </w:tcPr>
          <w:p w:rsidR="008C20FB" w:rsidRPr="00701B8D" w:rsidRDefault="008C20FB" w:rsidP="000D5757">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rPr>
            </w:pPr>
            <w:r w:rsidRPr="00701B8D">
              <w:rPr>
                <w:rFonts w:ascii="Arial Narrow" w:hAnsi="Arial Narrow" w:cs="Times New Roman"/>
              </w:rPr>
              <w:t>18</w:t>
            </w:r>
          </w:p>
          <w:p w:rsidR="008C20FB" w:rsidRPr="00701B8D" w:rsidRDefault="008C20FB" w:rsidP="000D5757">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rPr>
            </w:pPr>
            <w:r w:rsidRPr="00701B8D">
              <w:rPr>
                <w:rFonts w:ascii="Arial Narrow" w:hAnsi="Arial Narrow" w:cs="Times New Roman"/>
              </w:rPr>
              <w:t>21</w:t>
            </w:r>
          </w:p>
        </w:tc>
        <w:tc>
          <w:tcPr>
            <w:tcW w:w="1842" w:type="dxa"/>
            <w:tcBorders>
              <w:bottom w:val="single" w:sz="4" w:space="0" w:color="auto"/>
            </w:tcBorders>
            <w:shd w:val="clear" w:color="auto" w:fill="auto"/>
          </w:tcPr>
          <w:p w:rsidR="008C20FB" w:rsidRPr="00701B8D" w:rsidRDefault="008C20FB" w:rsidP="000D5757">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rPr>
            </w:pPr>
            <w:r w:rsidRPr="00701B8D">
              <w:rPr>
                <w:rFonts w:ascii="Arial Narrow" w:hAnsi="Arial Narrow" w:cs="Times New Roman"/>
              </w:rPr>
              <w:t>46,2</w:t>
            </w:r>
          </w:p>
          <w:p w:rsidR="008C20FB" w:rsidRPr="00701B8D" w:rsidRDefault="008C20FB" w:rsidP="000D5757">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rPr>
            </w:pPr>
            <w:r w:rsidRPr="00701B8D">
              <w:rPr>
                <w:rFonts w:ascii="Arial Narrow" w:hAnsi="Arial Narrow" w:cs="Times New Roman"/>
              </w:rPr>
              <w:t>53,8</w:t>
            </w:r>
          </w:p>
        </w:tc>
      </w:tr>
      <w:tr w:rsidR="008C20FB" w:rsidRPr="00701B8D" w:rsidTr="000D5757">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auto"/>
            </w:tcBorders>
          </w:tcPr>
          <w:p w:rsidR="008C20FB" w:rsidRPr="00701B8D" w:rsidRDefault="008C20FB" w:rsidP="000D5757">
            <w:pPr>
              <w:pStyle w:val="ListParagraph"/>
              <w:ind w:left="0"/>
              <w:rPr>
                <w:rFonts w:ascii="Arial Narrow" w:hAnsi="Arial Narrow" w:cs="Times New Roman"/>
                <w:b w:val="0"/>
              </w:rPr>
            </w:pPr>
          </w:p>
        </w:tc>
        <w:tc>
          <w:tcPr>
            <w:tcW w:w="2694" w:type="dxa"/>
            <w:tcBorders>
              <w:top w:val="single" w:sz="4" w:space="0" w:color="auto"/>
            </w:tcBorders>
          </w:tcPr>
          <w:p w:rsidR="008C20FB" w:rsidRPr="00701B8D" w:rsidRDefault="008C20FB" w:rsidP="000D5757">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rPr>
            </w:pPr>
            <w:r w:rsidRPr="00701B8D">
              <w:rPr>
                <w:rFonts w:ascii="Arial Narrow" w:hAnsi="Arial Narrow" w:cs="Times New Roman"/>
              </w:rPr>
              <w:t>Total</w:t>
            </w:r>
          </w:p>
        </w:tc>
        <w:tc>
          <w:tcPr>
            <w:tcW w:w="1701" w:type="dxa"/>
            <w:tcBorders>
              <w:top w:val="single" w:sz="4" w:space="0" w:color="auto"/>
            </w:tcBorders>
          </w:tcPr>
          <w:p w:rsidR="008C20FB" w:rsidRPr="00701B8D" w:rsidRDefault="008C20FB" w:rsidP="000D5757">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rPr>
            </w:pPr>
            <w:r w:rsidRPr="00701B8D">
              <w:rPr>
                <w:rFonts w:ascii="Arial Narrow" w:hAnsi="Arial Narrow" w:cs="Times New Roman"/>
              </w:rPr>
              <w:t>39</w:t>
            </w:r>
          </w:p>
        </w:tc>
        <w:tc>
          <w:tcPr>
            <w:tcW w:w="1842" w:type="dxa"/>
            <w:tcBorders>
              <w:top w:val="single" w:sz="4" w:space="0" w:color="auto"/>
            </w:tcBorders>
          </w:tcPr>
          <w:p w:rsidR="008C20FB" w:rsidRPr="00701B8D" w:rsidRDefault="008C20FB" w:rsidP="000D5757">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rPr>
            </w:pPr>
            <w:r w:rsidRPr="00701B8D">
              <w:rPr>
                <w:rFonts w:ascii="Arial Narrow" w:hAnsi="Arial Narrow" w:cs="Times New Roman"/>
              </w:rPr>
              <w:t>100</w:t>
            </w:r>
          </w:p>
        </w:tc>
      </w:tr>
    </w:tbl>
    <w:p w:rsidR="007835D8" w:rsidRPr="00701B8D" w:rsidRDefault="007835D8" w:rsidP="007835D8">
      <w:pPr>
        <w:pStyle w:val="ListParagraph"/>
        <w:spacing w:after="0" w:line="240" w:lineRule="auto"/>
        <w:ind w:left="709" w:firstLine="284"/>
        <w:jc w:val="both"/>
        <w:rPr>
          <w:rFonts w:ascii="Arial Narrow" w:hAnsi="Arial Narrow" w:cs="Times New Roman"/>
        </w:rPr>
        <w:sectPr w:rsidR="007835D8" w:rsidRPr="00701B8D" w:rsidSect="007835D8">
          <w:type w:val="continuous"/>
          <w:pgSz w:w="11907" w:h="16840" w:code="9"/>
          <w:pgMar w:top="1134" w:right="1134" w:bottom="1134" w:left="1134" w:header="720" w:footer="170" w:gutter="0"/>
          <w:cols w:space="708"/>
          <w:docGrid w:linePitch="360"/>
        </w:sectPr>
      </w:pPr>
    </w:p>
    <w:p w:rsidR="000549CC" w:rsidRDefault="008C20FB" w:rsidP="000549CC">
      <w:pPr>
        <w:pStyle w:val="ListParagraph"/>
        <w:autoSpaceDE w:val="0"/>
        <w:autoSpaceDN w:val="0"/>
        <w:adjustRightInd w:val="0"/>
        <w:spacing w:after="0" w:line="240" w:lineRule="auto"/>
        <w:ind w:left="0" w:firstLine="567"/>
        <w:jc w:val="both"/>
        <w:rPr>
          <w:rFonts w:ascii="Arial Narrow" w:hAnsi="Arial Narrow" w:cs="Times New Roman"/>
        </w:rPr>
        <w:sectPr w:rsidR="000549CC" w:rsidSect="000549CC">
          <w:type w:val="continuous"/>
          <w:pgSz w:w="11907" w:h="16840" w:code="9"/>
          <w:pgMar w:top="1134" w:right="1134" w:bottom="1134" w:left="1134" w:header="720" w:footer="170" w:gutter="0"/>
          <w:cols w:num="2" w:space="708"/>
          <w:docGrid w:linePitch="360"/>
        </w:sectPr>
      </w:pPr>
      <w:r w:rsidRPr="00E5328D">
        <w:rPr>
          <w:rFonts w:ascii="Arial Narrow" w:hAnsi="Arial Narrow"/>
          <w:lang w:val="en-ID"/>
        </w:rPr>
        <w:lastRenderedPageBreak/>
        <w:t>Berdasarkan</w:t>
      </w:r>
      <w:r w:rsidRPr="00701B8D">
        <w:rPr>
          <w:rFonts w:ascii="Arial Narrow" w:hAnsi="Arial Narrow" w:cs="Times New Roman"/>
        </w:rPr>
        <w:t xml:space="preserve"> tabel 4 distribusi frekuensi responden berdasarkan penggunaan kontrasepsi senggama terputus yaitu mayoritas responden tidak </w:t>
      </w:r>
      <w:r w:rsidRPr="00701B8D">
        <w:rPr>
          <w:rFonts w:ascii="Arial Narrow" w:hAnsi="Arial Narrow" w:cs="Times New Roman"/>
        </w:rPr>
        <w:lastRenderedPageBreak/>
        <w:t>teratur dalam menggunaan senggama terputus yaitu sebanyak 21 orang (53</w:t>
      </w:r>
      <w:proofErr w:type="gramStart"/>
      <w:r w:rsidRPr="00701B8D">
        <w:rPr>
          <w:rFonts w:ascii="Arial Narrow" w:hAnsi="Arial Narrow" w:cs="Times New Roman"/>
        </w:rPr>
        <w:t>,8</w:t>
      </w:r>
      <w:proofErr w:type="gramEnd"/>
      <w:r w:rsidRPr="00701B8D">
        <w:rPr>
          <w:rFonts w:ascii="Arial Narrow" w:hAnsi="Arial Narrow" w:cs="Times New Roman"/>
        </w:rPr>
        <w:t>%), dan frekuensi yang teratur adalah teratur yaitu sebanya</w:t>
      </w:r>
      <w:r w:rsidR="000549CC">
        <w:rPr>
          <w:rFonts w:ascii="Arial Narrow" w:hAnsi="Arial Narrow" w:cs="Times New Roman"/>
        </w:rPr>
        <w:t>k 18 orang (46,2%)</w:t>
      </w:r>
    </w:p>
    <w:p w:rsidR="00E5328D" w:rsidRDefault="00E5328D" w:rsidP="00E5328D">
      <w:pPr>
        <w:rPr>
          <w:rFonts w:ascii="Arial Narrow" w:hAnsi="Arial Narrow" w:cs="Times New Roman"/>
        </w:rPr>
      </w:pPr>
    </w:p>
    <w:p w:rsidR="00E5328D" w:rsidRPr="00E5328D" w:rsidRDefault="00E5328D" w:rsidP="00E5328D">
      <w:pPr>
        <w:rPr>
          <w:rFonts w:ascii="Arial Narrow" w:hAnsi="Arial Narrow" w:cs="Times New Roman"/>
          <w:b/>
        </w:rPr>
        <w:sectPr w:rsidR="00E5328D" w:rsidRPr="00E5328D" w:rsidSect="007835D8">
          <w:type w:val="continuous"/>
          <w:pgSz w:w="11907" w:h="16840" w:code="9"/>
          <w:pgMar w:top="1134" w:right="1134" w:bottom="1134" w:left="1134" w:header="720" w:footer="170" w:gutter="0"/>
          <w:cols w:space="708"/>
          <w:docGrid w:linePitch="360"/>
        </w:sectPr>
      </w:pPr>
      <w:r w:rsidRPr="00E5328D">
        <w:rPr>
          <w:rFonts w:ascii="Arial Narrow" w:hAnsi="Arial Narrow" w:cs="Times New Roman"/>
          <w:b/>
        </w:rPr>
        <w:t>ANALISA BIVARIAT</w:t>
      </w:r>
    </w:p>
    <w:p w:rsidR="008C20FB" w:rsidRPr="00E5328D" w:rsidRDefault="008C20FB" w:rsidP="00E5328D">
      <w:pPr>
        <w:autoSpaceDE w:val="0"/>
        <w:autoSpaceDN w:val="0"/>
        <w:adjustRightInd w:val="0"/>
        <w:spacing w:after="0" w:line="240" w:lineRule="auto"/>
        <w:jc w:val="center"/>
        <w:rPr>
          <w:rFonts w:ascii="Arial Narrow" w:hAnsi="Arial Narrow"/>
          <w:b/>
          <w:lang w:val="en-ID"/>
        </w:rPr>
      </w:pPr>
      <w:r w:rsidRPr="00E5328D">
        <w:rPr>
          <w:rFonts w:ascii="Arial Narrow" w:hAnsi="Arial Narrow"/>
          <w:b/>
          <w:lang w:val="en-ID"/>
        </w:rPr>
        <w:lastRenderedPageBreak/>
        <w:t>Tabel 5</w:t>
      </w:r>
    </w:p>
    <w:p w:rsidR="008C20FB" w:rsidRPr="00E5328D" w:rsidRDefault="008C20FB" w:rsidP="00E5328D">
      <w:pPr>
        <w:autoSpaceDE w:val="0"/>
        <w:autoSpaceDN w:val="0"/>
        <w:adjustRightInd w:val="0"/>
        <w:spacing w:after="0" w:line="240" w:lineRule="auto"/>
        <w:jc w:val="center"/>
        <w:rPr>
          <w:rFonts w:ascii="Arial Narrow" w:hAnsi="Arial Narrow" w:cs="Times New Roman"/>
          <w:b/>
        </w:rPr>
      </w:pPr>
      <w:r w:rsidRPr="00E5328D">
        <w:rPr>
          <w:rFonts w:ascii="Arial Narrow" w:hAnsi="Arial Narrow" w:cs="Times New Roman"/>
          <w:b/>
        </w:rPr>
        <w:t>Distribusi</w:t>
      </w:r>
      <w:r w:rsidR="00E5328D">
        <w:rPr>
          <w:rFonts w:ascii="Arial Narrow" w:hAnsi="Arial Narrow" w:cs="Times New Roman"/>
          <w:b/>
        </w:rPr>
        <w:t xml:space="preserve"> </w:t>
      </w:r>
      <w:r w:rsidRPr="00E5328D">
        <w:rPr>
          <w:rFonts w:ascii="Arial Narrow" w:hAnsi="Arial Narrow" w:cs="Times New Roman"/>
          <w:b/>
        </w:rPr>
        <w:t>Responden Berdasarkan Hubungan antara Tingkat Pengetahuan dengan Penggunaan Kontrasepsi Senggama Terputus</w:t>
      </w:r>
    </w:p>
    <w:tbl>
      <w:tblPr>
        <w:tblStyle w:val="LightShading1"/>
        <w:tblW w:w="7052" w:type="dxa"/>
        <w:tblInd w:w="1101" w:type="dxa"/>
        <w:tblLook w:val="04A0" w:firstRow="1" w:lastRow="0" w:firstColumn="1" w:lastColumn="0" w:noHBand="0" w:noVBand="1"/>
      </w:tblPr>
      <w:tblGrid>
        <w:gridCol w:w="1725"/>
        <w:gridCol w:w="1142"/>
        <w:gridCol w:w="832"/>
        <w:gridCol w:w="999"/>
        <w:gridCol w:w="823"/>
        <w:gridCol w:w="798"/>
        <w:gridCol w:w="733"/>
      </w:tblGrid>
      <w:tr w:rsidR="008C20FB" w:rsidRPr="00701B8D" w:rsidTr="000D57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7" w:type="dxa"/>
            <w:vMerge w:val="restart"/>
            <w:vAlign w:val="center"/>
          </w:tcPr>
          <w:p w:rsidR="008C20FB" w:rsidRPr="00701B8D" w:rsidRDefault="008C20FB" w:rsidP="000D5757">
            <w:pPr>
              <w:pStyle w:val="ListParagraph"/>
              <w:ind w:left="176" w:hanging="176"/>
              <w:jc w:val="center"/>
              <w:rPr>
                <w:rFonts w:ascii="Arial Narrow" w:hAnsi="Arial Narrow" w:cs="Times New Roman"/>
                <w:b w:val="0"/>
              </w:rPr>
            </w:pPr>
            <w:r w:rsidRPr="00701B8D">
              <w:rPr>
                <w:rFonts w:ascii="Arial Narrow" w:hAnsi="Arial Narrow" w:cs="Times New Roman"/>
                <w:b w:val="0"/>
              </w:rPr>
              <w:t>Variabel</w:t>
            </w:r>
          </w:p>
        </w:tc>
        <w:tc>
          <w:tcPr>
            <w:tcW w:w="3798" w:type="dxa"/>
            <w:gridSpan w:val="4"/>
            <w:tcBorders>
              <w:bottom w:val="nil"/>
            </w:tcBorders>
          </w:tcPr>
          <w:p w:rsidR="008C20FB" w:rsidRPr="00701B8D" w:rsidRDefault="008C20FB" w:rsidP="000D5757">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Arial Narrow" w:hAnsi="Arial Narrow" w:cs="Times New Roman"/>
                <w:b w:val="0"/>
              </w:rPr>
            </w:pPr>
            <w:r w:rsidRPr="00701B8D">
              <w:rPr>
                <w:rFonts w:ascii="Arial Narrow" w:hAnsi="Arial Narrow" w:cs="Times New Roman"/>
                <w:b w:val="0"/>
              </w:rPr>
              <w:t>Penggunaan senggama terputus</w:t>
            </w:r>
          </w:p>
        </w:tc>
        <w:tc>
          <w:tcPr>
            <w:tcW w:w="794" w:type="dxa"/>
            <w:vMerge w:val="restart"/>
            <w:vAlign w:val="center"/>
          </w:tcPr>
          <w:p w:rsidR="008C20FB" w:rsidRPr="00701B8D" w:rsidRDefault="008C20FB" w:rsidP="000D5757">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Arial Narrow" w:hAnsi="Arial Narrow" w:cs="Times New Roman"/>
                <w:b w:val="0"/>
              </w:rPr>
            </w:pPr>
            <w:r w:rsidRPr="00701B8D">
              <w:rPr>
                <w:rFonts w:ascii="Arial Narrow" w:hAnsi="Arial Narrow" w:cs="Times New Roman"/>
                <w:b w:val="0"/>
              </w:rPr>
              <w:t>Jumlah</w:t>
            </w:r>
          </w:p>
        </w:tc>
        <w:tc>
          <w:tcPr>
            <w:tcW w:w="733" w:type="dxa"/>
            <w:vMerge w:val="restart"/>
            <w:vAlign w:val="center"/>
          </w:tcPr>
          <w:p w:rsidR="008C20FB" w:rsidRPr="00701B8D" w:rsidRDefault="008C20FB" w:rsidP="000D5757">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Arial Narrow" w:hAnsi="Arial Narrow" w:cs="Times New Roman"/>
                <w:b w:val="0"/>
              </w:rPr>
            </w:pPr>
            <w:r w:rsidRPr="00701B8D">
              <w:rPr>
                <w:rFonts w:ascii="Arial Narrow" w:hAnsi="Arial Narrow" w:cs="Times New Roman"/>
                <w:b w:val="0"/>
              </w:rPr>
              <w:t>%</w:t>
            </w:r>
          </w:p>
        </w:tc>
      </w:tr>
      <w:tr w:rsidR="008C20FB" w:rsidRPr="00701B8D" w:rsidTr="000D5757">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1727" w:type="dxa"/>
            <w:vMerge/>
            <w:tcBorders>
              <w:bottom w:val="single" w:sz="4" w:space="0" w:color="auto"/>
            </w:tcBorders>
            <w:shd w:val="clear" w:color="auto" w:fill="FFFFFF" w:themeFill="background1"/>
          </w:tcPr>
          <w:p w:rsidR="008C20FB" w:rsidRPr="00701B8D" w:rsidRDefault="008C20FB" w:rsidP="000D5757">
            <w:pPr>
              <w:pStyle w:val="ListParagraph"/>
              <w:ind w:left="176" w:hanging="176"/>
              <w:rPr>
                <w:rFonts w:ascii="Arial Narrow" w:hAnsi="Arial Narrow" w:cs="Times New Roman"/>
                <w:b w:val="0"/>
              </w:rPr>
            </w:pPr>
          </w:p>
        </w:tc>
        <w:tc>
          <w:tcPr>
            <w:tcW w:w="1143" w:type="dxa"/>
            <w:tcBorders>
              <w:top w:val="nil"/>
              <w:bottom w:val="single" w:sz="4" w:space="0" w:color="auto"/>
            </w:tcBorders>
            <w:shd w:val="clear" w:color="auto" w:fill="FFFFFF" w:themeFill="background1"/>
            <w:vAlign w:val="center"/>
          </w:tcPr>
          <w:p w:rsidR="008C20FB" w:rsidRPr="00701B8D" w:rsidRDefault="008C20FB" w:rsidP="000D5757">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rPr>
            </w:pPr>
            <w:r w:rsidRPr="00701B8D">
              <w:rPr>
                <w:rFonts w:ascii="Arial Narrow" w:hAnsi="Arial Narrow" w:cs="Times New Roman"/>
              </w:rPr>
              <w:t>Teratur</w:t>
            </w:r>
          </w:p>
        </w:tc>
        <w:tc>
          <w:tcPr>
            <w:tcW w:w="832" w:type="dxa"/>
            <w:tcBorders>
              <w:bottom w:val="single" w:sz="4" w:space="0" w:color="auto"/>
            </w:tcBorders>
            <w:shd w:val="clear" w:color="auto" w:fill="FFFFFF" w:themeFill="background1"/>
            <w:vAlign w:val="center"/>
          </w:tcPr>
          <w:p w:rsidR="008C20FB" w:rsidRPr="00701B8D" w:rsidRDefault="008C20FB" w:rsidP="000D5757">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rPr>
            </w:pPr>
            <w:r w:rsidRPr="00701B8D">
              <w:rPr>
                <w:rFonts w:ascii="Arial Narrow" w:hAnsi="Arial Narrow" w:cs="Times New Roman"/>
              </w:rPr>
              <w:t>%</w:t>
            </w:r>
          </w:p>
        </w:tc>
        <w:tc>
          <w:tcPr>
            <w:tcW w:w="1000" w:type="dxa"/>
            <w:tcBorders>
              <w:top w:val="nil"/>
              <w:bottom w:val="single" w:sz="4" w:space="0" w:color="auto"/>
            </w:tcBorders>
            <w:shd w:val="clear" w:color="auto" w:fill="FFFFFF" w:themeFill="background1"/>
            <w:vAlign w:val="center"/>
          </w:tcPr>
          <w:p w:rsidR="008C20FB" w:rsidRPr="00701B8D" w:rsidRDefault="008C20FB" w:rsidP="000D5757">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rPr>
            </w:pPr>
            <w:r w:rsidRPr="00701B8D">
              <w:rPr>
                <w:rFonts w:ascii="Arial Narrow" w:hAnsi="Arial Narrow" w:cs="Times New Roman"/>
              </w:rPr>
              <w:t>Tidak teratur</w:t>
            </w:r>
          </w:p>
        </w:tc>
        <w:tc>
          <w:tcPr>
            <w:tcW w:w="823" w:type="dxa"/>
            <w:tcBorders>
              <w:bottom w:val="single" w:sz="4" w:space="0" w:color="auto"/>
            </w:tcBorders>
            <w:shd w:val="clear" w:color="auto" w:fill="FFFFFF" w:themeFill="background1"/>
            <w:vAlign w:val="center"/>
          </w:tcPr>
          <w:p w:rsidR="008C20FB" w:rsidRPr="00701B8D" w:rsidRDefault="008C20FB" w:rsidP="000D5757">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rPr>
            </w:pPr>
            <w:r w:rsidRPr="00701B8D">
              <w:rPr>
                <w:rFonts w:ascii="Arial Narrow" w:hAnsi="Arial Narrow" w:cs="Times New Roman"/>
              </w:rPr>
              <w:t>%</w:t>
            </w:r>
          </w:p>
        </w:tc>
        <w:tc>
          <w:tcPr>
            <w:tcW w:w="794" w:type="dxa"/>
            <w:vMerge/>
            <w:tcBorders>
              <w:bottom w:val="single" w:sz="4" w:space="0" w:color="auto"/>
            </w:tcBorders>
            <w:shd w:val="clear" w:color="auto" w:fill="FFFFFF" w:themeFill="background1"/>
            <w:vAlign w:val="center"/>
          </w:tcPr>
          <w:p w:rsidR="008C20FB" w:rsidRPr="00701B8D" w:rsidRDefault="008C20FB" w:rsidP="000D5757">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b/>
              </w:rPr>
            </w:pPr>
          </w:p>
        </w:tc>
        <w:tc>
          <w:tcPr>
            <w:tcW w:w="733" w:type="dxa"/>
            <w:vMerge/>
            <w:tcBorders>
              <w:bottom w:val="single" w:sz="4" w:space="0" w:color="auto"/>
            </w:tcBorders>
            <w:shd w:val="clear" w:color="auto" w:fill="FFFFFF" w:themeFill="background1"/>
          </w:tcPr>
          <w:p w:rsidR="008C20FB" w:rsidRPr="00701B8D" w:rsidRDefault="008C20FB" w:rsidP="000D5757">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b/>
              </w:rPr>
            </w:pPr>
          </w:p>
        </w:tc>
      </w:tr>
      <w:tr w:rsidR="008C20FB" w:rsidRPr="00701B8D" w:rsidTr="000D5757">
        <w:tc>
          <w:tcPr>
            <w:cnfStyle w:val="001000000000" w:firstRow="0" w:lastRow="0" w:firstColumn="1" w:lastColumn="0" w:oddVBand="0" w:evenVBand="0" w:oddHBand="0" w:evenHBand="0" w:firstRowFirstColumn="0" w:firstRowLastColumn="0" w:lastRowFirstColumn="0" w:lastRowLastColumn="0"/>
            <w:tcW w:w="1727" w:type="dxa"/>
            <w:tcBorders>
              <w:top w:val="single" w:sz="4" w:space="0" w:color="auto"/>
            </w:tcBorders>
            <w:shd w:val="clear" w:color="auto" w:fill="auto"/>
          </w:tcPr>
          <w:p w:rsidR="008C20FB" w:rsidRPr="00701B8D" w:rsidRDefault="008C20FB" w:rsidP="000D5757">
            <w:pPr>
              <w:pStyle w:val="ListParagraph"/>
              <w:ind w:left="0"/>
              <w:rPr>
                <w:rFonts w:ascii="Arial Narrow" w:hAnsi="Arial Narrow" w:cs="Times New Roman"/>
                <w:b w:val="0"/>
              </w:rPr>
            </w:pPr>
            <w:r w:rsidRPr="00701B8D">
              <w:rPr>
                <w:rFonts w:ascii="Arial Narrow" w:hAnsi="Arial Narrow" w:cs="Times New Roman"/>
                <w:b w:val="0"/>
              </w:rPr>
              <w:t>Pengetahuan  baik</w:t>
            </w:r>
          </w:p>
        </w:tc>
        <w:tc>
          <w:tcPr>
            <w:tcW w:w="1143" w:type="dxa"/>
            <w:tcBorders>
              <w:top w:val="single" w:sz="4" w:space="0" w:color="auto"/>
            </w:tcBorders>
            <w:shd w:val="clear" w:color="auto" w:fill="auto"/>
          </w:tcPr>
          <w:p w:rsidR="008C20FB" w:rsidRPr="00701B8D" w:rsidRDefault="008C20FB" w:rsidP="000D5757">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rPr>
            </w:pPr>
            <w:r w:rsidRPr="00701B8D">
              <w:rPr>
                <w:rFonts w:ascii="Arial Narrow" w:hAnsi="Arial Narrow" w:cs="Times New Roman"/>
              </w:rPr>
              <w:t>12</w:t>
            </w:r>
          </w:p>
        </w:tc>
        <w:tc>
          <w:tcPr>
            <w:tcW w:w="832" w:type="dxa"/>
            <w:tcBorders>
              <w:top w:val="single" w:sz="4" w:space="0" w:color="auto"/>
            </w:tcBorders>
          </w:tcPr>
          <w:p w:rsidR="008C20FB" w:rsidRPr="00701B8D" w:rsidRDefault="008C20FB" w:rsidP="000D5757">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rPr>
            </w:pPr>
            <w:r w:rsidRPr="00701B8D">
              <w:rPr>
                <w:rFonts w:ascii="Arial Narrow" w:hAnsi="Arial Narrow" w:cs="Times New Roman"/>
              </w:rPr>
              <w:t>66,7%</w:t>
            </w:r>
          </w:p>
        </w:tc>
        <w:tc>
          <w:tcPr>
            <w:tcW w:w="1000" w:type="dxa"/>
            <w:tcBorders>
              <w:top w:val="single" w:sz="4" w:space="0" w:color="auto"/>
            </w:tcBorders>
            <w:shd w:val="clear" w:color="auto" w:fill="auto"/>
          </w:tcPr>
          <w:p w:rsidR="008C20FB" w:rsidRPr="00701B8D" w:rsidRDefault="008C20FB" w:rsidP="000D5757">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rPr>
            </w:pPr>
            <w:r w:rsidRPr="00701B8D">
              <w:rPr>
                <w:rFonts w:ascii="Arial Narrow" w:hAnsi="Arial Narrow" w:cs="Times New Roman"/>
              </w:rPr>
              <w:t>6</w:t>
            </w:r>
          </w:p>
        </w:tc>
        <w:tc>
          <w:tcPr>
            <w:tcW w:w="823" w:type="dxa"/>
            <w:tcBorders>
              <w:top w:val="single" w:sz="4" w:space="0" w:color="auto"/>
            </w:tcBorders>
          </w:tcPr>
          <w:p w:rsidR="008C20FB" w:rsidRPr="00701B8D" w:rsidRDefault="008C20FB" w:rsidP="000D5757">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rPr>
            </w:pPr>
            <w:r w:rsidRPr="00701B8D">
              <w:rPr>
                <w:rFonts w:ascii="Arial Narrow" w:hAnsi="Arial Narrow" w:cs="Times New Roman"/>
              </w:rPr>
              <w:t>28,6%</w:t>
            </w:r>
          </w:p>
        </w:tc>
        <w:tc>
          <w:tcPr>
            <w:tcW w:w="794" w:type="dxa"/>
            <w:tcBorders>
              <w:top w:val="single" w:sz="4" w:space="0" w:color="auto"/>
            </w:tcBorders>
            <w:shd w:val="clear" w:color="auto" w:fill="auto"/>
          </w:tcPr>
          <w:p w:rsidR="008C20FB" w:rsidRPr="00701B8D" w:rsidRDefault="008C20FB" w:rsidP="000D5757">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rPr>
            </w:pPr>
            <w:r w:rsidRPr="00701B8D">
              <w:rPr>
                <w:rFonts w:ascii="Arial Narrow" w:hAnsi="Arial Narrow" w:cs="Times New Roman"/>
              </w:rPr>
              <w:t>18</w:t>
            </w:r>
          </w:p>
        </w:tc>
        <w:tc>
          <w:tcPr>
            <w:tcW w:w="733" w:type="dxa"/>
            <w:tcBorders>
              <w:top w:val="single" w:sz="4" w:space="0" w:color="auto"/>
            </w:tcBorders>
          </w:tcPr>
          <w:p w:rsidR="008C20FB" w:rsidRPr="00701B8D" w:rsidRDefault="008C20FB" w:rsidP="000D5757">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rPr>
            </w:pPr>
            <w:r w:rsidRPr="00701B8D">
              <w:rPr>
                <w:rFonts w:ascii="Arial Narrow" w:hAnsi="Arial Narrow" w:cs="Times New Roman"/>
              </w:rPr>
              <w:t>46,2%</w:t>
            </w:r>
          </w:p>
        </w:tc>
      </w:tr>
      <w:tr w:rsidR="008C20FB" w:rsidRPr="00701B8D" w:rsidTr="000D5757">
        <w:trPr>
          <w:cnfStyle w:val="000000100000" w:firstRow="0" w:lastRow="0" w:firstColumn="0" w:lastColumn="0" w:oddVBand="0" w:evenVBand="0" w:oddHBand="1" w:evenHBand="0" w:firstRowFirstColumn="0" w:firstRowLastColumn="0" w:lastRowFirstColumn="0" w:lastRowLastColumn="0"/>
          <w:trHeight w:val="83"/>
        </w:trPr>
        <w:tc>
          <w:tcPr>
            <w:cnfStyle w:val="001000000000" w:firstRow="0" w:lastRow="0" w:firstColumn="1" w:lastColumn="0" w:oddVBand="0" w:evenVBand="0" w:oddHBand="0" w:evenHBand="0" w:firstRowFirstColumn="0" w:firstRowLastColumn="0" w:lastRowFirstColumn="0" w:lastRowLastColumn="0"/>
            <w:tcW w:w="1727" w:type="dxa"/>
            <w:tcBorders>
              <w:bottom w:val="single" w:sz="4" w:space="0" w:color="auto"/>
            </w:tcBorders>
            <w:shd w:val="clear" w:color="auto" w:fill="FFFFFF" w:themeFill="background1"/>
          </w:tcPr>
          <w:p w:rsidR="008C20FB" w:rsidRPr="00701B8D" w:rsidRDefault="008C20FB" w:rsidP="000D5757">
            <w:pPr>
              <w:pStyle w:val="ListParagraph"/>
              <w:ind w:left="0"/>
              <w:rPr>
                <w:rFonts w:ascii="Arial Narrow" w:hAnsi="Arial Narrow" w:cs="Times New Roman"/>
                <w:b w:val="0"/>
              </w:rPr>
            </w:pPr>
            <w:r w:rsidRPr="00701B8D">
              <w:rPr>
                <w:rFonts w:ascii="Arial Narrow" w:hAnsi="Arial Narrow" w:cs="Times New Roman"/>
                <w:b w:val="0"/>
              </w:rPr>
              <w:t>Pengetahuan kurang</w:t>
            </w:r>
          </w:p>
        </w:tc>
        <w:tc>
          <w:tcPr>
            <w:tcW w:w="1143" w:type="dxa"/>
            <w:tcBorders>
              <w:bottom w:val="single" w:sz="4" w:space="0" w:color="auto"/>
            </w:tcBorders>
            <w:shd w:val="clear" w:color="auto" w:fill="FFFFFF" w:themeFill="background1"/>
          </w:tcPr>
          <w:p w:rsidR="008C20FB" w:rsidRPr="00701B8D" w:rsidRDefault="008C20FB" w:rsidP="000D5757">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rPr>
            </w:pPr>
            <w:r w:rsidRPr="00701B8D">
              <w:rPr>
                <w:rFonts w:ascii="Arial Narrow" w:hAnsi="Arial Narrow" w:cs="Times New Roman"/>
              </w:rPr>
              <w:t>6</w:t>
            </w:r>
          </w:p>
        </w:tc>
        <w:tc>
          <w:tcPr>
            <w:tcW w:w="832" w:type="dxa"/>
            <w:tcBorders>
              <w:bottom w:val="single" w:sz="4" w:space="0" w:color="auto"/>
            </w:tcBorders>
            <w:shd w:val="clear" w:color="auto" w:fill="FFFFFF" w:themeFill="background1"/>
          </w:tcPr>
          <w:p w:rsidR="008C20FB" w:rsidRPr="00701B8D" w:rsidRDefault="008C20FB" w:rsidP="000D5757">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rPr>
            </w:pPr>
            <w:r w:rsidRPr="00701B8D">
              <w:rPr>
                <w:rFonts w:ascii="Arial Narrow" w:hAnsi="Arial Narrow" w:cs="Times New Roman"/>
              </w:rPr>
              <w:t>28,6%</w:t>
            </w:r>
          </w:p>
        </w:tc>
        <w:tc>
          <w:tcPr>
            <w:tcW w:w="1000" w:type="dxa"/>
            <w:tcBorders>
              <w:bottom w:val="single" w:sz="4" w:space="0" w:color="auto"/>
            </w:tcBorders>
            <w:shd w:val="clear" w:color="auto" w:fill="FFFFFF" w:themeFill="background1"/>
          </w:tcPr>
          <w:p w:rsidR="008C20FB" w:rsidRPr="00701B8D" w:rsidRDefault="008C20FB" w:rsidP="000D5757">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rPr>
            </w:pPr>
            <w:r w:rsidRPr="00701B8D">
              <w:rPr>
                <w:rFonts w:ascii="Arial Narrow" w:hAnsi="Arial Narrow" w:cs="Times New Roman"/>
              </w:rPr>
              <w:t>15</w:t>
            </w:r>
          </w:p>
        </w:tc>
        <w:tc>
          <w:tcPr>
            <w:tcW w:w="823" w:type="dxa"/>
            <w:tcBorders>
              <w:bottom w:val="single" w:sz="4" w:space="0" w:color="auto"/>
            </w:tcBorders>
            <w:shd w:val="clear" w:color="auto" w:fill="FFFFFF" w:themeFill="background1"/>
          </w:tcPr>
          <w:p w:rsidR="008C20FB" w:rsidRPr="00701B8D" w:rsidRDefault="008C20FB" w:rsidP="000D5757">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rPr>
            </w:pPr>
            <w:r w:rsidRPr="00701B8D">
              <w:rPr>
                <w:rFonts w:ascii="Arial Narrow" w:hAnsi="Arial Narrow" w:cs="Times New Roman"/>
              </w:rPr>
              <w:t>71,4%</w:t>
            </w:r>
          </w:p>
        </w:tc>
        <w:tc>
          <w:tcPr>
            <w:tcW w:w="794" w:type="dxa"/>
            <w:tcBorders>
              <w:bottom w:val="single" w:sz="4" w:space="0" w:color="auto"/>
            </w:tcBorders>
            <w:shd w:val="clear" w:color="auto" w:fill="FFFFFF" w:themeFill="background1"/>
          </w:tcPr>
          <w:p w:rsidR="008C20FB" w:rsidRPr="00701B8D" w:rsidRDefault="008C20FB" w:rsidP="000D5757">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rPr>
            </w:pPr>
            <w:r w:rsidRPr="00701B8D">
              <w:rPr>
                <w:rFonts w:ascii="Arial Narrow" w:hAnsi="Arial Narrow" w:cs="Times New Roman"/>
              </w:rPr>
              <w:t>21</w:t>
            </w:r>
          </w:p>
        </w:tc>
        <w:tc>
          <w:tcPr>
            <w:tcW w:w="733" w:type="dxa"/>
            <w:tcBorders>
              <w:bottom w:val="single" w:sz="4" w:space="0" w:color="auto"/>
            </w:tcBorders>
            <w:shd w:val="clear" w:color="auto" w:fill="FFFFFF" w:themeFill="background1"/>
          </w:tcPr>
          <w:p w:rsidR="008C20FB" w:rsidRPr="00701B8D" w:rsidRDefault="008C20FB" w:rsidP="000D5757">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Narrow" w:hAnsi="Arial Narrow" w:cs="Times New Roman"/>
              </w:rPr>
            </w:pPr>
            <w:r w:rsidRPr="00701B8D">
              <w:rPr>
                <w:rFonts w:ascii="Arial Narrow" w:hAnsi="Arial Narrow" w:cs="Times New Roman"/>
              </w:rPr>
              <w:t>53,8%</w:t>
            </w:r>
          </w:p>
        </w:tc>
      </w:tr>
      <w:tr w:rsidR="008C20FB" w:rsidRPr="00701B8D" w:rsidTr="000D5757">
        <w:tc>
          <w:tcPr>
            <w:cnfStyle w:val="001000000000" w:firstRow="0" w:lastRow="0" w:firstColumn="1" w:lastColumn="0" w:oddVBand="0" w:evenVBand="0" w:oddHBand="0" w:evenHBand="0" w:firstRowFirstColumn="0" w:firstRowLastColumn="0" w:lastRowFirstColumn="0" w:lastRowLastColumn="0"/>
            <w:tcW w:w="1727" w:type="dxa"/>
            <w:tcBorders>
              <w:top w:val="single" w:sz="4" w:space="0" w:color="auto"/>
            </w:tcBorders>
            <w:shd w:val="clear" w:color="auto" w:fill="auto"/>
          </w:tcPr>
          <w:p w:rsidR="008C20FB" w:rsidRPr="00701B8D" w:rsidRDefault="008C20FB" w:rsidP="000D5757">
            <w:pPr>
              <w:pStyle w:val="ListParagraph"/>
              <w:ind w:left="0"/>
              <w:jc w:val="center"/>
              <w:rPr>
                <w:rFonts w:ascii="Arial Narrow" w:hAnsi="Arial Narrow" w:cs="Times New Roman"/>
                <w:b w:val="0"/>
              </w:rPr>
            </w:pPr>
            <w:r w:rsidRPr="00701B8D">
              <w:rPr>
                <w:rFonts w:ascii="Arial Narrow" w:hAnsi="Arial Narrow" w:cs="Times New Roman"/>
                <w:b w:val="0"/>
              </w:rPr>
              <w:t>Total</w:t>
            </w:r>
          </w:p>
        </w:tc>
        <w:tc>
          <w:tcPr>
            <w:tcW w:w="1143" w:type="dxa"/>
            <w:tcBorders>
              <w:top w:val="single" w:sz="4" w:space="0" w:color="auto"/>
            </w:tcBorders>
            <w:shd w:val="clear" w:color="auto" w:fill="auto"/>
          </w:tcPr>
          <w:p w:rsidR="008C20FB" w:rsidRPr="00701B8D" w:rsidRDefault="008C20FB" w:rsidP="000D5757">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rPr>
            </w:pPr>
            <w:r w:rsidRPr="00701B8D">
              <w:rPr>
                <w:rFonts w:ascii="Arial Narrow" w:hAnsi="Arial Narrow" w:cs="Times New Roman"/>
              </w:rPr>
              <w:t>18</w:t>
            </w:r>
          </w:p>
        </w:tc>
        <w:tc>
          <w:tcPr>
            <w:tcW w:w="832" w:type="dxa"/>
            <w:tcBorders>
              <w:top w:val="single" w:sz="4" w:space="0" w:color="auto"/>
            </w:tcBorders>
          </w:tcPr>
          <w:p w:rsidR="008C20FB" w:rsidRPr="00701B8D" w:rsidRDefault="008C20FB" w:rsidP="000D5757">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rPr>
            </w:pPr>
            <w:r w:rsidRPr="00701B8D">
              <w:rPr>
                <w:rFonts w:ascii="Arial Narrow" w:hAnsi="Arial Narrow" w:cs="Times New Roman"/>
              </w:rPr>
              <w:t>46,2%</w:t>
            </w:r>
          </w:p>
        </w:tc>
        <w:tc>
          <w:tcPr>
            <w:tcW w:w="1000" w:type="dxa"/>
            <w:tcBorders>
              <w:top w:val="single" w:sz="4" w:space="0" w:color="auto"/>
            </w:tcBorders>
            <w:shd w:val="clear" w:color="auto" w:fill="auto"/>
          </w:tcPr>
          <w:p w:rsidR="008C20FB" w:rsidRPr="00701B8D" w:rsidRDefault="008C20FB" w:rsidP="000D5757">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rPr>
            </w:pPr>
            <w:r w:rsidRPr="00701B8D">
              <w:rPr>
                <w:rFonts w:ascii="Arial Narrow" w:hAnsi="Arial Narrow" w:cs="Times New Roman"/>
              </w:rPr>
              <w:t>21</w:t>
            </w:r>
          </w:p>
        </w:tc>
        <w:tc>
          <w:tcPr>
            <w:tcW w:w="823" w:type="dxa"/>
            <w:tcBorders>
              <w:top w:val="single" w:sz="4" w:space="0" w:color="auto"/>
            </w:tcBorders>
          </w:tcPr>
          <w:p w:rsidR="008C20FB" w:rsidRPr="00701B8D" w:rsidRDefault="008C20FB" w:rsidP="000D5757">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rPr>
            </w:pPr>
            <w:r w:rsidRPr="00701B8D">
              <w:rPr>
                <w:rFonts w:ascii="Arial Narrow" w:hAnsi="Arial Narrow" w:cs="Times New Roman"/>
              </w:rPr>
              <w:t>53,8%</w:t>
            </w:r>
          </w:p>
        </w:tc>
        <w:tc>
          <w:tcPr>
            <w:tcW w:w="794" w:type="dxa"/>
            <w:tcBorders>
              <w:top w:val="single" w:sz="4" w:space="0" w:color="auto"/>
            </w:tcBorders>
            <w:shd w:val="clear" w:color="auto" w:fill="auto"/>
          </w:tcPr>
          <w:p w:rsidR="008C20FB" w:rsidRPr="00701B8D" w:rsidRDefault="008C20FB" w:rsidP="000D5757">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rPr>
            </w:pPr>
            <w:r w:rsidRPr="00701B8D">
              <w:rPr>
                <w:rFonts w:ascii="Arial Narrow" w:hAnsi="Arial Narrow" w:cs="Times New Roman"/>
              </w:rPr>
              <w:t>39</w:t>
            </w:r>
          </w:p>
        </w:tc>
        <w:tc>
          <w:tcPr>
            <w:tcW w:w="733" w:type="dxa"/>
            <w:tcBorders>
              <w:top w:val="single" w:sz="4" w:space="0" w:color="auto"/>
            </w:tcBorders>
          </w:tcPr>
          <w:p w:rsidR="008C20FB" w:rsidRPr="00701B8D" w:rsidRDefault="008C20FB" w:rsidP="000D5757">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Narrow" w:hAnsi="Arial Narrow" w:cs="Times New Roman"/>
              </w:rPr>
            </w:pPr>
            <w:r w:rsidRPr="00701B8D">
              <w:rPr>
                <w:rFonts w:ascii="Arial Narrow" w:hAnsi="Arial Narrow" w:cs="Times New Roman"/>
              </w:rPr>
              <w:t>100%</w:t>
            </w:r>
          </w:p>
        </w:tc>
      </w:tr>
    </w:tbl>
    <w:p w:rsidR="007835D8" w:rsidRPr="00701B8D" w:rsidRDefault="007835D8" w:rsidP="007835D8">
      <w:pPr>
        <w:pStyle w:val="ListParagraph"/>
        <w:spacing w:after="0" w:line="240" w:lineRule="auto"/>
        <w:ind w:left="709" w:firstLine="284"/>
        <w:jc w:val="both"/>
        <w:rPr>
          <w:rFonts w:ascii="Arial Narrow" w:hAnsi="Arial Narrow" w:cs="Times New Roman"/>
        </w:rPr>
        <w:sectPr w:rsidR="007835D8" w:rsidRPr="00701B8D" w:rsidSect="007835D8">
          <w:type w:val="continuous"/>
          <w:pgSz w:w="11907" w:h="16840" w:code="9"/>
          <w:pgMar w:top="1134" w:right="1134" w:bottom="1134" w:left="1134" w:header="720" w:footer="170" w:gutter="0"/>
          <w:cols w:space="708"/>
          <w:docGrid w:linePitch="360"/>
        </w:sectPr>
      </w:pPr>
    </w:p>
    <w:p w:rsidR="006A7326" w:rsidRPr="00701B8D" w:rsidRDefault="000549CC" w:rsidP="00E5328D">
      <w:pPr>
        <w:pStyle w:val="ListParagraph"/>
        <w:spacing w:after="0" w:line="240" w:lineRule="auto"/>
        <w:ind w:left="0" w:firstLine="567"/>
        <w:jc w:val="both"/>
        <w:rPr>
          <w:rFonts w:ascii="Arial Narrow" w:hAnsi="Arial Narrow" w:cs="Times New Roman"/>
        </w:rPr>
      </w:pPr>
      <w:r>
        <w:rPr>
          <w:rFonts w:ascii="Arial Narrow" w:hAnsi="Arial Narrow" w:cs="Times New Roman"/>
        </w:rPr>
        <w:lastRenderedPageBreak/>
        <w:t>Dari Tabel 5</w:t>
      </w:r>
      <w:r w:rsidR="006A7326" w:rsidRPr="00701B8D">
        <w:rPr>
          <w:rFonts w:ascii="Arial Narrow" w:hAnsi="Arial Narrow" w:cs="Times New Roman"/>
        </w:rPr>
        <w:t xml:space="preserve"> Pasangan Usia Subur yang mempunyai pengetahuan baik dan penggunaan kontrasepsi senggama terputus secara teratur yaitu 12 PUS (66,7%) sedangkan pasangan usia subur yang mempunyai pengetahuan baik dan penggunaan kontrasepsi senggama terputus secara tidak teratur ada</w:t>
      </w:r>
      <w:r>
        <w:rPr>
          <w:rFonts w:ascii="Arial Narrow" w:hAnsi="Arial Narrow" w:cs="Times New Roman"/>
        </w:rPr>
        <w:t xml:space="preserve">lah 6 PUS (33,3%) dengan total </w:t>
      </w:r>
      <w:r w:rsidR="006A7326" w:rsidRPr="00701B8D">
        <w:rPr>
          <w:rFonts w:ascii="Arial Narrow" w:hAnsi="Arial Narrow" w:cs="Times New Roman"/>
        </w:rPr>
        <w:t xml:space="preserve">PUS berpengetahuan baik 18 orang. Pasangan usia subur </w:t>
      </w:r>
      <w:r w:rsidR="006A7326" w:rsidRPr="00701B8D">
        <w:rPr>
          <w:rFonts w:ascii="Arial Narrow" w:hAnsi="Arial Narrow" w:cs="Times New Roman"/>
        </w:rPr>
        <w:lastRenderedPageBreak/>
        <w:t>yang mempunyai pengetahuan kurang dan penggunaan kontrasepsi senggama terputus secara teratur sebanyak 6 PUS (28</w:t>
      </w:r>
      <w:proofErr w:type="gramStart"/>
      <w:r w:rsidR="006A7326" w:rsidRPr="00701B8D">
        <w:rPr>
          <w:rFonts w:ascii="Arial Narrow" w:hAnsi="Arial Narrow" w:cs="Times New Roman"/>
        </w:rPr>
        <w:t>,6</w:t>
      </w:r>
      <w:proofErr w:type="gramEnd"/>
      <w:r w:rsidR="006A7326" w:rsidRPr="00701B8D">
        <w:rPr>
          <w:rFonts w:ascii="Arial Narrow" w:hAnsi="Arial Narrow" w:cs="Times New Roman"/>
        </w:rPr>
        <w:t xml:space="preserve">%), sedangan pasangan usia subur yang mempunyai pengetahuan kurang dan penggunaan senggama terputus secara tidak teratur sebanyak 15 PUS (71,4%) dengan total PUS berpengetahuan kurang 21 PUS. </w:t>
      </w:r>
    </w:p>
    <w:p w:rsidR="00701B8D" w:rsidRDefault="00701B8D" w:rsidP="007835D8">
      <w:pPr>
        <w:spacing w:after="0" w:line="240" w:lineRule="auto"/>
        <w:jc w:val="both"/>
        <w:rPr>
          <w:rFonts w:ascii="Arial Narrow" w:hAnsi="Arial Narrow" w:cs="Times New Roman"/>
        </w:rPr>
        <w:sectPr w:rsidR="00701B8D" w:rsidSect="000549CC">
          <w:type w:val="continuous"/>
          <w:pgSz w:w="11907" w:h="16840" w:code="9"/>
          <w:pgMar w:top="1134" w:right="1134" w:bottom="1134" w:left="1134" w:header="720" w:footer="170" w:gutter="0"/>
          <w:cols w:num="2" w:space="708"/>
          <w:docGrid w:linePitch="360"/>
        </w:sectPr>
      </w:pPr>
    </w:p>
    <w:p w:rsidR="006A7326" w:rsidRPr="00701B8D" w:rsidRDefault="006A7326" w:rsidP="007835D8">
      <w:pPr>
        <w:spacing w:after="0" w:line="240" w:lineRule="auto"/>
        <w:jc w:val="both"/>
        <w:rPr>
          <w:rFonts w:ascii="Arial Narrow" w:hAnsi="Arial Narrow" w:cs="Times New Roman"/>
        </w:rPr>
      </w:pPr>
    </w:p>
    <w:p w:rsidR="00701B8D" w:rsidRDefault="00701B8D" w:rsidP="00AD112A">
      <w:pPr>
        <w:pStyle w:val="ListParagraph"/>
        <w:numPr>
          <w:ilvl w:val="0"/>
          <w:numId w:val="1"/>
        </w:numPr>
        <w:autoSpaceDE w:val="0"/>
        <w:autoSpaceDN w:val="0"/>
        <w:adjustRightInd w:val="0"/>
        <w:spacing w:after="0" w:line="240" w:lineRule="auto"/>
        <w:ind w:left="426" w:hanging="426"/>
        <w:jc w:val="both"/>
        <w:rPr>
          <w:rFonts w:ascii="Arial Narrow" w:hAnsi="Arial Narrow"/>
          <w:b/>
          <w:lang w:val="en-ID"/>
        </w:rPr>
        <w:sectPr w:rsidR="00701B8D" w:rsidSect="000549CC">
          <w:type w:val="continuous"/>
          <w:pgSz w:w="11907" w:h="16840" w:code="9"/>
          <w:pgMar w:top="1134" w:right="1134" w:bottom="1134" w:left="1134" w:header="720" w:footer="170" w:gutter="0"/>
          <w:cols w:num="2" w:space="708"/>
          <w:docGrid w:linePitch="360"/>
        </w:sectPr>
      </w:pPr>
    </w:p>
    <w:p w:rsidR="00E5328D" w:rsidRDefault="00E5328D" w:rsidP="00E5328D">
      <w:pPr>
        <w:autoSpaceDE w:val="0"/>
        <w:autoSpaceDN w:val="0"/>
        <w:adjustRightInd w:val="0"/>
        <w:spacing w:after="0" w:line="240" w:lineRule="auto"/>
        <w:jc w:val="both"/>
        <w:rPr>
          <w:rFonts w:ascii="Arial Narrow" w:hAnsi="Arial Narrow"/>
          <w:b/>
          <w:lang w:val="en-ID"/>
        </w:rPr>
      </w:pPr>
      <w:r>
        <w:rPr>
          <w:rFonts w:ascii="Arial Narrow" w:hAnsi="Arial Narrow"/>
          <w:b/>
          <w:lang w:val="en-ID"/>
        </w:rPr>
        <w:lastRenderedPageBreak/>
        <w:t>PEMBAHASAN</w:t>
      </w:r>
    </w:p>
    <w:p w:rsidR="00E5328D" w:rsidRDefault="00E5328D" w:rsidP="00E5328D">
      <w:pPr>
        <w:autoSpaceDE w:val="0"/>
        <w:autoSpaceDN w:val="0"/>
        <w:adjustRightInd w:val="0"/>
        <w:spacing w:after="0" w:line="240" w:lineRule="auto"/>
        <w:jc w:val="both"/>
        <w:rPr>
          <w:rFonts w:ascii="Arial Narrow" w:hAnsi="Arial Narrow"/>
          <w:b/>
          <w:lang w:val="en-ID"/>
        </w:rPr>
      </w:pPr>
      <w:r>
        <w:rPr>
          <w:rFonts w:ascii="Arial Narrow" w:hAnsi="Arial Narrow"/>
          <w:b/>
          <w:lang w:val="en-ID"/>
        </w:rPr>
        <w:t>UNIIVARIAT</w:t>
      </w:r>
    </w:p>
    <w:p w:rsidR="00E5328D" w:rsidRDefault="00E5328D" w:rsidP="00E5328D">
      <w:pPr>
        <w:pStyle w:val="ListParagraph"/>
        <w:autoSpaceDE w:val="0"/>
        <w:autoSpaceDN w:val="0"/>
        <w:adjustRightInd w:val="0"/>
        <w:spacing w:after="0" w:line="240" w:lineRule="auto"/>
        <w:ind w:left="0" w:firstLine="567"/>
        <w:jc w:val="both"/>
        <w:rPr>
          <w:rFonts w:ascii="Arial Narrow" w:hAnsi="Arial Narrow"/>
          <w:lang w:val="en-ID"/>
        </w:rPr>
      </w:pPr>
      <w:r w:rsidRPr="00701B8D">
        <w:rPr>
          <w:rFonts w:ascii="Arial Narrow" w:hAnsi="Arial Narrow" w:cs="Times New Roman"/>
        </w:rPr>
        <w:t xml:space="preserve">Distribusi responden berdasarkan umur yaitu usia minimum suami yaitu pada umur 26 tahun sedangkan umur maksimum dari suami yaitu 49 tahun </w:t>
      </w:r>
      <w:r>
        <w:rPr>
          <w:rFonts w:ascii="Arial Narrow" w:hAnsi="Arial Narrow" w:cs="Times New Roman"/>
        </w:rPr>
        <w:t xml:space="preserve">sedangkan </w:t>
      </w:r>
      <w:r w:rsidRPr="00701B8D">
        <w:rPr>
          <w:rFonts w:ascii="Arial Narrow" w:hAnsi="Arial Narrow" w:cs="Times New Roman"/>
        </w:rPr>
        <w:t>umur minimum istri yaitu 22 tahun, umur maksimum istri yaitu 43 tahun</w:t>
      </w:r>
    </w:p>
    <w:p w:rsidR="00E5328D" w:rsidRPr="00701B8D" w:rsidRDefault="00E5328D" w:rsidP="00E5328D">
      <w:pPr>
        <w:pStyle w:val="ListParagraph"/>
        <w:autoSpaceDE w:val="0"/>
        <w:autoSpaceDN w:val="0"/>
        <w:adjustRightInd w:val="0"/>
        <w:spacing w:after="0" w:line="240" w:lineRule="auto"/>
        <w:ind w:left="0" w:firstLine="567"/>
        <w:jc w:val="both"/>
        <w:rPr>
          <w:rFonts w:ascii="Arial Narrow" w:hAnsi="Arial Narrow" w:cs="Times New Roman"/>
        </w:rPr>
      </w:pPr>
      <w:r w:rsidRPr="00E5328D">
        <w:rPr>
          <w:rFonts w:ascii="Arial Narrow" w:hAnsi="Arial Narrow" w:cs="Times New Roman"/>
        </w:rPr>
        <w:t>Menurut</w:t>
      </w:r>
      <w:r w:rsidRPr="00701B8D">
        <w:rPr>
          <w:rFonts w:ascii="Arial Narrow" w:hAnsi="Arial Narrow" w:cs="Times New Roman"/>
        </w:rPr>
        <w:t xml:space="preserve"> Kusumaning</w:t>
      </w:r>
      <w:r>
        <w:rPr>
          <w:rFonts w:ascii="Arial Narrow" w:hAnsi="Arial Narrow" w:cs="Times New Roman"/>
        </w:rPr>
        <w:t>rum (2009) usia tersebut adalah</w:t>
      </w:r>
      <w:r w:rsidRPr="00701B8D">
        <w:rPr>
          <w:rFonts w:ascii="Arial Narrow" w:hAnsi="Arial Narrow" w:cs="Times New Roman"/>
        </w:rPr>
        <w:t xml:space="preserve"> umur matang dalam reproduksi wanita, umur merupakan salah satu faktor yang mempengaruhi tingkat pengetahuan dan juga dapat mempengaruhi faktor dalam memilih metode </w:t>
      </w:r>
      <w:proofErr w:type="gramStart"/>
      <w:r w:rsidRPr="00701B8D">
        <w:rPr>
          <w:rFonts w:ascii="Arial Narrow" w:hAnsi="Arial Narrow" w:cs="Times New Roman"/>
        </w:rPr>
        <w:t>kontrasepsi.,</w:t>
      </w:r>
      <w:proofErr w:type="gramEnd"/>
      <w:r w:rsidRPr="00701B8D">
        <w:rPr>
          <w:rFonts w:ascii="Arial Narrow" w:hAnsi="Arial Narrow" w:cs="Times New Roman"/>
        </w:rPr>
        <w:t xml:space="preserve"> hal ini </w:t>
      </w:r>
      <w:r w:rsidRPr="00701B8D">
        <w:rPr>
          <w:rFonts w:ascii="Arial Narrow" w:hAnsi="Arial Narrow" w:cs="Times New Roman"/>
        </w:rPr>
        <w:lastRenderedPageBreak/>
        <w:t>didasari pada pengalaman hidup dan banyaknya informasi yang didapat.</w:t>
      </w:r>
    </w:p>
    <w:p w:rsidR="00E5328D" w:rsidRDefault="00E5328D" w:rsidP="00E5328D">
      <w:pPr>
        <w:pStyle w:val="ListParagraph"/>
        <w:autoSpaceDE w:val="0"/>
        <w:autoSpaceDN w:val="0"/>
        <w:adjustRightInd w:val="0"/>
        <w:spacing w:after="0" w:line="240" w:lineRule="auto"/>
        <w:ind w:left="0" w:firstLine="567"/>
        <w:jc w:val="both"/>
        <w:rPr>
          <w:rFonts w:ascii="Arial Narrow" w:hAnsi="Arial Narrow" w:cs="Times New Roman"/>
        </w:rPr>
      </w:pPr>
      <w:r w:rsidRPr="00701B8D">
        <w:rPr>
          <w:rFonts w:ascii="Arial Narrow" w:hAnsi="Arial Narrow"/>
          <w:lang w:val="en-ID"/>
        </w:rPr>
        <w:t>Menurut</w:t>
      </w:r>
      <w:r w:rsidRPr="00701B8D">
        <w:rPr>
          <w:rFonts w:ascii="Arial Narrow" w:hAnsi="Arial Narrow" w:cs="Times New Roman"/>
        </w:rPr>
        <w:t xml:space="preserve"> Mubarak (2011) umur dapat mempengaruhi aspek fisik dan psikologis.Perubahan fisik terjadi karena </w:t>
      </w:r>
      <w:bookmarkStart w:id="0" w:name="_GoBack"/>
      <w:bookmarkEnd w:id="0"/>
      <w:r w:rsidRPr="00701B8D">
        <w:rPr>
          <w:rFonts w:ascii="Arial Narrow" w:hAnsi="Arial Narrow" w:cs="Times New Roman"/>
        </w:rPr>
        <w:t xml:space="preserve">pematangan fungsi organ tubuh dan pada aspek psikologis taraf berfikir semakin dewasa.Pada golongan umur 26-35 tahun yaitu masa dewasa awal, dalam hal ini aspek psikologis taraf berfikir pada umur </w:t>
      </w:r>
      <w:r>
        <w:rPr>
          <w:rFonts w:ascii="Arial Narrow" w:hAnsi="Arial Narrow" w:cs="Times New Roman"/>
        </w:rPr>
        <w:t>tersebut sudahsemakin dewasa</w:t>
      </w:r>
    </w:p>
    <w:p w:rsidR="000549CC" w:rsidRPr="000549CC" w:rsidRDefault="000549CC" w:rsidP="000549CC">
      <w:pPr>
        <w:pStyle w:val="ListParagraph"/>
        <w:autoSpaceDE w:val="0"/>
        <w:autoSpaceDN w:val="0"/>
        <w:adjustRightInd w:val="0"/>
        <w:spacing w:after="0" w:line="240" w:lineRule="auto"/>
        <w:ind w:left="0" w:firstLine="567"/>
        <w:jc w:val="both"/>
        <w:rPr>
          <w:rFonts w:ascii="Arial Narrow" w:hAnsi="Arial Narrow" w:cs="Times New Roman"/>
        </w:rPr>
      </w:pPr>
      <w:r w:rsidRPr="00E5328D">
        <w:rPr>
          <w:rFonts w:ascii="Arial Narrow" w:hAnsi="Arial Narrow"/>
          <w:lang w:val="en-ID"/>
        </w:rPr>
        <w:t>Berdasarkan</w:t>
      </w:r>
      <w:r w:rsidRPr="00701B8D">
        <w:rPr>
          <w:rFonts w:ascii="Arial Narrow" w:hAnsi="Arial Narrow" w:cs="Times New Roman"/>
        </w:rPr>
        <w:t xml:space="preserve"> tabel 2 tentang distribusi responden berdasarkan pendidikan didapatkan bahwa mayoritas pendidikan suami yaitu pendidikan tinggi dengan jumlah </w:t>
      </w:r>
      <w:r w:rsidRPr="00701B8D">
        <w:rPr>
          <w:rFonts w:ascii="Arial Narrow" w:hAnsi="Arial Narrow" w:cs="Times New Roman"/>
        </w:rPr>
        <w:lastRenderedPageBreak/>
        <w:t>35 PUS (89</w:t>
      </w:r>
      <w:proofErr w:type="gramStart"/>
      <w:r w:rsidRPr="00701B8D">
        <w:rPr>
          <w:rFonts w:ascii="Arial Narrow" w:hAnsi="Arial Narrow" w:cs="Times New Roman"/>
        </w:rPr>
        <w:t>,7</w:t>
      </w:r>
      <w:proofErr w:type="gramEnd"/>
      <w:r w:rsidRPr="00701B8D">
        <w:rPr>
          <w:rFonts w:ascii="Arial Narrow" w:hAnsi="Arial Narrow" w:cs="Times New Roman"/>
        </w:rPr>
        <w:t>%). Untuk distribusi mayoritas pendidikan istri yaitu pendidikan tinggi sebanyak 29 PUS (73</w:t>
      </w:r>
      <w:proofErr w:type="gramStart"/>
      <w:r w:rsidRPr="00701B8D">
        <w:rPr>
          <w:rFonts w:ascii="Arial Narrow" w:hAnsi="Arial Narrow" w:cs="Times New Roman"/>
        </w:rPr>
        <w:t>,4</w:t>
      </w:r>
      <w:proofErr w:type="gramEnd"/>
      <w:r w:rsidRPr="00701B8D">
        <w:rPr>
          <w:rFonts w:ascii="Arial Narrow" w:hAnsi="Arial Narrow" w:cs="Times New Roman"/>
        </w:rPr>
        <w:t>%),</w:t>
      </w:r>
      <w:r>
        <w:rPr>
          <w:rFonts w:ascii="Arial Narrow" w:hAnsi="Arial Narrow" w:cs="Times New Roman"/>
        </w:rPr>
        <w:t xml:space="preserve"> </w:t>
      </w:r>
      <w:r w:rsidRPr="00E5328D">
        <w:rPr>
          <w:rFonts w:ascii="Arial Narrow" w:hAnsi="Arial Narrow"/>
          <w:lang w:val="en-ID"/>
        </w:rPr>
        <w:t>Menurut</w:t>
      </w:r>
      <w:r w:rsidRPr="00701B8D">
        <w:rPr>
          <w:rFonts w:ascii="Arial Narrow" w:hAnsi="Arial Narrow" w:cs="Times New Roman"/>
        </w:rPr>
        <w:t xml:space="preserve"> Mubarak (2011) pendidikan ialah</w:t>
      </w:r>
      <w:r>
        <w:rPr>
          <w:rFonts w:ascii="Arial Narrow" w:hAnsi="Arial Narrow" w:cs="Times New Roman"/>
        </w:rPr>
        <w:t xml:space="preserve"> </w:t>
      </w:r>
      <w:r w:rsidRPr="00701B8D">
        <w:rPr>
          <w:rFonts w:ascii="Arial Narrow" w:hAnsi="Arial Narrow" w:cs="Times New Roman"/>
        </w:rPr>
        <w:t>bimbingan yang diberikankepada orang lain tentang suatu hal, semakin tinggi tingkat pendidikan maka semakin banyak pula informasi yang didapat. Sedangkan menurut Notoatmodjo (2010) tingkat pendidikan ditujukan untung mengubah kesadaran, memberikan atau meningkatkan pengetahuan masyarakat tentang pemeliharaan dan peningkatan kesehatan baik bagi dirinya sendiri, keluarga, maupun masyarakatnya. Pendidikan juga memberikan pengertian-pengertian tentang tradisi yang ada dimasyarakat, kepercayaan masyarakat baik yang merugiakan maupun yang menguntungkan masyarakat. Dalam hal ini menunjukkan bahwa sebagian responden memiliki pendidikan yang cukup, tapi karena pendidikan kesehatan yang didapat oleh responden kurang sehingga hal tersebut berdampak pada informasi dan pe</w:t>
      </w:r>
      <w:r>
        <w:rPr>
          <w:rFonts w:ascii="Arial Narrow" w:hAnsi="Arial Narrow" w:cs="Times New Roman"/>
        </w:rPr>
        <w:t>ngetahuan yang baik mengenai KB</w:t>
      </w:r>
      <w:r>
        <w:rPr>
          <w:rFonts w:ascii="Arial Narrow" w:hAnsi="Arial Narrow" w:cs="Times New Roman"/>
        </w:rPr>
        <w:t>.</w:t>
      </w:r>
    </w:p>
    <w:p w:rsidR="000549CC" w:rsidRDefault="000549CC" w:rsidP="000549CC">
      <w:pPr>
        <w:pStyle w:val="ListParagraph"/>
        <w:autoSpaceDE w:val="0"/>
        <w:autoSpaceDN w:val="0"/>
        <w:adjustRightInd w:val="0"/>
        <w:spacing w:after="0" w:line="240" w:lineRule="auto"/>
        <w:ind w:left="0" w:firstLine="567"/>
        <w:jc w:val="both"/>
        <w:rPr>
          <w:rFonts w:ascii="Arial Narrow" w:hAnsi="Arial Narrow" w:cs="Times New Roman"/>
        </w:rPr>
      </w:pPr>
      <w:r w:rsidRPr="00E5328D">
        <w:rPr>
          <w:rFonts w:ascii="Arial Narrow" w:hAnsi="Arial Narrow"/>
          <w:lang w:val="en-ID"/>
        </w:rPr>
        <w:t>Faktor</w:t>
      </w:r>
      <w:r w:rsidRPr="00701B8D">
        <w:rPr>
          <w:rFonts w:ascii="Arial Narrow" w:hAnsi="Arial Narrow" w:cs="Times New Roman"/>
        </w:rPr>
        <w:t xml:space="preserve"> yang mempengaruhi responden mempunyai pengetahuan kurang tentang kontrasepsi senggama teputus karena pasangan tersebut tidak pernah diberi pendidikan kesehatan tentang kontrasepsi senggama terputus dan belum pernah mendapat informasi dari media </w:t>
      </w:r>
      <w:proofErr w:type="gramStart"/>
      <w:r w:rsidRPr="00701B8D">
        <w:rPr>
          <w:rFonts w:ascii="Arial Narrow" w:hAnsi="Arial Narrow" w:cs="Times New Roman"/>
        </w:rPr>
        <w:t>massa</w:t>
      </w:r>
      <w:proofErr w:type="gramEnd"/>
      <w:r w:rsidRPr="00701B8D">
        <w:rPr>
          <w:rFonts w:ascii="Arial Narrow" w:hAnsi="Arial Narrow" w:cs="Times New Roman"/>
        </w:rPr>
        <w:t xml:space="preserve">. Hal ini sesuai dengan teori pendapat Mubarak (2011) yang menyatakan pengetahuan adalah hasil tahu seseorang terhadap sesuatu melalui sistem penginderaan yang dimilikinya seperti mata, hidup, telinga, dll. Informasi yang didapat dari berbagai sumber </w:t>
      </w:r>
      <w:proofErr w:type="gramStart"/>
      <w:r w:rsidRPr="00701B8D">
        <w:rPr>
          <w:rFonts w:ascii="Arial Narrow" w:hAnsi="Arial Narrow" w:cs="Times New Roman"/>
        </w:rPr>
        <w:t>akan</w:t>
      </w:r>
      <w:proofErr w:type="gramEnd"/>
      <w:r w:rsidRPr="00701B8D">
        <w:rPr>
          <w:rFonts w:ascii="Arial Narrow" w:hAnsi="Arial Narrow" w:cs="Times New Roman"/>
        </w:rPr>
        <w:t xml:space="preserve"> mempengaruhi tingkat pengetahuan seseorang. Jika seseorang banyak memperoleh informasi maka </w:t>
      </w:r>
      <w:proofErr w:type="gramStart"/>
      <w:r w:rsidRPr="00701B8D">
        <w:rPr>
          <w:rFonts w:ascii="Arial Narrow" w:hAnsi="Arial Narrow" w:cs="Times New Roman"/>
        </w:rPr>
        <w:t>ia</w:t>
      </w:r>
      <w:proofErr w:type="gramEnd"/>
      <w:r w:rsidRPr="00701B8D">
        <w:rPr>
          <w:rFonts w:ascii="Arial Narrow" w:hAnsi="Arial Narrow" w:cs="Times New Roman"/>
        </w:rPr>
        <w:t xml:space="preserve"> akan cenderung mempunyai pengetahuan yang luas. Pengetahuan ini bisa didapat dari berbagai sumber yang </w:t>
      </w:r>
      <w:proofErr w:type="gramStart"/>
      <w:r w:rsidRPr="00701B8D">
        <w:rPr>
          <w:rFonts w:ascii="Arial Narrow" w:hAnsi="Arial Narrow" w:cs="Times New Roman"/>
        </w:rPr>
        <w:t>akan</w:t>
      </w:r>
      <w:proofErr w:type="gramEnd"/>
      <w:r w:rsidRPr="00701B8D">
        <w:rPr>
          <w:rFonts w:ascii="Arial Narrow" w:hAnsi="Arial Narrow" w:cs="Times New Roman"/>
        </w:rPr>
        <w:t xml:space="preserve"> menambah informasi.Yang mempengaruhi pengetahuan antara lain pendidikan, pengalaman, dan informasi. Pendidikan berarti bimbingan yang diberikan terhadap orang lain untuk mencapai tujuan tertentu, sedangkan informasi berguna untuk menambah pengetahuan tentang suatu objek. Keduanya mempunyai peran pent</w:t>
      </w:r>
      <w:r>
        <w:rPr>
          <w:rFonts w:ascii="Arial Narrow" w:hAnsi="Arial Narrow" w:cs="Times New Roman"/>
        </w:rPr>
        <w:t>ing dalam pengetahuan seseorang.</w:t>
      </w:r>
    </w:p>
    <w:p w:rsidR="000549CC" w:rsidRPr="00701B8D" w:rsidRDefault="000549CC" w:rsidP="000549CC">
      <w:pPr>
        <w:pStyle w:val="ListParagraph"/>
        <w:autoSpaceDE w:val="0"/>
        <w:autoSpaceDN w:val="0"/>
        <w:adjustRightInd w:val="0"/>
        <w:spacing w:after="0" w:line="240" w:lineRule="auto"/>
        <w:ind w:left="0" w:firstLine="567"/>
        <w:jc w:val="both"/>
        <w:rPr>
          <w:rFonts w:ascii="Arial Narrow" w:hAnsi="Arial Narrow" w:cs="Times New Roman"/>
        </w:rPr>
      </w:pPr>
      <w:proofErr w:type="gramStart"/>
      <w:r w:rsidRPr="00701B8D">
        <w:rPr>
          <w:rFonts w:ascii="Arial Narrow" w:hAnsi="Arial Narrow" w:cs="Times New Roman"/>
        </w:rPr>
        <w:t>frekuensi</w:t>
      </w:r>
      <w:proofErr w:type="gramEnd"/>
      <w:r w:rsidRPr="00701B8D">
        <w:rPr>
          <w:rFonts w:ascii="Arial Narrow" w:hAnsi="Arial Narrow" w:cs="Times New Roman"/>
        </w:rPr>
        <w:t xml:space="preserve"> responden berdasarkan penggunaan kontrasepsi senggama terputus yaitu mayoritas responden tidak teratur dalam menggunaan senggama terputus yaitu sebanyak 21 orang (53,8%), dan frekuensi yang teratur adalah teratur yaitu sebanyak 18 orang (46,2%).</w:t>
      </w:r>
    </w:p>
    <w:p w:rsidR="000549CC" w:rsidRPr="00701B8D" w:rsidRDefault="000549CC" w:rsidP="000549CC">
      <w:pPr>
        <w:pStyle w:val="ListParagraph"/>
        <w:autoSpaceDE w:val="0"/>
        <w:autoSpaceDN w:val="0"/>
        <w:adjustRightInd w:val="0"/>
        <w:spacing w:after="0" w:line="240" w:lineRule="auto"/>
        <w:ind w:left="0" w:firstLine="567"/>
        <w:jc w:val="both"/>
        <w:rPr>
          <w:rFonts w:ascii="Arial Narrow" w:hAnsi="Arial Narrow" w:cs="Times New Roman"/>
        </w:rPr>
      </w:pPr>
      <w:r w:rsidRPr="00E5328D">
        <w:rPr>
          <w:rFonts w:ascii="Arial Narrow" w:hAnsi="Arial Narrow"/>
          <w:lang w:val="en-ID"/>
        </w:rPr>
        <w:t>Menurut</w:t>
      </w:r>
      <w:r w:rsidRPr="00701B8D">
        <w:rPr>
          <w:rFonts w:ascii="Arial Narrow" w:hAnsi="Arial Narrow" w:cs="Times New Roman"/>
        </w:rPr>
        <w:t xml:space="preserve"> Kusumaningrum (2009) dukungan pasangan yaitu </w:t>
      </w:r>
      <w:proofErr w:type="gramStart"/>
      <w:r w:rsidRPr="00701B8D">
        <w:rPr>
          <w:rFonts w:ascii="Arial Narrow" w:hAnsi="Arial Narrow" w:cs="Times New Roman"/>
        </w:rPr>
        <w:t>cara</w:t>
      </w:r>
      <w:proofErr w:type="gramEnd"/>
      <w:r w:rsidRPr="00701B8D">
        <w:rPr>
          <w:rFonts w:ascii="Arial Narrow" w:hAnsi="Arial Narrow" w:cs="Times New Roman"/>
        </w:rPr>
        <w:t xml:space="preserve"> suami atau istri menunjukkan kasih sayang kepedulian, dan empati kepada pasangannya. Partisipasi PUS dalam menggunakan KB dapat menyangkut pemakaian metode kontrasepsi, tempat mendapat pelayanan, lama pemakaian, efek samping dari penggunaan kontrasepsi, dan siapa yang harus menggunakan kontrasepsi. Menurut keterangan responden suami dan istri saling mendukung antara satu </w:t>
      </w:r>
      <w:r w:rsidRPr="00701B8D">
        <w:rPr>
          <w:rFonts w:ascii="Arial Narrow" w:hAnsi="Arial Narrow" w:cs="Times New Roman"/>
        </w:rPr>
        <w:lastRenderedPageBreak/>
        <w:t>dengan yang lainnya, karena suami tidak mengijinkan menggunakan kontrasepsi lain.</w:t>
      </w:r>
    </w:p>
    <w:p w:rsidR="000549CC" w:rsidRPr="00701B8D" w:rsidRDefault="000549CC" w:rsidP="000549CC">
      <w:pPr>
        <w:pStyle w:val="ListParagraph"/>
        <w:autoSpaceDE w:val="0"/>
        <w:autoSpaceDN w:val="0"/>
        <w:adjustRightInd w:val="0"/>
        <w:spacing w:after="0" w:line="240" w:lineRule="auto"/>
        <w:ind w:left="0" w:firstLine="567"/>
        <w:jc w:val="both"/>
        <w:rPr>
          <w:rFonts w:ascii="Arial Narrow" w:hAnsi="Arial Narrow" w:cs="Times New Roman"/>
        </w:rPr>
      </w:pPr>
      <w:r w:rsidRPr="00E5328D">
        <w:rPr>
          <w:rFonts w:ascii="Arial Narrow" w:hAnsi="Arial Narrow"/>
          <w:lang w:val="en-ID"/>
        </w:rPr>
        <w:t>Menurut</w:t>
      </w:r>
      <w:r w:rsidRPr="00701B8D">
        <w:rPr>
          <w:rFonts w:ascii="Arial Narrow" w:hAnsi="Arial Narrow" w:cs="Times New Roman"/>
        </w:rPr>
        <w:t xml:space="preserve"> Mubarak (2011) menyimpulkan bahwa perubahan perilaku tidak selalu melewati 5 tahap yaitu kesadaran</w:t>
      </w:r>
      <w:proofErr w:type="gramStart"/>
      <w:r w:rsidRPr="00701B8D">
        <w:rPr>
          <w:rFonts w:ascii="Arial Narrow" w:hAnsi="Arial Narrow" w:cs="Times New Roman"/>
        </w:rPr>
        <w:t>,ketertarikan</w:t>
      </w:r>
      <w:proofErr w:type="gramEnd"/>
      <w:r w:rsidRPr="00701B8D">
        <w:rPr>
          <w:rFonts w:ascii="Arial Narrow" w:hAnsi="Arial Narrow" w:cs="Times New Roman"/>
        </w:rPr>
        <w:t xml:space="preserve">, evaluasi, percobaan, dan adopsi. Apabila penerimaan perilaku baru atau adopsi perilaku didasari oleh pengetahuan, kesadaran dan sikap positif, maka perilaku tersebut </w:t>
      </w:r>
      <w:proofErr w:type="gramStart"/>
      <w:r w:rsidRPr="00701B8D">
        <w:rPr>
          <w:rFonts w:ascii="Arial Narrow" w:hAnsi="Arial Narrow" w:cs="Times New Roman"/>
        </w:rPr>
        <w:t>akan</w:t>
      </w:r>
      <w:proofErr w:type="gramEnd"/>
      <w:r w:rsidRPr="00701B8D">
        <w:rPr>
          <w:rFonts w:ascii="Arial Narrow" w:hAnsi="Arial Narrow" w:cs="Times New Roman"/>
        </w:rPr>
        <w:t xml:space="preserve"> bersifat langgeng. Sebaliknya apabila perilaku tidak didasari oleh pengetahuan, dan kesadaran maka tidak </w:t>
      </w:r>
      <w:proofErr w:type="gramStart"/>
      <w:r w:rsidRPr="00701B8D">
        <w:rPr>
          <w:rFonts w:ascii="Arial Narrow" w:hAnsi="Arial Narrow" w:cs="Times New Roman"/>
        </w:rPr>
        <w:t>akan</w:t>
      </w:r>
      <w:proofErr w:type="gramEnd"/>
      <w:r w:rsidRPr="00701B8D">
        <w:rPr>
          <w:rFonts w:ascii="Arial Narrow" w:hAnsi="Arial Narrow" w:cs="Times New Roman"/>
        </w:rPr>
        <w:t xml:space="preserve"> berlangsung lama.</w:t>
      </w:r>
    </w:p>
    <w:p w:rsidR="000549CC" w:rsidRPr="00701B8D" w:rsidRDefault="000549CC" w:rsidP="000549CC">
      <w:pPr>
        <w:pStyle w:val="ListParagraph"/>
        <w:autoSpaceDE w:val="0"/>
        <w:autoSpaceDN w:val="0"/>
        <w:adjustRightInd w:val="0"/>
        <w:spacing w:after="0" w:line="240" w:lineRule="auto"/>
        <w:ind w:left="0" w:firstLine="567"/>
        <w:jc w:val="both"/>
        <w:rPr>
          <w:rFonts w:ascii="Arial Narrow" w:hAnsi="Arial Narrow" w:cs="Times New Roman"/>
        </w:rPr>
      </w:pPr>
      <w:r w:rsidRPr="00E5328D">
        <w:rPr>
          <w:rFonts w:ascii="Arial Narrow" w:hAnsi="Arial Narrow"/>
          <w:lang w:val="en-ID"/>
        </w:rPr>
        <w:t>Menurut</w:t>
      </w:r>
      <w:r w:rsidRPr="00701B8D">
        <w:rPr>
          <w:rFonts w:ascii="Arial Narrow" w:hAnsi="Arial Narrow" w:cs="Times New Roman"/>
        </w:rPr>
        <w:t xml:space="preserve"> Proverawati (2010) dan Kusumaningrum (2009).Frekuensi senggama adalah senggama atau hubungan suami istri yang dilakukan dalam besaran waktu misalnya frekuensi senggama dalam 1 minggu. Dalam hal ini rata-rata suami </w:t>
      </w:r>
      <w:proofErr w:type="gramStart"/>
      <w:r w:rsidRPr="00701B8D">
        <w:rPr>
          <w:rFonts w:ascii="Arial Narrow" w:hAnsi="Arial Narrow" w:cs="Times New Roman"/>
        </w:rPr>
        <w:t>mendukung  istri</w:t>
      </w:r>
      <w:proofErr w:type="gramEnd"/>
      <w:r w:rsidRPr="00701B8D">
        <w:rPr>
          <w:rFonts w:ascii="Arial Narrow" w:hAnsi="Arial Narrow" w:cs="Times New Roman"/>
        </w:rPr>
        <w:t xml:space="preserve"> untuk menggunakan kontrasepsi senggama terputus. Mereka tidak teratur melakukan kontrasepsi sengama terputus dikarenakan kebanyakan suami yang bekerja kadang-kadang diluar </w:t>
      </w:r>
      <w:proofErr w:type="gramStart"/>
      <w:r w:rsidRPr="00701B8D">
        <w:rPr>
          <w:rFonts w:ascii="Arial Narrow" w:hAnsi="Arial Narrow" w:cs="Times New Roman"/>
        </w:rPr>
        <w:t>kota</w:t>
      </w:r>
      <w:proofErr w:type="gramEnd"/>
      <w:r w:rsidRPr="00701B8D">
        <w:rPr>
          <w:rFonts w:ascii="Arial Narrow" w:hAnsi="Arial Narrow" w:cs="Times New Roman"/>
        </w:rPr>
        <w:t xml:space="preserve">. </w:t>
      </w:r>
    </w:p>
    <w:p w:rsidR="000549CC" w:rsidRDefault="000549CC" w:rsidP="000549CC">
      <w:pPr>
        <w:pStyle w:val="ListParagraph"/>
        <w:autoSpaceDE w:val="0"/>
        <w:autoSpaceDN w:val="0"/>
        <w:adjustRightInd w:val="0"/>
        <w:spacing w:after="0" w:line="240" w:lineRule="auto"/>
        <w:ind w:left="0" w:firstLine="567"/>
        <w:jc w:val="both"/>
        <w:rPr>
          <w:rFonts w:ascii="Arial Narrow" w:hAnsi="Arial Narrow" w:cs="Times New Roman"/>
        </w:rPr>
      </w:pPr>
      <w:r w:rsidRPr="00E5328D">
        <w:rPr>
          <w:rFonts w:ascii="Arial Narrow" w:hAnsi="Arial Narrow"/>
          <w:lang w:val="en-ID"/>
        </w:rPr>
        <w:t>Menurut</w:t>
      </w:r>
      <w:r w:rsidRPr="00701B8D">
        <w:rPr>
          <w:rFonts w:ascii="Arial Narrow" w:hAnsi="Arial Narrow" w:cs="Times New Roman"/>
        </w:rPr>
        <w:t xml:space="preserve"> Notoatmodjo (2010) praktik (prafice) kesehatan dapat juga dikatakan perilaku kesehatan (over behavior) setelah seseorang mengebai stimulus atau objek kesehatan, kemudian mengadakan penilaian atau pendapat terhadap </w:t>
      </w:r>
      <w:proofErr w:type="gramStart"/>
      <w:r w:rsidRPr="00701B8D">
        <w:rPr>
          <w:rFonts w:ascii="Arial Narrow" w:hAnsi="Arial Narrow" w:cs="Times New Roman"/>
        </w:rPr>
        <w:t>apa</w:t>
      </w:r>
      <w:proofErr w:type="gramEnd"/>
      <w:r w:rsidRPr="00701B8D">
        <w:rPr>
          <w:rFonts w:ascii="Arial Narrow" w:hAnsi="Arial Narrow" w:cs="Times New Roman"/>
        </w:rPr>
        <w:t xml:space="preserve"> yang diketahui. Proses selanjutnya diarahkan dan </w:t>
      </w:r>
      <w:proofErr w:type="gramStart"/>
      <w:r w:rsidRPr="00701B8D">
        <w:rPr>
          <w:rFonts w:ascii="Arial Narrow" w:hAnsi="Arial Narrow" w:cs="Times New Roman"/>
        </w:rPr>
        <w:t>akan</w:t>
      </w:r>
      <w:proofErr w:type="gramEnd"/>
      <w:r w:rsidRPr="00701B8D">
        <w:rPr>
          <w:rFonts w:ascii="Arial Narrow" w:hAnsi="Arial Narrow" w:cs="Times New Roman"/>
        </w:rPr>
        <w:t xml:space="preserve"> melaksanakan atau mempraktikan apa</w:t>
      </w:r>
      <w:r>
        <w:rPr>
          <w:rFonts w:ascii="Arial Narrow" w:hAnsi="Arial Narrow" w:cs="Times New Roman"/>
        </w:rPr>
        <w:t xml:space="preserve"> yang diketahui atau disepakati.</w:t>
      </w:r>
    </w:p>
    <w:p w:rsidR="000549CC" w:rsidRDefault="000549CC" w:rsidP="000549CC">
      <w:pPr>
        <w:pStyle w:val="ListParagraph"/>
        <w:autoSpaceDE w:val="0"/>
        <w:autoSpaceDN w:val="0"/>
        <w:adjustRightInd w:val="0"/>
        <w:spacing w:after="0" w:line="240" w:lineRule="auto"/>
        <w:ind w:left="0" w:firstLine="567"/>
        <w:jc w:val="both"/>
        <w:rPr>
          <w:rFonts w:ascii="Arial Narrow" w:hAnsi="Arial Narrow" w:cs="Times New Roman"/>
        </w:rPr>
      </w:pPr>
    </w:p>
    <w:p w:rsidR="000549CC" w:rsidRDefault="000549CC" w:rsidP="000549CC">
      <w:pPr>
        <w:autoSpaceDE w:val="0"/>
        <w:autoSpaceDN w:val="0"/>
        <w:adjustRightInd w:val="0"/>
        <w:spacing w:after="0" w:line="240" w:lineRule="auto"/>
        <w:jc w:val="both"/>
        <w:rPr>
          <w:rFonts w:ascii="Arial Narrow" w:hAnsi="Arial Narrow" w:cs="Times New Roman"/>
          <w:b/>
        </w:rPr>
      </w:pPr>
      <w:r w:rsidRPr="000549CC">
        <w:rPr>
          <w:rFonts w:ascii="Arial Narrow" w:hAnsi="Arial Narrow" w:cs="Times New Roman"/>
          <w:b/>
        </w:rPr>
        <w:t>BIVARIAT</w:t>
      </w:r>
    </w:p>
    <w:p w:rsidR="000549CC" w:rsidRDefault="000549CC" w:rsidP="000549CC">
      <w:pPr>
        <w:pStyle w:val="ListParagraph"/>
        <w:spacing w:after="0" w:line="240" w:lineRule="auto"/>
        <w:ind w:left="0" w:firstLine="567"/>
        <w:jc w:val="both"/>
        <w:rPr>
          <w:rFonts w:ascii="Arial Narrow" w:hAnsi="Arial Narrow" w:cs="Times New Roman"/>
        </w:rPr>
      </w:pPr>
      <w:r>
        <w:rPr>
          <w:rFonts w:ascii="Arial Narrow" w:hAnsi="Arial Narrow" w:cs="Times New Roman"/>
        </w:rPr>
        <w:t>Dari Tabel 5</w:t>
      </w:r>
      <w:r w:rsidRPr="00701B8D">
        <w:rPr>
          <w:rFonts w:ascii="Arial Narrow" w:hAnsi="Arial Narrow" w:cs="Times New Roman"/>
        </w:rPr>
        <w:t xml:space="preserve"> Pasangan Usia Subur yang mempunyai pengetahuan baik dan penggunaan kontrasepsi senggama terputus secara teratur yaitu 12 PUS (66,7%) sedangkan pasangan usia subur yang mempunyai pengetahuan baik dan penggunaan kontrasepsi senggama terputus secara tidak teratur ada</w:t>
      </w:r>
      <w:r>
        <w:rPr>
          <w:rFonts w:ascii="Arial Narrow" w:hAnsi="Arial Narrow" w:cs="Times New Roman"/>
        </w:rPr>
        <w:t xml:space="preserve">lah 6 PUS (33,3%) dengan total </w:t>
      </w:r>
      <w:r w:rsidRPr="00701B8D">
        <w:rPr>
          <w:rFonts w:ascii="Arial Narrow" w:hAnsi="Arial Narrow" w:cs="Times New Roman"/>
        </w:rPr>
        <w:t>PUS berpengetahuan baik 18 orang. Pasangan usia subur yang mempunyai pengetahuan kurang dan penggunaan kontrasepsi senggama terputus secara teratur sebanyak 6 PUS (28</w:t>
      </w:r>
      <w:proofErr w:type="gramStart"/>
      <w:r w:rsidRPr="00701B8D">
        <w:rPr>
          <w:rFonts w:ascii="Arial Narrow" w:hAnsi="Arial Narrow" w:cs="Times New Roman"/>
        </w:rPr>
        <w:t>,6</w:t>
      </w:r>
      <w:proofErr w:type="gramEnd"/>
      <w:r w:rsidRPr="00701B8D">
        <w:rPr>
          <w:rFonts w:ascii="Arial Narrow" w:hAnsi="Arial Narrow" w:cs="Times New Roman"/>
        </w:rPr>
        <w:t xml:space="preserve">%), sedangan pasangan usia subur yang mempunyai pengetahuan kurang dan penggunaan senggama terputus secara tidak teratur sebanyak 15 PUS (71,4%) dengan total PUS berpengetahuan kurang 21 PUS. </w:t>
      </w:r>
    </w:p>
    <w:p w:rsidR="000549CC" w:rsidRPr="00701B8D" w:rsidRDefault="000549CC" w:rsidP="000549CC">
      <w:pPr>
        <w:pStyle w:val="ListParagraph"/>
        <w:spacing w:after="0" w:line="240" w:lineRule="auto"/>
        <w:ind w:left="0" w:firstLine="567"/>
        <w:jc w:val="both"/>
        <w:rPr>
          <w:rFonts w:ascii="Arial Narrow" w:hAnsi="Arial Narrow" w:cs="Times New Roman"/>
        </w:rPr>
      </w:pPr>
      <w:r w:rsidRPr="00701B8D">
        <w:rPr>
          <w:rFonts w:ascii="Arial Narrow" w:hAnsi="Arial Narrow" w:cs="Times New Roman"/>
        </w:rPr>
        <w:t xml:space="preserve">Berdasarkan uji statistic dengan uji </w:t>
      </w:r>
      <w:r w:rsidRPr="00701B8D">
        <w:rPr>
          <w:rFonts w:ascii="Arial Narrow" w:hAnsi="Arial Narrow" w:cs="Times New Roman"/>
          <w:i/>
        </w:rPr>
        <w:t>Chi-Square</w:t>
      </w:r>
      <w:r w:rsidRPr="00701B8D">
        <w:rPr>
          <w:rFonts w:ascii="Arial Narrow" w:hAnsi="Arial Narrow" w:cs="Times New Roman"/>
        </w:rPr>
        <w:t xml:space="preserve"> dari hasil Asymp.sig (2-sided) diperoleh P= 0,017 (&lt;0.05) dengan demikian dapat disimpulkan bahwa ada hubungan antara tingkat pengetahuan dengan penggunaan metode kontrasepsi senggama terputus pada pasangan </w:t>
      </w:r>
      <w:proofErr w:type="gramStart"/>
      <w:r w:rsidRPr="00701B8D">
        <w:rPr>
          <w:rFonts w:ascii="Arial Narrow" w:hAnsi="Arial Narrow" w:cs="Times New Roman"/>
        </w:rPr>
        <w:t>usia</w:t>
      </w:r>
      <w:proofErr w:type="gramEnd"/>
      <w:r w:rsidRPr="00701B8D">
        <w:rPr>
          <w:rFonts w:ascii="Arial Narrow" w:hAnsi="Arial Narrow" w:cs="Times New Roman"/>
        </w:rPr>
        <w:t xml:space="preserve"> subur.</w:t>
      </w:r>
    </w:p>
    <w:p w:rsidR="000549CC" w:rsidRPr="00701B8D" w:rsidRDefault="000549CC" w:rsidP="000549CC">
      <w:pPr>
        <w:pStyle w:val="ListParagraph"/>
        <w:spacing w:after="0" w:line="240" w:lineRule="auto"/>
        <w:ind w:left="0" w:firstLine="567"/>
        <w:jc w:val="both"/>
        <w:rPr>
          <w:rFonts w:ascii="Arial Narrow" w:hAnsi="Arial Narrow" w:cs="Times New Roman"/>
        </w:rPr>
      </w:pPr>
      <w:r w:rsidRPr="00701B8D">
        <w:rPr>
          <w:rFonts w:ascii="Arial Narrow" w:hAnsi="Arial Narrow" w:cs="Times New Roman"/>
        </w:rPr>
        <w:t xml:space="preserve">Hasil uji statistik Chi-Square menunjukkan bahwa tingkat pengetahuan tentang mempunyai hubungan yang berbanding lurus dengan penggunaan senggama terputus yang berarti prnggunaan senggama terputus yang teratur didasari oleh tingkat pengetahuan PUS yang baik. Hasil analisa diperoleh ada hubungan antara </w:t>
      </w:r>
      <w:r w:rsidRPr="00701B8D">
        <w:rPr>
          <w:rFonts w:ascii="Arial Narrow" w:hAnsi="Arial Narrow" w:cs="Times New Roman"/>
        </w:rPr>
        <w:lastRenderedPageBreak/>
        <w:t>tingkat pengetahuan dengan penggunaan senggama terputus.</w:t>
      </w:r>
    </w:p>
    <w:p w:rsidR="000549CC" w:rsidRPr="00701B8D" w:rsidRDefault="000549CC" w:rsidP="000549CC">
      <w:pPr>
        <w:pStyle w:val="ListParagraph"/>
        <w:spacing w:after="0" w:line="240" w:lineRule="auto"/>
        <w:ind w:left="0" w:firstLine="567"/>
        <w:jc w:val="both"/>
        <w:rPr>
          <w:rFonts w:ascii="Arial Narrow" w:hAnsi="Arial Narrow" w:cs="Times New Roman"/>
        </w:rPr>
      </w:pPr>
      <w:r w:rsidRPr="00701B8D">
        <w:rPr>
          <w:rFonts w:ascii="Arial Narrow" w:hAnsi="Arial Narrow" w:cs="Times New Roman"/>
        </w:rPr>
        <w:t>Berdasarkan analisis data diatas menyatakan bahwa ada hubungan antara tingkat pengetahuan dengan penggunaan senggama terputus, hal ini menunjukkan bahwa penggunaan senggama terputus yang teratur didasari oleh tingkat pengetahuan PUS yang baik, sebaliknya penggunaan senggama terputus yang tidak teratur didasari pada tingkat pengetahuan yang kurang.</w:t>
      </w:r>
    </w:p>
    <w:p w:rsidR="000549CC" w:rsidRPr="000549CC" w:rsidRDefault="000549CC" w:rsidP="000549CC">
      <w:pPr>
        <w:pStyle w:val="ListParagraph"/>
        <w:spacing w:after="0" w:line="240" w:lineRule="auto"/>
        <w:ind w:left="0" w:firstLine="567"/>
        <w:jc w:val="both"/>
        <w:rPr>
          <w:rFonts w:ascii="Arial Narrow" w:hAnsi="Arial Narrow" w:cs="Times New Roman"/>
        </w:rPr>
        <w:sectPr w:rsidR="000549CC" w:rsidRPr="000549CC" w:rsidSect="000549CC">
          <w:type w:val="continuous"/>
          <w:pgSz w:w="11907" w:h="16840" w:code="9"/>
          <w:pgMar w:top="1134" w:right="1134" w:bottom="1134" w:left="1134" w:header="720" w:footer="170" w:gutter="0"/>
          <w:cols w:num="2" w:space="708"/>
          <w:docGrid w:linePitch="360"/>
        </w:sectPr>
      </w:pPr>
      <w:r w:rsidRPr="00701B8D">
        <w:rPr>
          <w:rFonts w:ascii="Arial Narrow" w:hAnsi="Arial Narrow" w:cs="Times New Roman"/>
        </w:rPr>
        <w:t xml:space="preserve">Menurut Notoatmodjo (2010:31) sikap adalah cenderung untuk bertindak (praktik). Sikap belum tentu terwujud dalam tindakan, sebab untuk terwujudnya tindakan perlu faktor lain antara lain adanya fasilitas atau sarana dan prasarana. Prilaku diawali dengan adanya pengalaman-pengalaman seseorang serta factor-faktor diluar orang tersebut (lingkungan) baik fisik maupun </w:t>
      </w:r>
      <w:r w:rsidRPr="00701B8D">
        <w:rPr>
          <w:rFonts w:ascii="Arial Narrow" w:hAnsi="Arial Narrow" w:cs="Times New Roman"/>
        </w:rPr>
        <w:lastRenderedPageBreak/>
        <w:t>nonfisik. Kemudian pengalaman dan lingkungan tersebut diketahui, dipersepsikan, diyakini, dan sebagainya sehingga menimbulkan motivasi, niat untuk bertindak, dan akhirnya terjadilah perwujudan niat tersebut yang berupa prilaku. Prilaku dikembangkan menjadi 3 diantranya pengetahuan, pengetahuan yaitu hasil tahu seseorang terhadap sesuatu objek. Pengetahuan termasuk kedalam perilaku internal, dalam hal ini terdapat hubungan antara prilaku dengan tingkat pengetahuan seseorang. Yang mempengaruhi pengetahuan antara lain pendidikan, pengalaman, dan informasi. Pendidikan berarti bimbingan yang diberikan terhadap orang lain untuk mencapai tujuan tertentu, sedangkan informasi berguna untuk menambah pengetahuan tentang suatu objek. Keduanya mempunyai peran pent</w:t>
      </w:r>
      <w:r>
        <w:rPr>
          <w:rFonts w:ascii="Arial Narrow" w:hAnsi="Arial Narrow" w:cs="Times New Roman"/>
        </w:rPr>
        <w:t>ing dalam pengetahuan seseorang</w:t>
      </w:r>
    </w:p>
    <w:p w:rsidR="000549CC" w:rsidRPr="000549CC" w:rsidRDefault="000549CC" w:rsidP="000549CC">
      <w:pPr>
        <w:spacing w:after="0" w:line="240" w:lineRule="auto"/>
        <w:rPr>
          <w:rFonts w:ascii="Arial Narrow" w:hAnsi="Arial Narrow" w:cs="Times New Roman"/>
        </w:rPr>
        <w:sectPr w:rsidR="000549CC" w:rsidRPr="000549CC" w:rsidSect="000549CC">
          <w:type w:val="continuous"/>
          <w:pgSz w:w="11907" w:h="16840" w:code="9"/>
          <w:pgMar w:top="1134" w:right="1134" w:bottom="1134" w:left="1134" w:header="720" w:footer="170" w:gutter="0"/>
          <w:cols w:num="2" w:space="708"/>
          <w:docGrid w:linePitch="360"/>
        </w:sectPr>
      </w:pPr>
    </w:p>
    <w:p w:rsidR="00AD112A" w:rsidRPr="00E5328D" w:rsidRDefault="00AD112A" w:rsidP="000549CC">
      <w:pPr>
        <w:autoSpaceDE w:val="0"/>
        <w:autoSpaceDN w:val="0"/>
        <w:adjustRightInd w:val="0"/>
        <w:spacing w:after="0" w:line="240" w:lineRule="auto"/>
        <w:jc w:val="both"/>
        <w:rPr>
          <w:rFonts w:ascii="Arial Narrow" w:hAnsi="Arial Narrow"/>
          <w:b/>
          <w:lang w:val="en-ID"/>
        </w:rPr>
      </w:pPr>
      <w:r w:rsidRPr="00E5328D">
        <w:rPr>
          <w:rFonts w:ascii="Arial Narrow" w:hAnsi="Arial Narrow"/>
          <w:b/>
          <w:lang w:val="en-ID"/>
        </w:rPr>
        <w:lastRenderedPageBreak/>
        <w:t>SIMPULAN</w:t>
      </w:r>
    </w:p>
    <w:p w:rsidR="006A7326" w:rsidRPr="00701B8D" w:rsidRDefault="006A7326" w:rsidP="000549CC">
      <w:pPr>
        <w:spacing w:after="0" w:line="240" w:lineRule="auto"/>
        <w:jc w:val="both"/>
        <w:rPr>
          <w:rFonts w:ascii="Arial Narrow" w:hAnsi="Arial Narrow" w:cs="Times New Roman"/>
        </w:rPr>
      </w:pPr>
      <w:r w:rsidRPr="00701B8D">
        <w:rPr>
          <w:rFonts w:ascii="Arial Narrow" w:hAnsi="Arial Narrow" w:cs="Times New Roman"/>
        </w:rPr>
        <w:t>P value = 0,017 (&lt;0</w:t>
      </w:r>
      <w:proofErr w:type="gramStart"/>
      <w:r w:rsidRPr="00701B8D">
        <w:rPr>
          <w:rFonts w:ascii="Arial Narrow" w:hAnsi="Arial Narrow" w:cs="Times New Roman"/>
        </w:rPr>
        <w:t>,05</w:t>
      </w:r>
      <w:proofErr w:type="gramEnd"/>
      <w:r w:rsidRPr="00701B8D">
        <w:rPr>
          <w:rFonts w:ascii="Arial Narrow" w:hAnsi="Arial Narrow" w:cs="Times New Roman"/>
        </w:rPr>
        <w:t>) ada hubungan antara tingkat pengetahuan dengan penggunaan metode kontrasepsi senggama terputus</w:t>
      </w:r>
    </w:p>
    <w:p w:rsidR="006A7326" w:rsidRPr="00701B8D" w:rsidRDefault="006A7326" w:rsidP="006A7326">
      <w:pPr>
        <w:pStyle w:val="ListParagraph"/>
        <w:autoSpaceDE w:val="0"/>
        <w:autoSpaceDN w:val="0"/>
        <w:adjustRightInd w:val="0"/>
        <w:spacing w:after="0" w:line="240" w:lineRule="auto"/>
        <w:ind w:left="426"/>
        <w:jc w:val="both"/>
        <w:rPr>
          <w:rFonts w:ascii="Arial Narrow" w:hAnsi="Arial Narrow"/>
          <w:lang w:val="en-ID"/>
        </w:rPr>
      </w:pPr>
    </w:p>
    <w:p w:rsidR="00AD112A" w:rsidRPr="00701B8D" w:rsidRDefault="00AD112A" w:rsidP="00303C6B">
      <w:pPr>
        <w:autoSpaceDE w:val="0"/>
        <w:autoSpaceDN w:val="0"/>
        <w:adjustRightInd w:val="0"/>
        <w:spacing w:after="0" w:line="240" w:lineRule="auto"/>
        <w:jc w:val="both"/>
        <w:rPr>
          <w:rFonts w:ascii="Arial Narrow" w:hAnsi="Arial Narrow"/>
          <w:b/>
          <w:lang w:val="en-ID"/>
        </w:rPr>
      </w:pPr>
      <w:r w:rsidRPr="00701B8D">
        <w:rPr>
          <w:rFonts w:ascii="Arial Narrow" w:hAnsi="Arial Narrow"/>
          <w:b/>
          <w:lang w:val="en-ID"/>
        </w:rPr>
        <w:t>DAFTAR PUSTAKA</w:t>
      </w:r>
    </w:p>
    <w:p w:rsidR="00606154" w:rsidRPr="00701B8D" w:rsidRDefault="00606154" w:rsidP="007835D8">
      <w:pPr>
        <w:pStyle w:val="ListParagraph"/>
        <w:spacing w:after="0" w:line="240" w:lineRule="auto"/>
        <w:ind w:left="567" w:hanging="567"/>
        <w:rPr>
          <w:rFonts w:ascii="Arial Narrow" w:hAnsi="Arial Narrow"/>
          <w:lang w:val="id-ID"/>
        </w:rPr>
      </w:pPr>
      <w:r w:rsidRPr="00701B8D">
        <w:rPr>
          <w:rFonts w:ascii="Arial Narrow" w:hAnsi="Arial Narrow"/>
          <w:lang w:val="id-ID"/>
        </w:rPr>
        <w:t xml:space="preserve">Anggrain, Yetti dan Martini. </w:t>
      </w:r>
      <w:r w:rsidRPr="00701B8D">
        <w:rPr>
          <w:rFonts w:ascii="Arial Narrow" w:hAnsi="Arial Narrow"/>
          <w:lang w:val="en-ID"/>
        </w:rPr>
        <w:t>(</w:t>
      </w:r>
      <w:r w:rsidRPr="00701B8D">
        <w:rPr>
          <w:rFonts w:ascii="Arial Narrow" w:hAnsi="Arial Narrow"/>
          <w:lang w:val="id-ID"/>
        </w:rPr>
        <w:t>2010</w:t>
      </w:r>
      <w:r w:rsidRPr="00701B8D">
        <w:rPr>
          <w:rFonts w:ascii="Arial Narrow" w:hAnsi="Arial Narrow"/>
          <w:lang w:val="en-ID"/>
        </w:rPr>
        <w:t>)</w:t>
      </w:r>
      <w:r w:rsidRPr="00701B8D">
        <w:rPr>
          <w:rFonts w:ascii="Arial Narrow" w:hAnsi="Arial Narrow"/>
          <w:lang w:val="id-ID"/>
        </w:rPr>
        <w:t xml:space="preserve">. </w:t>
      </w:r>
      <w:r w:rsidRPr="00701B8D">
        <w:rPr>
          <w:rFonts w:ascii="Arial Narrow" w:hAnsi="Arial Narrow"/>
          <w:i/>
          <w:lang w:val="id-ID"/>
        </w:rPr>
        <w:t>Pelayanan Keluarga Berencana</w:t>
      </w:r>
      <w:r w:rsidRPr="00701B8D">
        <w:rPr>
          <w:rFonts w:ascii="Arial Narrow" w:hAnsi="Arial Narrow"/>
          <w:lang w:val="id-ID"/>
        </w:rPr>
        <w:t>. Yogyakarta: Rohima Press</w:t>
      </w:r>
    </w:p>
    <w:p w:rsidR="00606154" w:rsidRPr="00701B8D" w:rsidRDefault="00606154" w:rsidP="007835D8">
      <w:pPr>
        <w:spacing w:after="0" w:line="240" w:lineRule="auto"/>
        <w:rPr>
          <w:rFonts w:ascii="Arial Narrow" w:hAnsi="Arial Narrow"/>
          <w:lang w:val="id-ID"/>
        </w:rPr>
      </w:pPr>
      <w:r w:rsidRPr="00701B8D">
        <w:rPr>
          <w:rFonts w:ascii="Arial Narrow" w:hAnsi="Arial Narrow"/>
          <w:lang w:val="id-ID"/>
        </w:rPr>
        <w:t xml:space="preserve">Arikunto, Suharsimi. </w:t>
      </w:r>
      <w:r w:rsidRPr="00701B8D">
        <w:rPr>
          <w:rFonts w:ascii="Arial Narrow" w:hAnsi="Arial Narrow"/>
          <w:lang w:val="en-ID"/>
        </w:rPr>
        <w:t>(</w:t>
      </w:r>
      <w:r w:rsidRPr="00701B8D">
        <w:rPr>
          <w:rFonts w:ascii="Arial Narrow" w:hAnsi="Arial Narrow"/>
          <w:lang w:val="id-ID"/>
        </w:rPr>
        <w:t>2007</w:t>
      </w:r>
      <w:r w:rsidRPr="00701B8D">
        <w:rPr>
          <w:rFonts w:ascii="Arial Narrow" w:hAnsi="Arial Narrow"/>
          <w:lang w:val="en-ID"/>
        </w:rPr>
        <w:t>)</w:t>
      </w:r>
      <w:r w:rsidRPr="00701B8D">
        <w:rPr>
          <w:rFonts w:ascii="Arial Narrow" w:hAnsi="Arial Narrow"/>
          <w:lang w:val="id-ID"/>
        </w:rPr>
        <w:t xml:space="preserve">. </w:t>
      </w:r>
      <w:r w:rsidRPr="00701B8D">
        <w:rPr>
          <w:rFonts w:ascii="Arial Narrow" w:hAnsi="Arial Narrow"/>
          <w:i/>
          <w:lang w:val="id-ID"/>
        </w:rPr>
        <w:t>Manajemen Penelitian</w:t>
      </w:r>
      <w:r w:rsidRPr="00701B8D">
        <w:rPr>
          <w:rFonts w:ascii="Arial Narrow" w:hAnsi="Arial Narrow"/>
          <w:lang w:val="id-ID"/>
        </w:rPr>
        <w:t>. Jakarta:</w:t>
      </w:r>
      <w:r w:rsidRPr="00701B8D">
        <w:rPr>
          <w:rFonts w:ascii="Arial Narrow" w:hAnsi="Arial Narrow"/>
        </w:rPr>
        <w:t xml:space="preserve"> </w:t>
      </w:r>
      <w:r w:rsidRPr="00701B8D">
        <w:rPr>
          <w:rFonts w:ascii="Arial Narrow" w:hAnsi="Arial Narrow"/>
          <w:lang w:val="id-ID"/>
        </w:rPr>
        <w:t>Rineka Cipta.</w:t>
      </w:r>
    </w:p>
    <w:p w:rsidR="00606154" w:rsidRPr="00701B8D" w:rsidRDefault="00606154" w:rsidP="007835D8">
      <w:pPr>
        <w:pStyle w:val="ListParagraph"/>
        <w:tabs>
          <w:tab w:val="left" w:pos="6915"/>
        </w:tabs>
        <w:spacing w:after="0" w:line="240" w:lineRule="auto"/>
        <w:ind w:left="567" w:hanging="567"/>
        <w:rPr>
          <w:rFonts w:ascii="Arial Narrow" w:hAnsi="Arial Narrow"/>
          <w:lang w:val="id-ID"/>
        </w:rPr>
      </w:pPr>
      <w:r w:rsidRPr="00701B8D">
        <w:rPr>
          <w:rFonts w:ascii="Arial Narrow" w:hAnsi="Arial Narrow"/>
          <w:lang w:val="id-ID"/>
        </w:rPr>
        <w:t xml:space="preserve">Badan Pusat Statistik. </w:t>
      </w:r>
      <w:r w:rsidRPr="00701B8D">
        <w:rPr>
          <w:rFonts w:ascii="Arial Narrow" w:hAnsi="Arial Narrow"/>
          <w:lang w:val="en-ID"/>
        </w:rPr>
        <w:t>(</w:t>
      </w:r>
      <w:r w:rsidRPr="00701B8D">
        <w:rPr>
          <w:rFonts w:ascii="Arial Narrow" w:hAnsi="Arial Narrow"/>
          <w:lang w:val="id-ID"/>
        </w:rPr>
        <w:t>2013</w:t>
      </w:r>
      <w:r w:rsidRPr="00701B8D">
        <w:rPr>
          <w:rFonts w:ascii="Arial Narrow" w:hAnsi="Arial Narrow"/>
          <w:lang w:val="en-ID"/>
        </w:rPr>
        <w:t>)</w:t>
      </w:r>
      <w:r w:rsidRPr="00701B8D">
        <w:rPr>
          <w:rFonts w:ascii="Arial Narrow" w:hAnsi="Arial Narrow"/>
          <w:lang w:val="id-ID"/>
        </w:rPr>
        <w:t xml:space="preserve">. </w:t>
      </w:r>
      <w:r w:rsidRPr="00701B8D">
        <w:rPr>
          <w:rFonts w:ascii="Arial Narrow" w:hAnsi="Arial Narrow"/>
          <w:i/>
          <w:lang w:val="id-ID"/>
        </w:rPr>
        <w:t>Laporan Bulanan Data Sosial Ekonomi.</w:t>
      </w:r>
    </w:p>
    <w:p w:rsidR="00606154" w:rsidRPr="00701B8D" w:rsidRDefault="00606154" w:rsidP="007835D8">
      <w:pPr>
        <w:autoSpaceDE w:val="0"/>
        <w:autoSpaceDN w:val="0"/>
        <w:adjustRightInd w:val="0"/>
        <w:spacing w:after="0" w:line="240" w:lineRule="auto"/>
        <w:ind w:left="567" w:hanging="567"/>
        <w:rPr>
          <w:rFonts w:ascii="Arial Narrow" w:hAnsi="Arial Narrow"/>
        </w:rPr>
      </w:pPr>
      <w:r w:rsidRPr="00701B8D">
        <w:rPr>
          <w:rFonts w:ascii="Arial Narrow" w:hAnsi="Arial Narrow"/>
        </w:rPr>
        <w:t xml:space="preserve">Data Kependudukan. 2020. </w:t>
      </w:r>
      <w:hyperlink r:id="rId6" w:history="1">
        <w:r w:rsidRPr="00701B8D">
          <w:rPr>
            <w:rStyle w:val="Hyperlink"/>
            <w:rFonts w:ascii="Arial Narrow" w:hAnsi="Arial Narrow"/>
          </w:rPr>
          <w:t>www.nasional.kompas.com</w:t>
        </w:r>
      </w:hyperlink>
      <w:r w:rsidRPr="00701B8D">
        <w:rPr>
          <w:rFonts w:ascii="Arial Narrow" w:hAnsi="Arial Narrow"/>
        </w:rPr>
        <w:t xml:space="preserve"> (diakses tanggal 06 Oktober 2020)</w:t>
      </w:r>
    </w:p>
    <w:p w:rsidR="00606154" w:rsidRPr="00701B8D" w:rsidRDefault="00606154" w:rsidP="007835D8">
      <w:pPr>
        <w:autoSpaceDE w:val="0"/>
        <w:autoSpaceDN w:val="0"/>
        <w:adjustRightInd w:val="0"/>
        <w:spacing w:after="0" w:line="240" w:lineRule="auto"/>
        <w:ind w:left="567" w:hanging="567"/>
        <w:rPr>
          <w:rFonts w:ascii="Arial Narrow" w:hAnsi="Arial Narrow"/>
          <w:b/>
          <w:lang w:val="en-ID"/>
        </w:rPr>
      </w:pPr>
      <w:r w:rsidRPr="00701B8D">
        <w:rPr>
          <w:rFonts w:ascii="Arial Narrow" w:hAnsi="Arial Narrow"/>
        </w:rPr>
        <w:lastRenderedPageBreak/>
        <w:t xml:space="preserve">Everett, Suzanne. 2008. </w:t>
      </w:r>
      <w:r w:rsidRPr="00701B8D">
        <w:rPr>
          <w:rFonts w:ascii="Arial Narrow" w:hAnsi="Arial Narrow"/>
          <w:i/>
        </w:rPr>
        <w:t>Kontrasepsi &amp; Kesehatan Seksual Reproduksi</w:t>
      </w:r>
      <w:r w:rsidRPr="00701B8D">
        <w:rPr>
          <w:rFonts w:ascii="Arial Narrow" w:hAnsi="Arial Narrow"/>
        </w:rPr>
        <w:t>. Jakarta</w:t>
      </w:r>
      <w:r w:rsidRPr="00701B8D">
        <w:rPr>
          <w:rFonts w:ascii="Arial Narrow" w:hAnsi="Arial Narrow"/>
          <w:lang w:val="id-ID"/>
        </w:rPr>
        <w:t xml:space="preserve">: </w:t>
      </w:r>
      <w:r w:rsidRPr="00701B8D">
        <w:rPr>
          <w:rFonts w:ascii="Arial Narrow" w:hAnsi="Arial Narrow"/>
        </w:rPr>
        <w:t>EGC</w:t>
      </w:r>
      <w:r w:rsidRPr="00701B8D">
        <w:rPr>
          <w:rFonts w:ascii="Arial Narrow" w:hAnsi="Arial Narrow"/>
          <w:lang w:val="id-ID"/>
        </w:rPr>
        <w:t>.</w:t>
      </w:r>
    </w:p>
    <w:p w:rsidR="00606154" w:rsidRPr="00701B8D" w:rsidRDefault="00606154" w:rsidP="007835D8">
      <w:pPr>
        <w:autoSpaceDE w:val="0"/>
        <w:autoSpaceDN w:val="0"/>
        <w:adjustRightInd w:val="0"/>
        <w:spacing w:after="0" w:line="240" w:lineRule="auto"/>
        <w:ind w:left="567" w:hanging="567"/>
        <w:rPr>
          <w:rFonts w:ascii="Arial Narrow" w:hAnsi="Arial Narrow"/>
          <w:lang w:val="id-ID"/>
        </w:rPr>
      </w:pPr>
      <w:r w:rsidRPr="00701B8D">
        <w:rPr>
          <w:rFonts w:ascii="Arial Narrow" w:hAnsi="Arial Narrow"/>
          <w:lang w:val="id-ID"/>
        </w:rPr>
        <w:t>Kusu</w:t>
      </w:r>
      <w:r w:rsidRPr="00701B8D">
        <w:rPr>
          <w:rFonts w:ascii="Arial Narrow" w:hAnsi="Arial Narrow"/>
        </w:rPr>
        <w:t>m</w:t>
      </w:r>
      <w:r w:rsidRPr="00701B8D">
        <w:rPr>
          <w:rFonts w:ascii="Arial Narrow" w:hAnsi="Arial Narrow"/>
          <w:lang w:val="id-ID"/>
        </w:rPr>
        <w:t xml:space="preserve">aningrum, Radita. 2009. </w:t>
      </w:r>
      <w:r w:rsidRPr="00701B8D">
        <w:rPr>
          <w:rFonts w:ascii="Arial Narrow" w:hAnsi="Arial Narrow"/>
          <w:i/>
          <w:lang w:val="id-ID"/>
        </w:rPr>
        <w:t>Faktor-Faktor Yang Mempengaruhi Pemilihan Jenis Kontrasepsi Yang Digunakan Pasangan Usia Subur</w:t>
      </w:r>
      <w:r w:rsidRPr="00701B8D">
        <w:rPr>
          <w:rFonts w:ascii="Arial Narrow" w:hAnsi="Arial Narrow"/>
          <w:lang w:val="id-ID"/>
        </w:rPr>
        <w:t>.</w:t>
      </w:r>
    </w:p>
    <w:p w:rsidR="00606154" w:rsidRPr="00701B8D" w:rsidRDefault="00606154" w:rsidP="007835D8">
      <w:pPr>
        <w:pStyle w:val="ListParagraph"/>
        <w:spacing w:after="0" w:line="240" w:lineRule="auto"/>
        <w:ind w:left="567" w:hanging="567"/>
        <w:rPr>
          <w:rFonts w:ascii="Arial Narrow" w:hAnsi="Arial Narrow"/>
          <w:lang w:val="id-ID"/>
        </w:rPr>
      </w:pPr>
      <w:r w:rsidRPr="00701B8D">
        <w:rPr>
          <w:rFonts w:ascii="Arial Narrow" w:hAnsi="Arial Narrow"/>
          <w:lang w:val="id-ID"/>
        </w:rPr>
        <w:t xml:space="preserve">Mubarak, Wahit Iqbal. 2011. </w:t>
      </w:r>
      <w:r w:rsidRPr="00701B8D">
        <w:rPr>
          <w:rFonts w:ascii="Arial Narrow" w:hAnsi="Arial Narrow"/>
          <w:i/>
          <w:lang w:val="id-ID"/>
        </w:rPr>
        <w:t>Promosi Kesehatan untuk Kebidanan</w:t>
      </w:r>
      <w:r w:rsidRPr="00701B8D">
        <w:rPr>
          <w:rFonts w:ascii="Arial Narrow" w:hAnsi="Arial Narrow"/>
          <w:lang w:val="id-ID"/>
        </w:rPr>
        <w:t>. Jakarta: Salemba Medika.</w:t>
      </w:r>
    </w:p>
    <w:p w:rsidR="00606154" w:rsidRPr="00701B8D" w:rsidRDefault="00606154" w:rsidP="007835D8">
      <w:pPr>
        <w:pStyle w:val="ListParagraph"/>
        <w:spacing w:after="0" w:line="240" w:lineRule="auto"/>
        <w:ind w:left="567" w:hanging="567"/>
        <w:rPr>
          <w:rFonts w:ascii="Arial Narrow" w:hAnsi="Arial Narrow"/>
          <w:lang w:val="id-ID"/>
        </w:rPr>
      </w:pPr>
      <w:r w:rsidRPr="00701B8D">
        <w:rPr>
          <w:rFonts w:ascii="Arial Narrow" w:hAnsi="Arial Narrow"/>
          <w:lang w:val="id-ID"/>
        </w:rPr>
        <w:t>Notoatmodjo, Soekidjo. 2007. .</w:t>
      </w:r>
      <w:r w:rsidRPr="00701B8D">
        <w:rPr>
          <w:rFonts w:ascii="Arial Narrow" w:hAnsi="Arial Narrow"/>
          <w:i/>
          <w:lang w:val="id-ID"/>
        </w:rPr>
        <w:t>Promosi Kesehatan dan Ilmu Perilaku</w:t>
      </w:r>
      <w:r w:rsidRPr="00701B8D">
        <w:rPr>
          <w:rFonts w:ascii="Arial Narrow" w:hAnsi="Arial Narrow"/>
          <w:lang w:val="id-ID"/>
        </w:rPr>
        <w:t>. Jakarta:Rineka Cipta.</w:t>
      </w:r>
    </w:p>
    <w:p w:rsidR="00606154" w:rsidRPr="00701B8D" w:rsidRDefault="00606154" w:rsidP="007835D8">
      <w:pPr>
        <w:spacing w:after="0" w:line="240" w:lineRule="auto"/>
        <w:rPr>
          <w:rFonts w:ascii="Arial Narrow" w:hAnsi="Arial Narrow"/>
          <w:lang w:val="id-ID"/>
        </w:rPr>
      </w:pPr>
      <w:r w:rsidRPr="00701B8D">
        <w:rPr>
          <w:rFonts w:ascii="Arial Narrow" w:hAnsi="Arial Narrow"/>
          <w:lang w:val="id-ID"/>
        </w:rPr>
        <w:t xml:space="preserve">Notoatmodjo, Soekidjo. 2010. </w:t>
      </w:r>
      <w:r w:rsidRPr="00701B8D">
        <w:rPr>
          <w:rFonts w:ascii="Arial Narrow" w:hAnsi="Arial Narrow"/>
          <w:i/>
          <w:lang w:val="id-ID"/>
        </w:rPr>
        <w:t>Ilmu Perilaku Kesehatan</w:t>
      </w:r>
      <w:r w:rsidRPr="00701B8D">
        <w:rPr>
          <w:rFonts w:ascii="Arial Narrow" w:hAnsi="Arial Narrow"/>
          <w:lang w:val="id-ID"/>
        </w:rPr>
        <w:t>. Jakarta: Rineka Cipta.</w:t>
      </w:r>
    </w:p>
    <w:p w:rsidR="00606154" w:rsidRPr="00701B8D" w:rsidRDefault="00606154" w:rsidP="007835D8">
      <w:pPr>
        <w:pStyle w:val="ListParagraph"/>
        <w:tabs>
          <w:tab w:val="left" w:pos="6915"/>
        </w:tabs>
        <w:spacing w:after="0" w:line="240" w:lineRule="auto"/>
        <w:ind w:left="567" w:hanging="567"/>
        <w:rPr>
          <w:rFonts w:ascii="Arial Narrow" w:hAnsi="Arial Narrow"/>
          <w:lang w:val="id-ID"/>
        </w:rPr>
      </w:pPr>
      <w:r w:rsidRPr="00701B8D">
        <w:rPr>
          <w:rFonts w:ascii="Arial Narrow" w:hAnsi="Arial Narrow"/>
          <w:lang w:val="id-ID"/>
        </w:rPr>
        <w:t xml:space="preserve">Proverawati, dkk. 2010. </w:t>
      </w:r>
      <w:r w:rsidRPr="00701B8D">
        <w:rPr>
          <w:rFonts w:ascii="Arial Narrow" w:hAnsi="Arial Narrow"/>
          <w:i/>
          <w:lang w:val="id-ID"/>
        </w:rPr>
        <w:t>Panduan Memilih Kontrasepsi</w:t>
      </w:r>
      <w:r w:rsidRPr="00701B8D">
        <w:rPr>
          <w:rFonts w:ascii="Arial Narrow" w:hAnsi="Arial Narrow"/>
          <w:lang w:val="id-ID"/>
        </w:rPr>
        <w:t>. Yogyakarta: Nuha Medika</w:t>
      </w:r>
    </w:p>
    <w:p w:rsidR="000549CC" w:rsidRDefault="00606154" w:rsidP="007835D8">
      <w:pPr>
        <w:pStyle w:val="ListParagraph"/>
        <w:spacing w:after="0" w:line="240" w:lineRule="auto"/>
        <w:ind w:left="567" w:hanging="567"/>
        <w:rPr>
          <w:rFonts w:ascii="Arial Narrow" w:hAnsi="Arial Narrow"/>
          <w:lang w:val="id-ID"/>
        </w:rPr>
        <w:sectPr w:rsidR="000549CC" w:rsidSect="000549CC">
          <w:type w:val="continuous"/>
          <w:pgSz w:w="11907" w:h="16840" w:code="9"/>
          <w:pgMar w:top="1134" w:right="1134" w:bottom="1134" w:left="1134" w:header="720" w:footer="170" w:gutter="0"/>
          <w:cols w:num="2" w:space="708"/>
          <w:docGrid w:linePitch="360"/>
        </w:sectPr>
      </w:pPr>
      <w:r w:rsidRPr="00701B8D">
        <w:rPr>
          <w:rFonts w:ascii="Arial Narrow" w:hAnsi="Arial Narrow"/>
        </w:rPr>
        <w:t xml:space="preserve">Sulistyawati, Ari. 2011. </w:t>
      </w:r>
      <w:r w:rsidRPr="00701B8D">
        <w:rPr>
          <w:rFonts w:ascii="Arial Narrow" w:hAnsi="Arial Narrow"/>
          <w:i/>
        </w:rPr>
        <w:t>Pelayanan Keluarga Berencana</w:t>
      </w:r>
      <w:r w:rsidRPr="00701B8D">
        <w:rPr>
          <w:rFonts w:ascii="Arial Narrow" w:hAnsi="Arial Narrow"/>
        </w:rPr>
        <w:t>. Jakarta</w:t>
      </w:r>
      <w:r w:rsidRPr="00701B8D">
        <w:rPr>
          <w:rFonts w:ascii="Arial Narrow" w:hAnsi="Arial Narrow"/>
          <w:lang w:val="id-ID"/>
        </w:rPr>
        <w:t>:</w:t>
      </w:r>
      <w:r w:rsidRPr="00701B8D">
        <w:rPr>
          <w:rFonts w:ascii="Arial Narrow" w:hAnsi="Arial Narrow"/>
        </w:rPr>
        <w:t xml:space="preserve"> Salemba Medika</w:t>
      </w:r>
      <w:r w:rsidRPr="00701B8D">
        <w:rPr>
          <w:rFonts w:ascii="Arial Narrow" w:hAnsi="Arial Narrow"/>
          <w:lang w:val="id-ID"/>
        </w:rPr>
        <w:t>.</w:t>
      </w:r>
    </w:p>
    <w:p w:rsidR="00606154" w:rsidRPr="00701B8D" w:rsidRDefault="00606154" w:rsidP="007835D8">
      <w:pPr>
        <w:pStyle w:val="ListParagraph"/>
        <w:spacing w:after="0" w:line="240" w:lineRule="auto"/>
        <w:ind w:left="567" w:hanging="567"/>
        <w:rPr>
          <w:rFonts w:ascii="Arial Narrow" w:hAnsi="Arial Narrow"/>
          <w:lang w:val="id-ID"/>
        </w:rPr>
      </w:pPr>
    </w:p>
    <w:sectPr w:rsidR="00606154" w:rsidRPr="00701B8D" w:rsidSect="00701B8D">
      <w:type w:val="continuous"/>
      <w:pgSz w:w="11907" w:h="16840" w:code="9"/>
      <w:pgMar w:top="1134" w:right="1134" w:bottom="1134" w:left="1134" w:header="720" w:footer="17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D06C2"/>
    <w:multiLevelType w:val="hybridMultilevel"/>
    <w:tmpl w:val="9E801EA4"/>
    <w:lvl w:ilvl="0" w:tplc="EB26CCA6">
      <w:start w:val="1"/>
      <w:numFmt w:val="decimal"/>
      <w:lvlText w:val="%1)"/>
      <w:lvlJc w:val="left"/>
      <w:pPr>
        <w:ind w:left="1440" w:hanging="360"/>
      </w:pPr>
      <w:rPr>
        <w:rFonts w:ascii="Times New Roman" w:eastAsia="Calibr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8153CB5"/>
    <w:multiLevelType w:val="hybridMultilevel"/>
    <w:tmpl w:val="7548AF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91B0BC6"/>
    <w:multiLevelType w:val="hybridMultilevel"/>
    <w:tmpl w:val="CDBE83D0"/>
    <w:lvl w:ilvl="0" w:tplc="471A1212">
      <w:start w:val="1"/>
      <w:numFmt w:val="decimal"/>
      <w:lvlText w:val="%1)"/>
      <w:lvlJc w:val="left"/>
      <w:pPr>
        <w:ind w:left="1440" w:hanging="360"/>
      </w:pPr>
      <w:rPr>
        <w:rFonts w:ascii="Times New Roman" w:eastAsia="Calibr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A575161"/>
    <w:multiLevelType w:val="hybridMultilevel"/>
    <w:tmpl w:val="70A629F2"/>
    <w:lvl w:ilvl="0" w:tplc="C7161C8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0DE835B0"/>
    <w:multiLevelType w:val="hybridMultilevel"/>
    <w:tmpl w:val="DB501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847803"/>
    <w:multiLevelType w:val="hybridMultilevel"/>
    <w:tmpl w:val="A5D207D0"/>
    <w:lvl w:ilvl="0" w:tplc="FF3652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A06E5B"/>
    <w:multiLevelType w:val="hybridMultilevel"/>
    <w:tmpl w:val="CDE0C93E"/>
    <w:lvl w:ilvl="0" w:tplc="D4A43246">
      <w:start w:val="1"/>
      <w:numFmt w:val="decimal"/>
      <w:lvlText w:val="%1)"/>
      <w:lvlJc w:val="left"/>
      <w:pPr>
        <w:ind w:left="1440" w:hanging="360"/>
      </w:pPr>
      <w:rPr>
        <w:rFonts w:ascii="Times New Roman" w:eastAsia="Calibr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26A0467"/>
    <w:multiLevelType w:val="hybridMultilevel"/>
    <w:tmpl w:val="40F2FF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A554A61"/>
    <w:multiLevelType w:val="hybridMultilevel"/>
    <w:tmpl w:val="619CF4C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1A65D83"/>
    <w:multiLevelType w:val="hybridMultilevel"/>
    <w:tmpl w:val="65ACCE78"/>
    <w:lvl w:ilvl="0" w:tplc="4BD2045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864CC4"/>
    <w:multiLevelType w:val="hybridMultilevel"/>
    <w:tmpl w:val="5DFAB22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68D0946"/>
    <w:multiLevelType w:val="hybridMultilevel"/>
    <w:tmpl w:val="C360F60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71D1267"/>
    <w:multiLevelType w:val="hybridMultilevel"/>
    <w:tmpl w:val="5BB0D0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EA75861"/>
    <w:multiLevelType w:val="hybridMultilevel"/>
    <w:tmpl w:val="95F2111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2E05062"/>
    <w:multiLevelType w:val="hybridMultilevel"/>
    <w:tmpl w:val="FAA2E30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45174352"/>
    <w:multiLevelType w:val="hybridMultilevel"/>
    <w:tmpl w:val="D136BC9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59B765D"/>
    <w:multiLevelType w:val="hybridMultilevel"/>
    <w:tmpl w:val="9CBC6382"/>
    <w:lvl w:ilvl="0" w:tplc="F40E4CAA">
      <w:start w:val="1"/>
      <w:numFmt w:val="decimal"/>
      <w:lvlText w:val="%1)"/>
      <w:lvlJc w:val="left"/>
      <w:pPr>
        <w:ind w:left="1440" w:hanging="360"/>
      </w:pPr>
      <w:rPr>
        <w:rFonts w:ascii="Times New Roman" w:eastAsia="Calibr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B9B2116"/>
    <w:multiLevelType w:val="hybridMultilevel"/>
    <w:tmpl w:val="23C47A8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687A5F41"/>
    <w:multiLevelType w:val="hybridMultilevel"/>
    <w:tmpl w:val="2D0A4224"/>
    <w:lvl w:ilvl="0" w:tplc="F5788A22">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A5B703F"/>
    <w:multiLevelType w:val="hybridMultilevel"/>
    <w:tmpl w:val="C56C5130"/>
    <w:lvl w:ilvl="0" w:tplc="8AC638B4">
      <w:start w:val="1"/>
      <w:numFmt w:val="lowerLetter"/>
      <w:lvlText w:val="%1."/>
      <w:lvlJc w:val="left"/>
      <w:pPr>
        <w:ind w:left="1288" w:hanging="360"/>
      </w:pPr>
      <w:rPr>
        <w:rFonts w:hint="default"/>
      </w:rPr>
    </w:lvl>
    <w:lvl w:ilvl="1" w:tplc="04210019" w:tentative="1">
      <w:start w:val="1"/>
      <w:numFmt w:val="lowerLetter"/>
      <w:lvlText w:val="%2."/>
      <w:lvlJc w:val="left"/>
      <w:pPr>
        <w:ind w:left="2008" w:hanging="360"/>
      </w:pPr>
    </w:lvl>
    <w:lvl w:ilvl="2" w:tplc="0421001B" w:tentative="1">
      <w:start w:val="1"/>
      <w:numFmt w:val="lowerRoman"/>
      <w:lvlText w:val="%3."/>
      <w:lvlJc w:val="right"/>
      <w:pPr>
        <w:ind w:left="2728" w:hanging="180"/>
      </w:pPr>
    </w:lvl>
    <w:lvl w:ilvl="3" w:tplc="0421000F" w:tentative="1">
      <w:start w:val="1"/>
      <w:numFmt w:val="decimal"/>
      <w:lvlText w:val="%4."/>
      <w:lvlJc w:val="left"/>
      <w:pPr>
        <w:ind w:left="3448" w:hanging="360"/>
      </w:pPr>
    </w:lvl>
    <w:lvl w:ilvl="4" w:tplc="04210019" w:tentative="1">
      <w:start w:val="1"/>
      <w:numFmt w:val="lowerLetter"/>
      <w:lvlText w:val="%5."/>
      <w:lvlJc w:val="left"/>
      <w:pPr>
        <w:ind w:left="4168" w:hanging="360"/>
      </w:pPr>
    </w:lvl>
    <w:lvl w:ilvl="5" w:tplc="0421001B" w:tentative="1">
      <w:start w:val="1"/>
      <w:numFmt w:val="lowerRoman"/>
      <w:lvlText w:val="%6."/>
      <w:lvlJc w:val="right"/>
      <w:pPr>
        <w:ind w:left="4888" w:hanging="180"/>
      </w:pPr>
    </w:lvl>
    <w:lvl w:ilvl="6" w:tplc="0421000F" w:tentative="1">
      <w:start w:val="1"/>
      <w:numFmt w:val="decimal"/>
      <w:lvlText w:val="%7."/>
      <w:lvlJc w:val="left"/>
      <w:pPr>
        <w:ind w:left="5608" w:hanging="360"/>
      </w:pPr>
    </w:lvl>
    <w:lvl w:ilvl="7" w:tplc="04210019" w:tentative="1">
      <w:start w:val="1"/>
      <w:numFmt w:val="lowerLetter"/>
      <w:lvlText w:val="%8."/>
      <w:lvlJc w:val="left"/>
      <w:pPr>
        <w:ind w:left="6328" w:hanging="360"/>
      </w:pPr>
    </w:lvl>
    <w:lvl w:ilvl="8" w:tplc="0421001B" w:tentative="1">
      <w:start w:val="1"/>
      <w:numFmt w:val="lowerRoman"/>
      <w:lvlText w:val="%9."/>
      <w:lvlJc w:val="right"/>
      <w:pPr>
        <w:ind w:left="7048" w:hanging="180"/>
      </w:pPr>
    </w:lvl>
  </w:abstractNum>
  <w:abstractNum w:abstractNumId="20">
    <w:nsid w:val="78617FD5"/>
    <w:multiLevelType w:val="hybridMultilevel"/>
    <w:tmpl w:val="C57E1A00"/>
    <w:lvl w:ilvl="0" w:tplc="621C664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79B278B3"/>
    <w:multiLevelType w:val="hybridMultilevel"/>
    <w:tmpl w:val="7D5E269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7ED92FA5"/>
    <w:multiLevelType w:val="hybridMultilevel"/>
    <w:tmpl w:val="F1FCDF68"/>
    <w:lvl w:ilvl="0" w:tplc="53FC4400">
      <w:start w:val="1"/>
      <w:numFmt w:val="decimal"/>
      <w:lvlText w:val="%1)"/>
      <w:lvlJc w:val="left"/>
      <w:pPr>
        <w:ind w:left="1440" w:hanging="360"/>
      </w:pPr>
      <w:rPr>
        <w:rFonts w:ascii="Times New Roman" w:eastAsia="Calibr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8"/>
  </w:num>
  <w:num w:numId="2">
    <w:abstractNumId w:val="14"/>
  </w:num>
  <w:num w:numId="3">
    <w:abstractNumId w:val="9"/>
  </w:num>
  <w:num w:numId="4">
    <w:abstractNumId w:val="19"/>
  </w:num>
  <w:num w:numId="5">
    <w:abstractNumId w:val="4"/>
  </w:num>
  <w:num w:numId="6">
    <w:abstractNumId w:val="22"/>
  </w:num>
  <w:num w:numId="7">
    <w:abstractNumId w:val="2"/>
  </w:num>
  <w:num w:numId="8">
    <w:abstractNumId w:val="16"/>
  </w:num>
  <w:num w:numId="9">
    <w:abstractNumId w:val="8"/>
  </w:num>
  <w:num w:numId="10">
    <w:abstractNumId w:val="11"/>
  </w:num>
  <w:num w:numId="11">
    <w:abstractNumId w:val="10"/>
  </w:num>
  <w:num w:numId="12">
    <w:abstractNumId w:val="6"/>
  </w:num>
  <w:num w:numId="13">
    <w:abstractNumId w:val="0"/>
  </w:num>
  <w:num w:numId="14">
    <w:abstractNumId w:val="17"/>
  </w:num>
  <w:num w:numId="15">
    <w:abstractNumId w:val="21"/>
  </w:num>
  <w:num w:numId="16">
    <w:abstractNumId w:val="5"/>
  </w:num>
  <w:num w:numId="17">
    <w:abstractNumId w:val="20"/>
  </w:num>
  <w:num w:numId="18">
    <w:abstractNumId w:val="7"/>
  </w:num>
  <w:num w:numId="19">
    <w:abstractNumId w:val="15"/>
  </w:num>
  <w:num w:numId="20">
    <w:abstractNumId w:val="13"/>
  </w:num>
  <w:num w:numId="21">
    <w:abstractNumId w:val="12"/>
  </w:num>
  <w:num w:numId="22">
    <w:abstractNumId w:val="1"/>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98F"/>
    <w:rsid w:val="000549CC"/>
    <w:rsid w:val="00080CBB"/>
    <w:rsid w:val="000E5B98"/>
    <w:rsid w:val="00303C6B"/>
    <w:rsid w:val="0030686C"/>
    <w:rsid w:val="003478F0"/>
    <w:rsid w:val="0060598F"/>
    <w:rsid w:val="00606154"/>
    <w:rsid w:val="006A7326"/>
    <w:rsid w:val="006F168C"/>
    <w:rsid w:val="00701B8D"/>
    <w:rsid w:val="007835D8"/>
    <w:rsid w:val="008C20FB"/>
    <w:rsid w:val="009B5D56"/>
    <w:rsid w:val="00A8438C"/>
    <w:rsid w:val="00AD112A"/>
    <w:rsid w:val="00AF43DA"/>
    <w:rsid w:val="00B446B4"/>
    <w:rsid w:val="00BA6BE5"/>
    <w:rsid w:val="00BD1A55"/>
    <w:rsid w:val="00CC2742"/>
    <w:rsid w:val="00CE47C2"/>
    <w:rsid w:val="00D26C5F"/>
    <w:rsid w:val="00E5328D"/>
    <w:rsid w:val="00E85CEB"/>
    <w:rsid w:val="00F53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AB4227-09F2-427F-AF32-158A5EEBA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E5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E5B98"/>
    <w:rPr>
      <w:rFonts w:ascii="Courier New" w:eastAsia="Times New Roman" w:hAnsi="Courier New" w:cs="Courier New"/>
      <w:sz w:val="20"/>
      <w:szCs w:val="20"/>
    </w:rPr>
  </w:style>
  <w:style w:type="paragraph" w:styleId="ListParagraph">
    <w:name w:val="List Paragraph"/>
    <w:basedOn w:val="Normal"/>
    <w:uiPriority w:val="34"/>
    <w:qFormat/>
    <w:rsid w:val="00A8438C"/>
    <w:pPr>
      <w:ind w:left="720"/>
      <w:contextualSpacing/>
    </w:pPr>
  </w:style>
  <w:style w:type="table" w:customStyle="1" w:styleId="LightShading2">
    <w:name w:val="Light Shading2"/>
    <w:basedOn w:val="TableNormal"/>
    <w:uiPriority w:val="60"/>
    <w:rsid w:val="00AD112A"/>
    <w:pPr>
      <w:spacing w:after="0" w:line="240" w:lineRule="auto"/>
    </w:pPr>
    <w:rPr>
      <w:color w:val="000000" w:themeColor="text1" w:themeShade="BF"/>
      <w:lang w:val="id-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
    <w:name w:val="Medium List 1"/>
    <w:basedOn w:val="TableNormal"/>
    <w:uiPriority w:val="65"/>
    <w:rsid w:val="008C20FB"/>
    <w:pPr>
      <w:spacing w:after="0" w:line="240" w:lineRule="auto"/>
    </w:pPr>
    <w:rPr>
      <w:color w:val="000000" w:themeColor="text1"/>
      <w:lang w:val="id-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Shading1">
    <w:name w:val="Light Shading1"/>
    <w:basedOn w:val="TableNormal"/>
    <w:uiPriority w:val="60"/>
    <w:rsid w:val="008C20FB"/>
    <w:pPr>
      <w:spacing w:after="0" w:line="240" w:lineRule="auto"/>
    </w:pPr>
    <w:rPr>
      <w:color w:val="000000" w:themeColor="text1" w:themeShade="BF"/>
      <w:lang w:val="id-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60615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884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nasional.kompas.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9E569-3554-45F2-BB1F-175220959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5</Pages>
  <Words>2657</Words>
  <Characters>15148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6</cp:revision>
  <dcterms:created xsi:type="dcterms:W3CDTF">2020-09-17T06:42:00Z</dcterms:created>
  <dcterms:modified xsi:type="dcterms:W3CDTF">2020-10-12T02:45:00Z</dcterms:modified>
</cp:coreProperties>
</file>