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66EB" w14:textId="571E398C" w:rsidR="002E1F66" w:rsidRDefault="002E1F66" w:rsidP="009F3DC6">
      <w:pPr>
        <w:spacing w:after="0" w:line="240" w:lineRule="auto"/>
        <w:ind w:leftChars="0" w:left="0" w:firstLineChars="0" w:firstLine="0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lk153892903"/>
      <w:r>
        <w:rPr>
          <w:rFonts w:ascii="Verdana" w:eastAsia="Verdana" w:hAnsi="Verdana" w:cs="Verdana"/>
          <w:b/>
          <w:sz w:val="20"/>
          <w:szCs w:val="20"/>
        </w:rPr>
        <w:t>GAMBARAN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LUARAN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NORM</w:t>
      </w:r>
      <w:r w:rsidR="00681AA8">
        <w:rPr>
          <w:rFonts w:ascii="Verdana" w:eastAsia="Verdana" w:hAnsi="Verdana" w:cs="Verdana"/>
          <w:b/>
          <w:sz w:val="20"/>
          <w:szCs w:val="20"/>
        </w:rPr>
        <w:t>AL</w:t>
      </w:r>
      <w:bookmarkEnd w:id="0"/>
      <w:proofErr w:type="spellEnd"/>
    </w:p>
    <w:p w14:paraId="20E9B3E1" w14:textId="40A67C54" w:rsidR="00681AA8" w:rsidRDefault="00681AA8" w:rsidP="00681AA8">
      <w:pPr>
        <w:spacing w:after="0" w:line="240" w:lineRule="auto"/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DFC8831" w14:textId="77777777" w:rsidR="00681AA8" w:rsidRPr="00681AA8" w:rsidRDefault="00681AA8" w:rsidP="00681AA8">
      <w:pPr>
        <w:spacing w:after="0" w:line="240" w:lineRule="auto"/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89ED41B" w14:textId="4CA38A82" w:rsidR="006645DD" w:rsidRDefault="008936A5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Santo Fitriantoro</w:t>
      </w:r>
      <w:r w:rsidR="00491EBE">
        <w:rPr>
          <w:rFonts w:ascii="Verdana" w:eastAsia="Verdana" w:hAnsi="Verdana" w:cs="Verdana"/>
          <w:b/>
          <w:sz w:val="20"/>
          <w:szCs w:val="20"/>
          <w:vertAlign w:val="superscript"/>
        </w:rPr>
        <w:t>1</w:t>
      </w:r>
      <w:r w:rsidR="00491EBE">
        <w:rPr>
          <w:rFonts w:ascii="Verdana" w:eastAsia="Verdana" w:hAnsi="Verdana" w:cs="Verdana"/>
          <w:b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Betty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Soedaly</w:t>
      </w:r>
      <w:r w:rsidR="00491EBE">
        <w:rPr>
          <w:rFonts w:ascii="Verdana" w:eastAsia="Verdana" w:hAnsi="Verdana" w:cs="Verdana"/>
          <w:b/>
          <w:sz w:val="20"/>
          <w:szCs w:val="20"/>
          <w:vertAlign w:val="superscript"/>
        </w:rPr>
        <w:t>2</w:t>
      </w:r>
      <w:r w:rsidR="00491EBE">
        <w:rPr>
          <w:rFonts w:ascii="Verdana" w:eastAsia="Verdana" w:hAnsi="Verdana" w:cs="Verdana"/>
          <w:b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</w:t>
      </w:r>
      <w:proofErr w:type="spellEnd"/>
    </w:p>
    <w:p w14:paraId="303BFC62" w14:textId="77777777" w:rsidR="006645DD" w:rsidRDefault="006645D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84DF6A6" w14:textId="7DCD4479" w:rsidR="006645DD" w:rsidRDefault="00491EBE" w:rsidP="00694D74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  <w:vertAlign w:val="superscript"/>
        </w:rPr>
        <w:t>1</w:t>
      </w:r>
      <w:r w:rsidR="008936A5">
        <w:rPr>
          <w:rFonts w:ascii="Verdana" w:eastAsia="Verdana" w:hAnsi="Verdana" w:cs="Verdana"/>
          <w:sz w:val="20"/>
          <w:szCs w:val="20"/>
        </w:rPr>
        <w:t xml:space="preserve">Dokter Umum RSUD HM </w:t>
      </w:r>
      <w:proofErr w:type="spellStart"/>
      <w:r w:rsidR="008936A5">
        <w:rPr>
          <w:rFonts w:ascii="Verdana" w:eastAsia="Verdana" w:hAnsi="Verdana" w:cs="Verdana"/>
          <w:sz w:val="20"/>
          <w:szCs w:val="20"/>
        </w:rPr>
        <w:t>Ryacudu</w:t>
      </w:r>
      <w:proofErr w:type="spellEnd"/>
      <w:r w:rsidR="008936A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936A5">
        <w:rPr>
          <w:rFonts w:ascii="Verdana" w:eastAsia="Verdana" w:hAnsi="Verdana" w:cs="Verdana"/>
          <w:sz w:val="20"/>
          <w:szCs w:val="20"/>
        </w:rPr>
        <w:t>Kotabumi</w:t>
      </w:r>
      <w:proofErr w:type="spellEnd"/>
    </w:p>
    <w:p w14:paraId="31FBF6E0" w14:textId="3D97F242" w:rsidR="006645DD" w:rsidRDefault="00491EBE" w:rsidP="00694D74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  <w:vertAlign w:val="superscript"/>
        </w:rPr>
        <w:t>2</w:t>
      </w:r>
      <w:r>
        <w:rPr>
          <w:rFonts w:ascii="Verdana" w:eastAsia="Verdana" w:hAnsi="Verdana" w:cs="Verdana"/>
          <w:sz w:val="20"/>
          <w:szCs w:val="20"/>
        </w:rPr>
        <w:t>Departemen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6A5">
        <w:rPr>
          <w:rFonts w:ascii="Verdana" w:eastAsia="Verdana" w:hAnsi="Verdana" w:cs="Verdana"/>
          <w:sz w:val="20"/>
          <w:szCs w:val="20"/>
        </w:rPr>
        <w:t>Neurologi</w:t>
      </w:r>
      <w:proofErr w:type="spellEnd"/>
      <w:r w:rsidR="008936A5">
        <w:rPr>
          <w:rFonts w:ascii="Verdana" w:eastAsia="Verdana" w:hAnsi="Verdana" w:cs="Verdana"/>
          <w:sz w:val="20"/>
          <w:szCs w:val="20"/>
        </w:rPr>
        <w:t xml:space="preserve"> RSUD HM </w:t>
      </w:r>
      <w:proofErr w:type="spellStart"/>
      <w:r w:rsidR="008936A5">
        <w:rPr>
          <w:rFonts w:ascii="Verdana" w:eastAsia="Verdana" w:hAnsi="Verdana" w:cs="Verdana"/>
          <w:sz w:val="20"/>
          <w:szCs w:val="20"/>
        </w:rPr>
        <w:t>Ryacudu</w:t>
      </w:r>
      <w:proofErr w:type="spellEnd"/>
      <w:r w:rsidR="008936A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8936A5">
        <w:rPr>
          <w:rFonts w:ascii="Verdana" w:eastAsia="Verdana" w:hAnsi="Verdana" w:cs="Verdana"/>
          <w:sz w:val="20"/>
          <w:szCs w:val="20"/>
        </w:rPr>
        <w:t>Kotabumi</w:t>
      </w:r>
      <w:proofErr w:type="spellEnd"/>
    </w:p>
    <w:p w14:paraId="2D122B79" w14:textId="2FB5F4F1" w:rsidR="006645DD" w:rsidRDefault="006645DD" w:rsidP="008936A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D1A824C" w14:textId="77777777" w:rsidR="006645DD" w:rsidRDefault="006645D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6D056011" w14:textId="5CE67A08" w:rsidR="006645DD" w:rsidRDefault="00491EBE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[email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korespondensi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8936A5">
        <w:rPr>
          <w:rFonts w:ascii="Verdana" w:eastAsia="Verdana" w:hAnsi="Verdana" w:cs="Verdana"/>
          <w:sz w:val="20"/>
          <w:szCs w:val="20"/>
          <w:u w:val="single"/>
        </w:rPr>
        <w:t>toroe.one@gmail.com</w:t>
      </w:r>
      <w:r>
        <w:rPr>
          <w:rFonts w:ascii="Verdana" w:eastAsia="Verdana" w:hAnsi="Verdana" w:cs="Verdana"/>
          <w:sz w:val="20"/>
          <w:szCs w:val="20"/>
        </w:rPr>
        <w:t>]</w:t>
      </w:r>
    </w:p>
    <w:p w14:paraId="024370CE" w14:textId="77777777" w:rsidR="006645DD" w:rsidRDefault="00491EB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704B2F47" w14:textId="6B11563E" w:rsidR="006645DD" w:rsidRDefault="00B47E17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</w:p>
    <w:p w14:paraId="0F61A997" w14:textId="77777777" w:rsidR="006645DD" w:rsidRDefault="006645D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4E2097A2" w14:textId="2F19527F" w:rsidR="002E039E" w:rsidRDefault="00491EBE">
      <w:pPr>
        <w:spacing w:line="240" w:lineRule="auto"/>
        <w:ind w:left="0" w:right="567" w:hanging="2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Abstract: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Outcome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Desription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Is</w:t>
      </w:r>
      <w:r w:rsidR="000A0405">
        <w:rPr>
          <w:rFonts w:ascii="Verdana" w:eastAsia="Verdana" w:hAnsi="Verdana" w:cs="Verdana"/>
          <w:b/>
          <w:sz w:val="20"/>
          <w:szCs w:val="20"/>
        </w:rPr>
        <w:t>c</w:t>
      </w:r>
      <w:r w:rsidR="00A65FD2">
        <w:rPr>
          <w:rFonts w:ascii="Verdana" w:eastAsia="Verdana" w:hAnsi="Verdana" w:cs="Verdana"/>
          <w:b/>
          <w:sz w:val="20"/>
          <w:szCs w:val="20"/>
        </w:rPr>
        <w:t>hemic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Patients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/>
          <w:sz w:val="20"/>
          <w:szCs w:val="20"/>
        </w:rPr>
        <w:t>leukocytosis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/>
          <w:sz w:val="20"/>
          <w:szCs w:val="20"/>
        </w:rPr>
        <w:t>leukocytes</w:t>
      </w:r>
      <w:proofErr w:type="spellEnd"/>
      <w:r w:rsidR="00A65FD2">
        <w:rPr>
          <w:rFonts w:ascii="Verdana" w:eastAsia="Verdana" w:hAnsi="Verdana" w:cs="Verdana"/>
          <w:b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currently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third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largest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cause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death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disability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world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after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coronary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heart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disease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cancer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Data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694D74">
        <w:rPr>
          <w:rFonts w:ascii="Verdana" w:eastAsia="Verdana" w:hAnsi="Verdana" w:cs="Verdana"/>
          <w:bCs/>
          <w:sz w:val="20"/>
          <w:szCs w:val="20"/>
        </w:rPr>
        <w:t>Indo</w:t>
      </w:r>
      <w:r w:rsidR="002E039E">
        <w:rPr>
          <w:rFonts w:ascii="Verdana" w:eastAsia="Verdana" w:hAnsi="Verdana" w:cs="Verdana"/>
          <w:bCs/>
          <w:sz w:val="20"/>
          <w:szCs w:val="20"/>
        </w:rPr>
        <w:t>nesia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shows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trend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increasing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cases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both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interms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death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incidence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disability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According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to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694D74">
        <w:rPr>
          <w:rFonts w:ascii="Verdana" w:eastAsia="Verdana" w:hAnsi="Verdana" w:cs="Verdana"/>
          <w:bCs/>
          <w:sz w:val="20"/>
          <w:szCs w:val="20"/>
        </w:rPr>
        <w:t>World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694D74">
        <w:rPr>
          <w:rFonts w:ascii="Verdana" w:eastAsia="Verdana" w:hAnsi="Verdana" w:cs="Verdana"/>
          <w:bCs/>
          <w:sz w:val="20"/>
          <w:szCs w:val="20"/>
        </w:rPr>
        <w:t>Health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694D74">
        <w:rPr>
          <w:rFonts w:ascii="Verdana" w:eastAsia="Verdana" w:hAnsi="Verdana" w:cs="Verdana"/>
          <w:bCs/>
          <w:sz w:val="20"/>
          <w:szCs w:val="20"/>
        </w:rPr>
        <w:t>Organization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gram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(</w:t>
      </w:r>
      <w:proofErr w:type="gramEnd"/>
      <w:r w:rsidR="00694D74">
        <w:rPr>
          <w:rFonts w:ascii="Verdana" w:eastAsia="Verdana" w:hAnsi="Verdana" w:cs="Verdana"/>
          <w:bCs/>
          <w:sz w:val="20"/>
          <w:szCs w:val="20"/>
        </w:rPr>
        <w:t>WHO),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condition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which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rapidly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developing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clinical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signs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are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found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form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focal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global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neurological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deficits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which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severe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last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for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2E039E">
        <w:rPr>
          <w:rFonts w:ascii="Verdana" w:eastAsia="Verdana" w:hAnsi="Verdana" w:cs="Verdana"/>
          <w:bCs/>
          <w:sz w:val="20"/>
          <w:szCs w:val="20"/>
        </w:rPr>
        <w:t>24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hours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more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cause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death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without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other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clear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cause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other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vascular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occurs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when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blood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vessel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brain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becomes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blocked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rutures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result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some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parts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brain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do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not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receive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blood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supply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that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carries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necessary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oxygen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thus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experience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bCs/>
          <w:sz w:val="20"/>
          <w:szCs w:val="20"/>
        </w:rPr>
        <w:t>cell</w:t>
      </w:r>
      <w:proofErr w:type="spellEnd"/>
      <w:r w:rsidR="002E039E">
        <w:rPr>
          <w:rFonts w:ascii="Verdana" w:eastAsia="Verdana" w:hAnsi="Verdana" w:cs="Verdana"/>
          <w:bCs/>
          <w:sz w:val="20"/>
          <w:szCs w:val="20"/>
        </w:rPr>
        <w:t>/tissue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death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study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aims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to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determine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outcome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patients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lekocytosis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leukocytes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research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method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used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research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cohort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research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method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research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was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conducted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H.M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Ryacudu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Regional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Hospital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Meanwhil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research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sample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was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Cs/>
          <w:sz w:val="20"/>
          <w:szCs w:val="20"/>
        </w:rPr>
        <w:t>80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suffers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Cs/>
          <w:sz w:val="20"/>
          <w:szCs w:val="20"/>
        </w:rPr>
        <w:t>32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patients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leukocytes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Cs/>
          <w:sz w:val="20"/>
          <w:szCs w:val="20"/>
        </w:rPr>
        <w:t>48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patients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high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leukocytes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leukocytosis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Based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results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discussion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research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can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be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concluded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that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leukocytosis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more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risk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death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leukocites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also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proven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by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Mann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Whitney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test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Through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test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significance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value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of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Cs/>
          <w:sz w:val="20"/>
          <w:szCs w:val="20"/>
        </w:rPr>
        <w:t>0,000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obtained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significancevalue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smaller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Cs/>
          <w:sz w:val="20"/>
          <w:szCs w:val="20"/>
        </w:rPr>
        <w:t>0,05,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Ha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accepted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Cs/>
          <w:sz w:val="20"/>
          <w:szCs w:val="20"/>
        </w:rPr>
        <w:t>H0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rejected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So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can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be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concluded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that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there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difference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between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patients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lekocytes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and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patients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with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leukocytosis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.</w:t>
      </w:r>
    </w:p>
    <w:p w14:paraId="791C0C15" w14:textId="35F1AA71" w:rsidR="006645DD" w:rsidRDefault="00491EBE" w:rsidP="000A0405">
      <w:pPr>
        <w:spacing w:after="0" w:line="240" w:lineRule="auto"/>
        <w:ind w:leftChars="0" w:left="0" w:right="567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Keywords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ii</w:t>
      </w:r>
      <w:r w:rsidR="000A0405">
        <w:rPr>
          <w:rFonts w:ascii="Verdana" w:eastAsia="Verdana" w:hAnsi="Verdana" w:cs="Verdana"/>
          <w:b/>
          <w:sz w:val="20"/>
          <w:szCs w:val="20"/>
        </w:rPr>
        <w:t>: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Ischemic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Stroke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Leukocytes</w:t>
      </w:r>
      <w:proofErr w:type="spellEnd"/>
      <w:r w:rsidR="000A0405">
        <w:rPr>
          <w:rFonts w:ascii="Verdana" w:eastAsia="Verdana" w:hAnsi="Verdana" w:cs="Verdana"/>
          <w:bCs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>ii</w:t>
      </w:r>
      <w:r w:rsidR="000A0405">
        <w:rPr>
          <w:rFonts w:ascii="Verdana" w:eastAsia="Verdana" w:hAnsi="Verdana" w:cs="Verdana"/>
          <w:bCs/>
          <w:sz w:val="20"/>
          <w:szCs w:val="20"/>
        </w:rPr>
        <w:t>Leukocytosis</w:t>
      </w:r>
      <w:proofErr w:type="spellEnd"/>
      <w:r w:rsidR="00B47E17" w:rsidRPr="00B47E17">
        <w:rPr>
          <w:rFonts w:ascii="Verdana" w:eastAsia="Verdana" w:hAnsi="Verdana" w:cs="Verdana"/>
          <w:bCs/>
          <w:color w:val="FFFFFF" w:themeColor="background1"/>
          <w:sz w:val="20"/>
          <w:szCs w:val="20"/>
        </w:rPr>
        <w:t xml:space="preserve"> ii</w:t>
      </w:r>
    </w:p>
    <w:p w14:paraId="440884D4" w14:textId="77777777" w:rsidR="006645DD" w:rsidRDefault="006645DD">
      <w:pPr>
        <w:spacing w:after="0" w:line="240" w:lineRule="auto"/>
        <w:ind w:left="0" w:right="567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21C2A44B" w14:textId="270827FD" w:rsidR="00CB49AB" w:rsidRDefault="00491EBE">
      <w:pPr>
        <w:spacing w:after="0" w:line="240" w:lineRule="auto"/>
        <w:ind w:left="0" w:right="567" w:hanging="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Abstrak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: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Gambaran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Luaran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E630F4" w:rsidRPr="00E630F4">
        <w:rPr>
          <w:rFonts w:ascii="Verdana" w:eastAsia="Verdana" w:hAnsi="Verdana" w:cs="Verdana"/>
          <w:b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A65FD2">
        <w:rPr>
          <w:rFonts w:ascii="Verdana" w:eastAsia="Verdana" w:hAnsi="Verdana" w:cs="Verdana"/>
          <w:b/>
          <w:sz w:val="20"/>
          <w:szCs w:val="20"/>
        </w:rPr>
        <w:t>Normal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sampai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saat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merupakan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penyebab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kecacatan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terbesar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ketiga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dunia</w:t>
      </w:r>
      <w:proofErr w:type="spellEnd"/>
      <w:r w:rsidR="00CB49AB" w:rsidRPr="00591C3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setelah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penyakit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jantung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koroner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kanker</w:t>
      </w:r>
      <w:proofErr w:type="spellEnd"/>
      <w:r w:rsidR="00CB49AB" w:rsidRPr="00591C3E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Data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Indonesia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menunjukkan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kecenderungan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peningkatan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kasus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baik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dalam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hal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CB49AB" w:rsidRPr="00591C3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kejadian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maupun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591C3E">
        <w:rPr>
          <w:rFonts w:ascii="Verdana" w:eastAsia="Verdana" w:hAnsi="Verdana" w:cs="Verdana"/>
          <w:sz w:val="20"/>
          <w:szCs w:val="20"/>
        </w:rPr>
        <w:t>kecacatan</w:t>
      </w:r>
      <w:proofErr w:type="spellEnd"/>
      <w:r w:rsidR="00CB49AB" w:rsidRPr="00591C3E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Menurut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World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Health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Organization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gram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(</w:t>
      </w:r>
      <w:proofErr w:type="gramEnd"/>
      <w:r w:rsidR="00CB49AB" w:rsidRPr="00CB49AB">
        <w:rPr>
          <w:rFonts w:ascii="Verdana" w:eastAsia="Verdana" w:hAnsi="Verdana" w:cs="Verdana"/>
          <w:sz w:val="20"/>
          <w:szCs w:val="20"/>
        </w:rPr>
        <w:t>WHO)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suatu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keadaan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dimana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ditemukan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tanda-tanda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klinis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berkembang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cepat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berupa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defisit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neurologik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fokal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global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memberat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berlangsung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selama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CB49AB" w:rsidRPr="00CB49AB">
        <w:rPr>
          <w:rFonts w:ascii="Verdana" w:eastAsia="Verdana" w:hAnsi="Verdana" w:cs="Verdana"/>
          <w:sz w:val="20"/>
          <w:szCs w:val="20"/>
        </w:rPr>
        <w:t>24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jam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lebi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menyebabkan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tanpa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adanya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penyebab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lain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jelas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selain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vascular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apabila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pembuluh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mengalami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penyumbatan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pecah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Akibatnya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sebagian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tidak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mendapatkan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lastRenderedPageBreak/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pasokan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embawa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oksigen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diperlukan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mengalami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sel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="00CB49AB" w:rsidRPr="00CB49AB">
        <w:rPr>
          <w:rFonts w:ascii="Verdana" w:eastAsia="Verdana" w:hAnsi="Verdana" w:cs="Verdana"/>
          <w:sz w:val="20"/>
          <w:szCs w:val="20"/>
        </w:rPr>
        <w:t>jaringan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bertujuan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mengetahui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bagaimana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gambaran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luaran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Metode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digunakan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dalam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metode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366E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>
        <w:rPr>
          <w:rFonts w:ascii="Verdana" w:eastAsia="Verdana" w:hAnsi="Verdana" w:cs="Verdana"/>
          <w:sz w:val="20"/>
          <w:szCs w:val="20"/>
        </w:rPr>
        <w:t>kohort</w:t>
      </w:r>
      <w:proofErr w:type="spellEnd"/>
      <w:r w:rsid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dilakukan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RSUD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H.M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Ryacudu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Objek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yaitu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berobat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RSUD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H.M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Ryacudu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Sementara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sampel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penelitiannya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CB49AB" w:rsidRPr="00CB49AB">
        <w:rPr>
          <w:rFonts w:ascii="Verdana" w:eastAsia="Verdana" w:hAnsi="Verdana" w:cs="Verdana"/>
          <w:sz w:val="20"/>
          <w:szCs w:val="20"/>
        </w:rPr>
        <w:t>80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orang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penderita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CB49AB" w:rsidRPr="00CB49AB">
        <w:rPr>
          <w:rFonts w:ascii="Verdana" w:eastAsia="Verdana" w:hAnsi="Verdana" w:cs="Verdana"/>
          <w:sz w:val="20"/>
          <w:szCs w:val="20"/>
        </w:rPr>
        <w:t>32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CB49AB" w:rsidRPr="00CB49AB">
        <w:rPr>
          <w:rFonts w:ascii="Verdana" w:eastAsia="Verdana" w:hAnsi="Verdana" w:cs="Verdana"/>
          <w:sz w:val="20"/>
          <w:szCs w:val="20"/>
        </w:rPr>
        <w:t>48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orang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tinggi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hasil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pembahasan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maka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beresiko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terhadap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juga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dibuktikan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uji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mann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whitney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Melalui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uji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diperoleh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signifikansi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CB49AB" w:rsidRPr="00CB49AB">
        <w:rPr>
          <w:rFonts w:ascii="Verdana" w:eastAsia="Verdana" w:hAnsi="Verdana" w:cs="Verdana"/>
          <w:sz w:val="20"/>
          <w:szCs w:val="20"/>
        </w:rPr>
        <w:t>0,000.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signifikansi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tersebut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kecil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CB49AB" w:rsidRPr="00CB49AB">
        <w:rPr>
          <w:rFonts w:ascii="Verdana" w:eastAsia="Verdana" w:hAnsi="Verdana" w:cs="Verdana"/>
          <w:sz w:val="20"/>
          <w:szCs w:val="20"/>
        </w:rPr>
        <w:t>0,05,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maka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diterima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Ho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ditolak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perbedaan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antara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49AB" w:rsidRPr="00CB49A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CB49AB" w:rsidRPr="00CB49AB">
        <w:rPr>
          <w:rFonts w:ascii="Verdana" w:eastAsia="Verdana" w:hAnsi="Verdana" w:cs="Verdana"/>
          <w:sz w:val="20"/>
          <w:szCs w:val="20"/>
        </w:rPr>
        <w:t>.</w:t>
      </w:r>
    </w:p>
    <w:p w14:paraId="4A4B299C" w14:textId="77777777" w:rsidR="006645DD" w:rsidRDefault="006645DD" w:rsidP="000A0405">
      <w:pPr>
        <w:spacing w:after="0" w:line="240" w:lineRule="auto"/>
        <w:ind w:leftChars="0" w:left="0" w:right="567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40881EC3" w14:textId="50A36F85" w:rsidR="006645DD" w:rsidRDefault="00491EBE">
      <w:pPr>
        <w:spacing w:after="0" w:line="240" w:lineRule="auto"/>
        <w:ind w:left="0" w:right="567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Kata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Kunci</w:t>
      </w:r>
      <w:proofErr w:type="spellEnd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ii</w:t>
      </w:r>
      <w:r w:rsidR="002E039E">
        <w:rPr>
          <w:rFonts w:ascii="Verdana" w:eastAsia="Verdana" w:hAnsi="Verdana" w:cs="Verdana"/>
          <w:b/>
          <w:sz w:val="20"/>
          <w:szCs w:val="20"/>
        </w:rPr>
        <w:t>: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2E039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2E039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2E039E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</w:p>
    <w:p w14:paraId="7432BF8F" w14:textId="77777777" w:rsidR="00CB49AB" w:rsidRDefault="00CB49AB" w:rsidP="002E039E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0E51CC9D" w14:textId="45088DBF" w:rsidR="002E039E" w:rsidRDefault="002E039E" w:rsidP="002E039E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  <w:sectPr w:rsidR="002E039E" w:rsidSect="00CB49AB">
          <w:headerReference w:type="default" r:id="rId9"/>
          <w:pgSz w:w="11907" w:h="16839"/>
          <w:pgMar w:top="1440" w:right="1440" w:bottom="1440" w:left="1440" w:header="709" w:footer="709" w:gutter="0"/>
          <w:cols w:space="708"/>
        </w:sectPr>
      </w:pPr>
    </w:p>
    <w:p w14:paraId="42F5DED3" w14:textId="77777777" w:rsidR="006645DD" w:rsidRDefault="006645DD" w:rsidP="002E039E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14:paraId="4BBB53F5" w14:textId="77777777" w:rsidR="006645DD" w:rsidRDefault="00491EB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PENDAHULUAN</w:t>
      </w:r>
    </w:p>
    <w:p w14:paraId="25B81798" w14:textId="7AE44324" w:rsidR="00A452E5" w:rsidRDefault="00023E8D" w:rsidP="00591C3E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Menurut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F95CFF">
        <w:rPr>
          <w:rFonts w:ascii="Verdana" w:eastAsia="Verdana" w:hAnsi="Verdana" w:cs="Verdana"/>
          <w:sz w:val="20"/>
          <w:szCs w:val="20"/>
        </w:rPr>
        <w:t>World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F95CFF">
        <w:rPr>
          <w:rFonts w:ascii="Verdana" w:eastAsia="Verdana" w:hAnsi="Verdana" w:cs="Verdana"/>
          <w:sz w:val="20"/>
          <w:szCs w:val="20"/>
        </w:rPr>
        <w:t>Health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F95CFF">
        <w:rPr>
          <w:rFonts w:ascii="Verdana" w:eastAsia="Verdana" w:hAnsi="Verdana" w:cs="Verdana"/>
          <w:sz w:val="20"/>
          <w:szCs w:val="20"/>
        </w:rPr>
        <w:t>Organization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gram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F95CFF">
        <w:rPr>
          <w:rFonts w:ascii="Verdana" w:eastAsia="Verdana" w:hAnsi="Verdana" w:cs="Verdana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sz w:val="20"/>
          <w:szCs w:val="20"/>
        </w:rPr>
        <w:t>WHO</w:t>
      </w:r>
      <w:r w:rsidR="00F95CFF">
        <w:rPr>
          <w:rFonts w:ascii="Verdana" w:eastAsia="Verdana" w:hAnsi="Verdana" w:cs="Verdana"/>
          <w:sz w:val="20"/>
          <w:szCs w:val="20"/>
        </w:rPr>
        <w:t>)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suatu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keadaan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dimana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ditemukan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tanda-tanda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klinis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berkembang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cepat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berup</w:t>
      </w:r>
      <w:r w:rsidR="00591C3E">
        <w:rPr>
          <w:rFonts w:ascii="Verdana" w:eastAsia="Verdana" w:hAnsi="Verdana" w:cs="Verdana"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defisit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neurologik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fokal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global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memberat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berlangsung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selama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24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jam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lebi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menyebabkan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kematian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tanpa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adanya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penyebab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lain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jelas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selain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vascular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apabila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pembuluh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mengalami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penyumbatan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pecah</w:t>
      </w:r>
      <w:proofErr w:type="spellEnd"/>
      <w:r w:rsidR="00A452E5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Akibatnya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sebagian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tidak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mendapatkan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pasokan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embawa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oksigen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diperlukan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mengalami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452E5">
        <w:rPr>
          <w:rFonts w:ascii="Verdana" w:eastAsia="Verdana" w:hAnsi="Verdana" w:cs="Verdana"/>
          <w:sz w:val="20"/>
          <w:szCs w:val="20"/>
        </w:rPr>
        <w:t>sel</w:t>
      </w:r>
      <w:proofErr w:type="spellEnd"/>
      <w:r w:rsidR="00A452E5">
        <w:rPr>
          <w:rFonts w:ascii="Verdana" w:eastAsia="Verdana" w:hAnsi="Verdana" w:cs="Verdana"/>
          <w:sz w:val="20"/>
          <w:szCs w:val="20"/>
        </w:rPr>
        <w:t>/</w:t>
      </w:r>
      <w:proofErr w:type="spellStart"/>
      <w:r w:rsidR="00A452E5">
        <w:rPr>
          <w:rFonts w:ascii="Verdana" w:eastAsia="Verdana" w:hAnsi="Verdana" w:cs="Verdana"/>
          <w:sz w:val="20"/>
          <w:szCs w:val="20"/>
        </w:rPr>
        <w:t>jaringan</w:t>
      </w:r>
      <w:proofErr w:type="spellEnd"/>
      <w:r w:rsidR="00A452E5">
        <w:rPr>
          <w:rFonts w:ascii="Verdana" w:eastAsia="Verdana" w:hAnsi="Verdana" w:cs="Verdana"/>
          <w:sz w:val="20"/>
          <w:szCs w:val="20"/>
        </w:rPr>
        <w:t>.</w:t>
      </w:r>
    </w:p>
    <w:p w14:paraId="10234E98" w14:textId="3588E823" w:rsidR="00F95CFF" w:rsidRDefault="00F95CFF" w:rsidP="00591C3E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Stroke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terbagi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dua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jenis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yaitu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hemoragik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kondisi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ynag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ketika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aliran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tersumbat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menyempit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karena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pembekuan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darah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Sedangkan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hemoragik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ketika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pembuluh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bagian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mengalami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kebocoran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pecah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Biasanya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kebocoran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disebabkan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karena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pembuluh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sudah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dalam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kondisi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rentan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tidak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mengalirkan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lagi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6C23089B" w14:textId="1BAF442A" w:rsidR="00CE5196" w:rsidRDefault="00591C3E" w:rsidP="00977A7D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r w:rsidRPr="00591C3E">
        <w:rPr>
          <w:rFonts w:ascii="Verdana" w:eastAsia="Verdana" w:hAnsi="Verdana" w:cs="Verdana"/>
          <w:sz w:val="20"/>
          <w:szCs w:val="20"/>
        </w:rPr>
        <w:t>Stroke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akut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ketika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oklusi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tiba-tiba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suplai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darah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arteri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bagian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Pr="00591C3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paling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sering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dimanifestasikan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defisit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neurologis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fokal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fldChar w:fldCharType="begin" w:fldLock="1"/>
      </w:r>
      <w:r>
        <w:rPr>
          <w:rFonts w:ascii="Verdana" w:eastAsia="Verdana" w:hAnsi="Verdana" w:cs="Verdana"/>
          <w:sz w:val="20"/>
          <w:szCs w:val="20"/>
        </w:rPr>
        <w:instrText>ADDIN CSL_CITATION {"citationItems":[{"id":"ITEM-1","itemData":{"author":[{"dropping-particle":"","family":"Tertia","given":"Clarissa","non-dropping-particle":"","parse-names":false,"suffix":""},{"dropping-particle":"","family":"Singgih","given":"Belinda Orline Olivia","non-dropping-particle":"","parse-names":false,"suffix":""},{"dropping-particle":"","family":"Sumada","given":"I Ketut","non-dropping-particle":"","parse-names":false,"suffix":""},{"dropping-particle":"","family":"Wiratmi","given":"Ni Ketut Candra","non-dropping-particle":"","parse-names":false,"suffix":""},{"dropping-particle":"","family":"Widyadharma","given":"I Putu Eka","non-dropping-particle":"","parse-names":false,"suffix":""}],"container-title":"Neurona","id":"ITEM-1","issue":"1","issued":{"date-parts":[["2018"]]},"page":"36-41","title":"PERBEDAAN LUARAN PASIEN STROKE ISKEMIK AKUT DENGAN LEUKOSIT NORMAL DAN LEUKOSITOSIS","type":"article-journal","volume":"36"},"uris":["http://www.mendeley.com/documents/?uuid=ead43603-0c3c-4f3e-9596-36ed78f16472"]}],"mendeley":{"formattedCitation":"(Tertia et al., 2018)","plainTextFormattedCitation":"(Tertia et al., 2018)","previouslyFormattedCitation":"(Tertia et al., 2018)"},"properties":{"noteIndex":0},"schema":"https://github.com/citation-style-language/schema/raw/master/csl-citation.json"}</w:instrText>
      </w:r>
      <w:r>
        <w:rPr>
          <w:rFonts w:ascii="Verdana" w:eastAsia="Verdana" w:hAnsi="Verdana" w:cs="Verdana"/>
          <w:sz w:val="20"/>
          <w:szCs w:val="20"/>
        </w:rPr>
        <w:fldChar w:fldCharType="separate"/>
      </w:r>
      <w:r w:rsidR="00B47E17" w:rsidRPr="00B47E17">
        <w:rPr>
          <w:rFonts w:ascii="Verdana" w:eastAsia="Verdana" w:hAnsi="Verdana" w:cs="Verdana"/>
          <w:noProof/>
          <w:sz w:val="20"/>
          <w:szCs w:val="20"/>
        </w:rPr>
        <w:t>(Tertia et al., 2018)</w:t>
      </w:r>
      <w:r>
        <w:rPr>
          <w:rFonts w:ascii="Verdana" w:eastAsia="Verdana" w:hAnsi="Verdana" w:cs="Verdana"/>
          <w:sz w:val="20"/>
          <w:szCs w:val="20"/>
        </w:rPr>
        <w:fldChar w:fldCharType="end"/>
      </w:r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sampai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saat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merupakan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penyebab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kecacatan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terbesar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ketiga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dunia</w:t>
      </w:r>
      <w:proofErr w:type="spellEnd"/>
      <w:r w:rsidRPr="00591C3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setelah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penyakit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jantung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koroner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kanker</w:t>
      </w:r>
      <w:proofErr w:type="spellEnd"/>
      <w:r w:rsidRPr="00591C3E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Indonesia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menunjukkan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kecenderungan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peningkatan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kasus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baik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dalam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hal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Pr="00591C3E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kejadian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maupun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kecacatan</w:t>
      </w:r>
      <w:proofErr w:type="spellEnd"/>
      <w:r w:rsidRPr="00591C3E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Angka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umur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sebesar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sz w:val="20"/>
          <w:szCs w:val="20"/>
        </w:rPr>
        <w:t>15,9%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usia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bawah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sz w:val="20"/>
          <w:szCs w:val="20"/>
        </w:rPr>
        <w:t>55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tahun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sz w:val="20"/>
          <w:szCs w:val="20"/>
        </w:rPr>
        <w:t>23,5%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usia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atas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sz w:val="20"/>
          <w:szCs w:val="20"/>
        </w:rPr>
        <w:t>65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tahun</w:t>
      </w:r>
      <w:proofErr w:type="spellEnd"/>
      <w:r w:rsidRPr="00591C3E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Insidensi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sz w:val="20"/>
          <w:szCs w:val="20"/>
        </w:rPr>
        <w:t>51,6/100.000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penduduk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penderita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laki-laki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banyak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dibandingkan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591C3E">
        <w:rPr>
          <w:rFonts w:ascii="Verdana" w:eastAsia="Verdana" w:hAnsi="Verdana" w:cs="Verdana"/>
          <w:sz w:val="20"/>
          <w:szCs w:val="20"/>
        </w:rPr>
        <w:t>perempuan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fldChar w:fldCharType="begin" w:fldLock="1"/>
      </w:r>
      <w:r w:rsidR="00B47E17">
        <w:rPr>
          <w:rFonts w:ascii="Verdana" w:eastAsia="Verdana" w:hAnsi="Verdana" w:cs="Verdana"/>
          <w:sz w:val="20"/>
          <w:szCs w:val="20"/>
        </w:rPr>
        <w:instrText>ADDIN CSL_CITATION {"citationItems":[{"id":"ITEM-1","itemData":{"author":[{"dropping-particle":"","family":"Setiarini","given":"Rohmania","non-dropping-particle":"","parse-names":false,"suffix":""},{"dropping-particle":"","family":"Gofir","given":"Abdul","non-dropping-particle":"","parse-names":false,"suffix":""}],"id":"ITEM-1","issued":{"date-parts":[["0"]]},"page":"233-241","title":"HUBUNGAN LEUKOSITOSIS DENGAN LUARAN KLINIS PASIEN STROKE ISKEMIK","type":"article-journal"},"uris":["http://www.mendeley.com/documents/?uuid=63d8603e-689b-4339-a4c8-acddd762f153"]}],"mendeley":{"formattedCitation":"(Setiarini &amp; Gofir, n.d.)","manualFormatting":"(Setiarini ii&amp; iiGofir, iin.d.)","plainTextFormattedCitation":"(Setiarini &amp; Gofir, n.d.)","previouslyFormattedCitation":"(Setiarini &amp; Gofir, n.d.)"},"properties":{"noteIndex":0},"schema":"https://github.com/citation-style-language/schema/raw/master/csl-citation.json"}</w:instrText>
      </w:r>
      <w:r>
        <w:rPr>
          <w:rFonts w:ascii="Verdana" w:eastAsia="Verdana" w:hAnsi="Verdana" w:cs="Verdana"/>
          <w:sz w:val="20"/>
          <w:szCs w:val="20"/>
        </w:rPr>
        <w:fldChar w:fldCharType="separate"/>
      </w:r>
      <w:r w:rsidRPr="00591C3E">
        <w:rPr>
          <w:rFonts w:ascii="Verdana" w:eastAsia="Verdana" w:hAnsi="Verdana" w:cs="Verdana"/>
          <w:noProof/>
          <w:sz w:val="20"/>
          <w:szCs w:val="20"/>
        </w:rPr>
        <w:t>(</w:t>
      </w:r>
      <w:proofErr w:type="spellStart"/>
      <w:r w:rsidRPr="00591C3E">
        <w:rPr>
          <w:rFonts w:ascii="Verdana" w:eastAsia="Verdana" w:hAnsi="Verdana" w:cs="Verdana"/>
          <w:noProof/>
          <w:sz w:val="20"/>
          <w:szCs w:val="20"/>
        </w:rPr>
        <w:t>Setiarini</w:t>
      </w:r>
      <w:proofErr w:type="spellEnd"/>
      <w:r w:rsidR="00B47E17" w:rsidRPr="00B47E17">
        <w:rPr>
          <w:rFonts w:ascii="Verdana" w:eastAsia="Verdana" w:hAnsi="Verdana" w:cs="Verdana"/>
          <w:noProof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noProof/>
          <w:sz w:val="20"/>
          <w:szCs w:val="20"/>
        </w:rPr>
        <w:t>&amp;</w:t>
      </w:r>
      <w:r w:rsidR="00B47E17" w:rsidRPr="00B47E17">
        <w:rPr>
          <w:rFonts w:ascii="Verdana" w:eastAsia="Verdana" w:hAnsi="Verdana" w:cs="Verdana"/>
          <w:noProof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noProof/>
          <w:sz w:val="20"/>
          <w:szCs w:val="20"/>
        </w:rPr>
        <w:t>Gofir,</w:t>
      </w:r>
      <w:r w:rsidR="00B47E17" w:rsidRPr="00B47E17">
        <w:rPr>
          <w:rFonts w:ascii="Verdana" w:eastAsia="Verdana" w:hAnsi="Verdana" w:cs="Verdana"/>
          <w:noProof/>
          <w:color w:val="FFFFFF" w:themeColor="background1"/>
          <w:sz w:val="20"/>
          <w:szCs w:val="20"/>
        </w:rPr>
        <w:t xml:space="preserve"> ii</w:t>
      </w:r>
      <w:r w:rsidRPr="00591C3E">
        <w:rPr>
          <w:rFonts w:ascii="Verdana" w:eastAsia="Verdana" w:hAnsi="Verdana" w:cs="Verdana"/>
          <w:noProof/>
          <w:sz w:val="20"/>
          <w:szCs w:val="20"/>
        </w:rPr>
        <w:t>n.d.)</w:t>
      </w:r>
      <w:r>
        <w:rPr>
          <w:rFonts w:ascii="Verdana" w:eastAsia="Verdana" w:hAnsi="Verdana" w:cs="Verdana"/>
          <w:sz w:val="20"/>
          <w:szCs w:val="20"/>
        </w:rPr>
        <w:fldChar w:fldCharType="end"/>
      </w:r>
    </w:p>
    <w:p w14:paraId="3B336CA5" w14:textId="7589239F" w:rsidR="00657C4B" w:rsidRDefault="000E1275" w:rsidP="00657C4B">
      <w:pPr>
        <w:spacing w:after="0" w:line="240" w:lineRule="auto"/>
        <w:ind w:leftChars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Ciri-</w:t>
      </w:r>
      <w:proofErr w:type="spellStart"/>
      <w:r>
        <w:rPr>
          <w:rFonts w:ascii="Verdana" w:eastAsia="Verdana" w:hAnsi="Verdana" w:cs="Verdana"/>
          <w:sz w:val="20"/>
          <w:szCs w:val="20"/>
        </w:rPr>
        <w:t>ciri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adanya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progresivitas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cepat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kerusakan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area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terkena</w:t>
      </w:r>
      <w:proofErr w:type="spellEnd"/>
      <w:r w:rsidRPr="000E1275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Hal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menimbulkan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inflamasi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mengundang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sel-sel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inflamatori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seperti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gram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sz w:val="20"/>
          <w:szCs w:val="20"/>
        </w:rPr>
        <w:t>Nardi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et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al</w:t>
      </w:r>
      <w:proofErr w:type="spellEnd"/>
      <w:r>
        <w:rPr>
          <w:rFonts w:ascii="Verdana" w:eastAsia="Verdana" w:hAnsi="Verdana" w:cs="Verdana"/>
          <w:sz w:val="20"/>
          <w:szCs w:val="20"/>
        </w:rPr>
        <w:t>.,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2012).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Inflamasi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pasca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akibat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mekanisme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injury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sekunder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setelah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terjadinya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iskemia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Pr="000E1275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menstimulasi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respons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inflamasi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akibat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beberapa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faktor</w:t>
      </w:r>
      <w:proofErr w:type="spellEnd"/>
      <w:r w:rsidRPr="000E127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seperti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hipoksia</w:t>
      </w:r>
      <w:proofErr w:type="spellEnd"/>
      <w:r w:rsidRPr="000E127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stres</w:t>
      </w:r>
      <w:proofErr w:type="spellEnd"/>
      <w:r w:rsidRPr="000E127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debris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lastRenderedPageBreak/>
        <w:t>ii</w:t>
      </w:r>
      <w:r w:rsidRPr="000E1275">
        <w:rPr>
          <w:rFonts w:ascii="Verdana" w:eastAsia="Verdana" w:hAnsi="Verdana" w:cs="Verdana"/>
          <w:sz w:val="20"/>
          <w:szCs w:val="20"/>
        </w:rPr>
        <w:t>sel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mengalami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nekrosis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oksigen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reaktif</w:t>
      </w:r>
      <w:proofErr w:type="spellEnd"/>
      <w:r w:rsidRPr="000E1275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Inflamasi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terjadi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fase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akut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serebral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menambah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kerusakan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area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setelah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kejadian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0E1275">
        <w:rPr>
          <w:rFonts w:ascii="Verdana" w:eastAsia="Verdana" w:hAnsi="Verdana" w:cs="Verdana"/>
          <w:sz w:val="20"/>
          <w:szCs w:val="20"/>
        </w:rPr>
        <w:t>iskemik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</w:p>
    <w:p w14:paraId="3C216148" w14:textId="0BBE21E0" w:rsidR="00CB366E" w:rsidRDefault="00F24CFB" w:rsidP="00CB366E">
      <w:pPr>
        <w:spacing w:after="0" w:line="240" w:lineRule="auto"/>
        <w:ind w:leftChars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F24CF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menuru</w:t>
      </w:r>
      <w:r w:rsidR="0062090F">
        <w:rPr>
          <w:rFonts w:ascii="Verdana" w:eastAsia="Verdana" w:hAnsi="Verdana" w:cs="Verdana"/>
          <w:sz w:val="20"/>
          <w:szCs w:val="20"/>
        </w:rPr>
        <w:t>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literatur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mempunya</w:t>
      </w:r>
      <w:r w:rsidR="0062090F">
        <w:rPr>
          <w:rFonts w:ascii="Verdana" w:eastAsia="Verdana" w:hAnsi="Verdana" w:cs="Verdana"/>
          <w:sz w:val="20"/>
          <w:szCs w:val="20"/>
        </w:rPr>
        <w:t>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keluaran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buruk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dibanding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tanpa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Berbagai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menujukkan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aktivitas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tinggi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menginduksi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luas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otak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keadaan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dimana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ditemukan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jumlah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melebihi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rata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-rata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batas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suatu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respon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terhadap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infeksi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peradangan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Keadaan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dijumpai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setelah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gangguan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emosi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setelah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anestesia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berolahraga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selama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kehamilan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</w:t>
      </w:r>
      <w:r w:rsidRPr="00F24CFB">
        <w:rPr>
          <w:rFonts w:ascii="Verdana" w:eastAsia="Verdana" w:hAnsi="Verdana" w:cs="Verdana"/>
          <w:sz w:val="20"/>
          <w:szCs w:val="20"/>
        </w:rPr>
        <w:t>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menjalani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masa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rawat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lama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dibanding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tanpa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keadaan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F24CFB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Pr="00F24CFB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</w:p>
    <w:p w14:paraId="06FAEA5E" w14:textId="4BB0DE2F" w:rsidR="006645DD" w:rsidRDefault="00CB366E" w:rsidP="00CB366E">
      <w:pPr>
        <w:spacing w:after="0" w:line="240" w:lineRule="auto"/>
        <w:ind w:leftChars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paparan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sebelumnya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bertujuan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mengetahui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bagaimana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gambaran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luaran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CB366E">
        <w:rPr>
          <w:rFonts w:ascii="Verdana" w:eastAsia="Verdana" w:hAnsi="Verdana" w:cs="Verdana"/>
          <w:sz w:val="20"/>
          <w:szCs w:val="20"/>
        </w:rPr>
        <w:t>normal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62FDD8CF" w14:textId="04B3633E" w:rsidR="006645DD" w:rsidRDefault="006645DD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0F2FBDA" w14:textId="77777777" w:rsidR="00E3577B" w:rsidRDefault="00E3577B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3F737409" w14:textId="0B140D04" w:rsidR="006645DD" w:rsidRDefault="00491EBE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METODE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ii</w:t>
      </w:r>
    </w:p>
    <w:p w14:paraId="15BB78BC" w14:textId="4D06E3A3" w:rsidR="001842C5" w:rsidRDefault="00491EBE" w:rsidP="001842C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1842C5">
        <w:rPr>
          <w:rFonts w:ascii="Verdana" w:eastAsia="Verdana" w:hAnsi="Verdana" w:cs="Verdana"/>
          <w:sz w:val="20"/>
          <w:szCs w:val="20"/>
        </w:rPr>
        <w:tab/>
      </w:r>
      <w:r w:rsidR="00CB366E" w:rsidRPr="00CB366E">
        <w:rPr>
          <w:rFonts w:ascii="Verdana" w:eastAsia="Verdana" w:hAnsi="Verdana" w:cs="Verdana"/>
          <w:sz w:val="20"/>
          <w:szCs w:val="20"/>
        </w:rPr>
        <w:t>Metode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digunakan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dalam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metode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CB366E" w:rsidRPr="00CB366E"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364722">
        <w:rPr>
          <w:rFonts w:ascii="Verdana" w:eastAsia="Verdana" w:hAnsi="Verdana" w:cs="Verdana"/>
          <w:sz w:val="20"/>
          <w:szCs w:val="20"/>
        </w:rPr>
        <w:t>kohort</w:t>
      </w:r>
      <w:proofErr w:type="spellEnd"/>
      <w:r w:rsidR="00364722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Studi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kohort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studi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observasional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mempelajari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hubungan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antara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paparan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penyakit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memilih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dua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kelompok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studi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status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paparan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kmudian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diikuti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periode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tertentu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diidentifikasi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dihitung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besarnya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kejadian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700BD">
        <w:rPr>
          <w:rFonts w:ascii="Verdana" w:eastAsia="Verdana" w:hAnsi="Verdana" w:cs="Verdana"/>
          <w:sz w:val="20"/>
          <w:szCs w:val="20"/>
        </w:rPr>
        <w:t>penyakit</w:t>
      </w:r>
      <w:proofErr w:type="spellEnd"/>
      <w:r w:rsidR="00A700BD">
        <w:rPr>
          <w:rFonts w:ascii="Verdana" w:eastAsia="Verdana" w:hAnsi="Verdana" w:cs="Verdana"/>
          <w:sz w:val="20"/>
          <w:szCs w:val="20"/>
        </w:rPr>
        <w:t>.</w:t>
      </w:r>
    </w:p>
    <w:p w14:paraId="6464CFAC" w14:textId="04E0B91D" w:rsidR="00A700BD" w:rsidRDefault="00A700BD" w:rsidP="001842C5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dilakukan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A700BD">
        <w:rPr>
          <w:rFonts w:ascii="Verdana" w:eastAsia="Verdana" w:hAnsi="Verdana" w:cs="Verdana"/>
          <w:sz w:val="20"/>
          <w:szCs w:val="20"/>
        </w:rPr>
        <w:t>RSUD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A700BD">
        <w:rPr>
          <w:rFonts w:ascii="Verdana" w:eastAsia="Verdana" w:hAnsi="Verdana" w:cs="Verdana"/>
          <w:sz w:val="20"/>
          <w:szCs w:val="20"/>
        </w:rPr>
        <w:t>H.M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A700BD">
        <w:rPr>
          <w:rFonts w:ascii="Verdana" w:eastAsia="Verdana" w:hAnsi="Verdana" w:cs="Verdana"/>
          <w:sz w:val="20"/>
          <w:szCs w:val="20"/>
        </w:rPr>
        <w:t>Ryacudu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Objek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yaitu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berobat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A700BD">
        <w:rPr>
          <w:rFonts w:ascii="Verdana" w:eastAsia="Verdana" w:hAnsi="Verdana" w:cs="Verdana"/>
          <w:sz w:val="20"/>
          <w:szCs w:val="20"/>
        </w:rPr>
        <w:t>RSUD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A700BD">
        <w:rPr>
          <w:rFonts w:ascii="Verdana" w:eastAsia="Verdana" w:hAnsi="Verdana" w:cs="Verdana"/>
          <w:sz w:val="20"/>
          <w:szCs w:val="20"/>
        </w:rPr>
        <w:t>H.M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A700BD">
        <w:rPr>
          <w:rFonts w:ascii="Verdana" w:eastAsia="Verdana" w:hAnsi="Verdana" w:cs="Verdana"/>
          <w:sz w:val="20"/>
          <w:szCs w:val="20"/>
        </w:rPr>
        <w:t>Ryacudu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Sementara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sampel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penelitiannya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adalah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80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orang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penderita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32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48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orang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0E4B2E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0E4B2E">
        <w:rPr>
          <w:rFonts w:ascii="Verdana" w:eastAsia="Verdana" w:hAnsi="Verdana" w:cs="Verdana"/>
          <w:sz w:val="20"/>
          <w:szCs w:val="20"/>
        </w:rPr>
        <w:t>tinggi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0E4B2E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0E4B2E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0E4B2E">
        <w:rPr>
          <w:rFonts w:ascii="Verdana" w:eastAsia="Verdana" w:hAnsi="Verdana" w:cs="Verdana"/>
          <w:sz w:val="20"/>
          <w:szCs w:val="20"/>
        </w:rPr>
        <w:t>.</w:t>
      </w:r>
    </w:p>
    <w:p w14:paraId="258E596A" w14:textId="5A3FD0F7" w:rsidR="006645DD" w:rsidRDefault="001842C5" w:rsidP="00E3577B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Teknik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analisis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dilakukan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menggunakan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statistik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deskriptif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Statistik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deskriptif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digunakan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mendeskripsikan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suatu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objek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diteliti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melalui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data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sampel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atau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populasi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sebagaimana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adanya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tanpa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melakukan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analisis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membuat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kesimpulan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berlaku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umum</w:t>
      </w:r>
      <w:proofErr w:type="spellEnd"/>
      <w:r w:rsidRPr="001842C5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Tingkat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besaran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statistik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deskriptif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berupa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rata</w:t>
      </w:r>
      <w:proofErr w:type="spellEnd"/>
      <w:r w:rsidRPr="001842C5">
        <w:rPr>
          <w:rFonts w:ascii="Verdana" w:eastAsia="Verdana" w:hAnsi="Verdana" w:cs="Verdana"/>
          <w:sz w:val="20"/>
          <w:szCs w:val="20"/>
        </w:rPr>
        <w:t>-rata,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median</w:t>
      </w:r>
      <w:proofErr w:type="spellEnd"/>
      <w:r w:rsidRPr="001842C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minimum</w:t>
      </w:r>
      <w:proofErr w:type="spellEnd"/>
      <w:r w:rsidRPr="001842C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maksimum</w:t>
      </w:r>
      <w:proofErr w:type="spellEnd"/>
      <w:r w:rsidRPr="001842C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standard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deviation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gram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(</w:t>
      </w:r>
      <w:proofErr w:type="spellStart"/>
      <w:proofErr w:type="gramEnd"/>
      <w:r w:rsidRPr="001842C5">
        <w:rPr>
          <w:rFonts w:ascii="Verdana" w:eastAsia="Verdana" w:hAnsi="Verdana" w:cs="Verdana"/>
          <w:sz w:val="20"/>
          <w:szCs w:val="20"/>
        </w:rPr>
        <w:t>Sugiyono</w:t>
      </w:r>
      <w:proofErr w:type="spellEnd"/>
      <w:r w:rsidRPr="001842C5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Pr="001842C5">
        <w:rPr>
          <w:rFonts w:ascii="Verdana" w:eastAsia="Verdana" w:hAnsi="Verdana" w:cs="Verdana"/>
          <w:sz w:val="20"/>
          <w:szCs w:val="20"/>
        </w:rPr>
        <w:t>2015).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Pr="001842C5">
        <w:rPr>
          <w:rFonts w:ascii="Verdana" w:eastAsia="Verdana" w:hAnsi="Verdana" w:cs="Verdana"/>
          <w:sz w:val="20"/>
          <w:szCs w:val="20"/>
        </w:rPr>
        <w:t>Kemudian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melakukan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E3577B">
        <w:rPr>
          <w:rFonts w:ascii="Verdana" w:eastAsia="Verdana" w:hAnsi="Verdana" w:cs="Verdana"/>
          <w:sz w:val="20"/>
          <w:szCs w:val="20"/>
        </w:rPr>
        <w:t>Uji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3B1FA2">
        <w:rPr>
          <w:rFonts w:ascii="Verdana" w:eastAsia="Verdana" w:hAnsi="Verdana" w:cs="Verdana"/>
          <w:sz w:val="20"/>
          <w:szCs w:val="20"/>
        </w:rPr>
        <w:t>Mann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3B1FA2">
        <w:rPr>
          <w:rFonts w:ascii="Verdana" w:eastAsia="Verdana" w:hAnsi="Verdana" w:cs="Verdana"/>
          <w:sz w:val="20"/>
          <w:szCs w:val="20"/>
        </w:rPr>
        <w:t>Whitney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E3577B">
        <w:rPr>
          <w:rFonts w:ascii="Verdana" w:eastAsia="Verdana" w:hAnsi="Verdana" w:cs="Verdana"/>
          <w:sz w:val="20"/>
          <w:szCs w:val="20"/>
        </w:rPr>
        <w:t>pengujian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E3577B">
        <w:rPr>
          <w:rFonts w:ascii="Verdana" w:eastAsia="Verdana" w:hAnsi="Verdana" w:cs="Verdana"/>
          <w:sz w:val="20"/>
          <w:szCs w:val="20"/>
        </w:rPr>
        <w:t>hipotesis</w:t>
      </w:r>
      <w:proofErr w:type="spellEnd"/>
      <w:r w:rsidR="00E3577B">
        <w:rPr>
          <w:rFonts w:ascii="Verdana" w:eastAsia="Verdana" w:hAnsi="Verdana" w:cs="Verdana"/>
          <w:sz w:val="20"/>
          <w:szCs w:val="20"/>
        </w:rPr>
        <w:t>.</w:t>
      </w:r>
    </w:p>
    <w:p w14:paraId="2A57C87E" w14:textId="77777777" w:rsidR="00E3577B" w:rsidRDefault="00E3577B" w:rsidP="00E3577B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</w:p>
    <w:p w14:paraId="2AC03F94" w14:textId="283F56C4" w:rsidR="00F24CFB" w:rsidRDefault="00B47E17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proofErr w:type="spellEnd"/>
    </w:p>
    <w:p w14:paraId="6108FD44" w14:textId="666527EB" w:rsidR="006645DD" w:rsidRDefault="00491EBE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HASIL</w:t>
      </w:r>
    </w:p>
    <w:p w14:paraId="51B946B3" w14:textId="423644B2" w:rsidR="001D2649" w:rsidRDefault="001D2649" w:rsidP="001D2649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proofErr w:type="spellStart"/>
      <w:r w:rsidRPr="00E31D9C">
        <w:rPr>
          <w:rFonts w:ascii="Verdana" w:eastAsia="Verdana" w:hAnsi="Verdana" w:cs="Verdana"/>
          <w:b/>
          <w:bCs/>
          <w:sz w:val="20"/>
          <w:szCs w:val="20"/>
        </w:rPr>
        <w:t>Analisis</w:t>
      </w:r>
      <w:proofErr w:type="spellEnd"/>
      <w:r w:rsidR="00B47E17" w:rsidRPr="00B47E17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>ii</w:t>
      </w:r>
      <w:r w:rsidR="00E31D9C" w:rsidRPr="00E31D9C">
        <w:rPr>
          <w:rFonts w:ascii="Verdana" w:eastAsia="Verdana" w:hAnsi="Verdana" w:cs="Verdana"/>
          <w:b/>
          <w:bCs/>
          <w:sz w:val="20"/>
          <w:szCs w:val="20"/>
        </w:rPr>
        <w:t>Statistik</w:t>
      </w:r>
      <w:proofErr w:type="spellEnd"/>
      <w:r w:rsidR="00B47E17" w:rsidRPr="00B47E17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</w:rPr>
        <w:t>ii</w:t>
      </w:r>
      <w:r w:rsidR="00E31D9C" w:rsidRPr="00E31D9C">
        <w:rPr>
          <w:rFonts w:ascii="Verdana" w:eastAsia="Verdana" w:hAnsi="Verdana" w:cs="Verdana"/>
          <w:b/>
          <w:bCs/>
          <w:sz w:val="20"/>
          <w:szCs w:val="20"/>
        </w:rPr>
        <w:t>Deskriptif</w:t>
      </w:r>
      <w:proofErr w:type="spellEnd"/>
    </w:p>
    <w:p w14:paraId="789C7611" w14:textId="47C1C558" w:rsidR="00E31D9C" w:rsidRDefault="00E31D9C" w:rsidP="00E31D9C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Kelompok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: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normal</w:t>
      </w:r>
      <w:proofErr w:type="spellEnd"/>
    </w:p>
    <w:p w14:paraId="59533F15" w14:textId="7941FFBD" w:rsidR="00E31D9C" w:rsidRPr="00E31D9C" w:rsidRDefault="00E31D9C" w:rsidP="00E31D9C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Kelompok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proofErr w:type="gram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:pasien</w:t>
      </w:r>
      <w:proofErr w:type="spellEnd"/>
      <w:proofErr w:type="gram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leukositosis</w:t>
      </w:r>
      <w:proofErr w:type="spellEnd"/>
    </w:p>
    <w:p w14:paraId="36710A21" w14:textId="77777777" w:rsidR="00E31D9C" w:rsidRPr="00E31D9C" w:rsidRDefault="00E31D9C" w:rsidP="00E31D9C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DF4D078" w14:textId="77777777" w:rsidR="006645DD" w:rsidRDefault="006645DD" w:rsidP="00097181">
      <w:pPr>
        <w:spacing w:after="0" w:line="360" w:lineRule="auto"/>
        <w:ind w:leftChars="0" w:left="0" w:right="-1" w:firstLineChars="0" w:firstLine="0"/>
        <w:rPr>
          <w:rFonts w:ascii="Verdana" w:eastAsia="Verdana" w:hAnsi="Verdana" w:cs="Verdana"/>
          <w:sz w:val="20"/>
          <w:szCs w:val="20"/>
        </w:rPr>
      </w:pPr>
    </w:p>
    <w:p w14:paraId="00655C7F" w14:textId="77777777" w:rsidR="00C76480" w:rsidRPr="00C76480" w:rsidRDefault="00C76480" w:rsidP="00C76480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</w:p>
    <w:p w14:paraId="0219165C" w14:textId="77777777" w:rsidR="00097181" w:rsidRDefault="00097181" w:rsidP="00C76480">
      <w:pPr>
        <w:suppressAutoHyphens w:val="0"/>
        <w:autoSpaceDE w:val="0"/>
        <w:autoSpaceDN w:val="0"/>
        <w:adjustRightInd w:val="0"/>
        <w:spacing w:after="0" w:line="320" w:lineRule="atLeast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ascii="Verdana" w:hAnsi="Verdana" w:cs="Arial"/>
          <w:color w:val="000000"/>
          <w:position w:val="0"/>
          <w:sz w:val="20"/>
          <w:szCs w:val="20"/>
          <w:lang w:val="en-ID"/>
        </w:rPr>
        <w:sectPr w:rsidR="00097181" w:rsidSect="00CB49AB">
          <w:type w:val="continuous"/>
          <w:pgSz w:w="11907" w:h="16839"/>
          <w:pgMar w:top="1440" w:right="1440" w:bottom="1440" w:left="1440" w:header="709" w:footer="709" w:gutter="0"/>
          <w:cols w:num="2" w:space="720" w:equalWidth="0">
            <w:col w:w="4159" w:space="708"/>
            <w:col w:w="4159" w:space="0"/>
          </w:cols>
        </w:sectPr>
      </w:pPr>
    </w:p>
    <w:tbl>
      <w:tblPr>
        <w:tblW w:w="8202" w:type="dxa"/>
        <w:tblInd w:w="43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000"/>
        <w:gridCol w:w="1047"/>
        <w:gridCol w:w="1077"/>
        <w:gridCol w:w="1000"/>
        <w:gridCol w:w="1000"/>
        <w:gridCol w:w="1410"/>
      </w:tblGrid>
      <w:tr w:rsidR="00C76480" w:rsidRPr="00C76480" w14:paraId="744A7F91" w14:textId="77777777" w:rsidTr="00694D74">
        <w:trPr>
          <w:cantSplit/>
        </w:trPr>
        <w:tc>
          <w:tcPr>
            <w:tcW w:w="8202" w:type="dxa"/>
            <w:gridSpan w:val="7"/>
            <w:shd w:val="clear" w:color="auto" w:fill="FFFFFF"/>
          </w:tcPr>
          <w:p w14:paraId="5F69B24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</w:pPr>
          </w:p>
          <w:p w14:paraId="4B9A2A03" w14:textId="1C196599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</w:pPr>
            <w:r w:rsidRPr="00C76480"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Tabel</w:t>
            </w:r>
            <w:r w:rsidR="00B47E17" w:rsidRPr="00B47E17">
              <w:rPr>
                <w:rFonts w:ascii="Verdana" w:hAnsi="Verdana" w:cs="Arial"/>
                <w:b/>
                <w:bCs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ii</w:t>
            </w:r>
            <w:r w:rsidRPr="00C76480"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1.</w:t>
            </w:r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Hasil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An</w:t>
            </w:r>
            <w:r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a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lisis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Statistik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Deskriptif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Kelompok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A</w:t>
            </w:r>
            <w:proofErr w:type="spellEnd"/>
          </w:p>
        </w:tc>
      </w:tr>
      <w:tr w:rsidR="00C76480" w:rsidRPr="00C76480" w14:paraId="40B7E4F1" w14:textId="77777777" w:rsidTr="00694D74">
        <w:trPr>
          <w:cantSplit/>
        </w:trPr>
        <w:tc>
          <w:tcPr>
            <w:tcW w:w="1668" w:type="dxa"/>
            <w:shd w:val="clear" w:color="auto" w:fill="FFFFFF"/>
          </w:tcPr>
          <w:p w14:paraId="690CDB07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shd w:val="clear" w:color="auto" w:fill="FFFFFF"/>
          </w:tcPr>
          <w:p w14:paraId="2D3B9767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N</w:t>
            </w:r>
          </w:p>
        </w:tc>
        <w:tc>
          <w:tcPr>
            <w:tcW w:w="1047" w:type="dxa"/>
            <w:shd w:val="clear" w:color="auto" w:fill="FFFFFF"/>
          </w:tcPr>
          <w:p w14:paraId="622C078F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077" w:type="dxa"/>
            <w:shd w:val="clear" w:color="auto" w:fill="FFFFFF"/>
          </w:tcPr>
          <w:p w14:paraId="4E2ADB2E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00" w:type="dxa"/>
            <w:shd w:val="clear" w:color="auto" w:fill="FFFFFF"/>
          </w:tcPr>
          <w:p w14:paraId="5D275292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Sum</w:t>
            </w:r>
          </w:p>
        </w:tc>
        <w:tc>
          <w:tcPr>
            <w:tcW w:w="1000" w:type="dxa"/>
            <w:shd w:val="clear" w:color="auto" w:fill="FFFFFF"/>
          </w:tcPr>
          <w:p w14:paraId="4897833B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10" w:type="dxa"/>
            <w:shd w:val="clear" w:color="auto" w:fill="FFFFFF"/>
          </w:tcPr>
          <w:p w14:paraId="77924041" w14:textId="6AB5A323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Std.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Deviation</w:t>
            </w:r>
            <w:proofErr w:type="spellEnd"/>
          </w:p>
        </w:tc>
      </w:tr>
      <w:tr w:rsidR="00C76480" w:rsidRPr="00C76480" w14:paraId="29158C8F" w14:textId="77777777" w:rsidTr="00694D74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14:paraId="69D6B79B" w14:textId="22F32153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Kadar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Leukosit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6D4EAF24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32</w:t>
            </w:r>
          </w:p>
        </w:tc>
        <w:tc>
          <w:tcPr>
            <w:tcW w:w="1047" w:type="dxa"/>
            <w:shd w:val="clear" w:color="auto" w:fill="FFFFFF"/>
          </w:tcPr>
          <w:p w14:paraId="7EA1DF40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4000</w:t>
            </w:r>
          </w:p>
        </w:tc>
        <w:tc>
          <w:tcPr>
            <w:tcW w:w="1077" w:type="dxa"/>
            <w:shd w:val="clear" w:color="auto" w:fill="FFFFFF"/>
          </w:tcPr>
          <w:p w14:paraId="22FE9F1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10980</w:t>
            </w:r>
          </w:p>
        </w:tc>
        <w:tc>
          <w:tcPr>
            <w:tcW w:w="1000" w:type="dxa"/>
            <w:shd w:val="clear" w:color="auto" w:fill="FFFFFF"/>
          </w:tcPr>
          <w:p w14:paraId="1D2A5DDF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229860</w:t>
            </w:r>
          </w:p>
        </w:tc>
        <w:tc>
          <w:tcPr>
            <w:tcW w:w="1000" w:type="dxa"/>
            <w:shd w:val="clear" w:color="auto" w:fill="FFFFFF"/>
          </w:tcPr>
          <w:p w14:paraId="7D5FFB0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7183.13</w:t>
            </w:r>
          </w:p>
        </w:tc>
        <w:tc>
          <w:tcPr>
            <w:tcW w:w="1410" w:type="dxa"/>
            <w:shd w:val="clear" w:color="auto" w:fill="FFFFFF"/>
          </w:tcPr>
          <w:p w14:paraId="662EB653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1987.825</w:t>
            </w:r>
          </w:p>
        </w:tc>
      </w:tr>
      <w:tr w:rsidR="00C76480" w:rsidRPr="00C76480" w14:paraId="2EA38882" w14:textId="77777777" w:rsidTr="00694D74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14:paraId="3ABE0DD6" w14:textId="0974A868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Valid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N</w:t>
            </w:r>
            <w:proofErr w:type="spellEnd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(listwise)</w:t>
            </w:r>
          </w:p>
        </w:tc>
        <w:tc>
          <w:tcPr>
            <w:tcW w:w="1000" w:type="dxa"/>
            <w:shd w:val="clear" w:color="auto" w:fill="FFFFFF"/>
          </w:tcPr>
          <w:p w14:paraId="282593F3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32</w:t>
            </w:r>
          </w:p>
        </w:tc>
        <w:tc>
          <w:tcPr>
            <w:tcW w:w="1047" w:type="dxa"/>
            <w:shd w:val="clear" w:color="auto" w:fill="FFFFFF"/>
          </w:tcPr>
          <w:p w14:paraId="44A99683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77" w:type="dxa"/>
            <w:shd w:val="clear" w:color="auto" w:fill="FFFFFF"/>
          </w:tcPr>
          <w:p w14:paraId="38FFF323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shd w:val="clear" w:color="auto" w:fill="FFFFFF"/>
          </w:tcPr>
          <w:p w14:paraId="4E1F4D7F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shd w:val="clear" w:color="auto" w:fill="FFFFFF"/>
          </w:tcPr>
          <w:p w14:paraId="21ECDB6D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410" w:type="dxa"/>
            <w:shd w:val="clear" w:color="auto" w:fill="FFFFFF"/>
          </w:tcPr>
          <w:p w14:paraId="16AAB9B8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</w:tr>
    </w:tbl>
    <w:p w14:paraId="177B786E" w14:textId="77777777" w:rsidR="00097181" w:rsidRDefault="00097181" w:rsidP="0009718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val="en-ID"/>
        </w:rPr>
        <w:sectPr w:rsidR="00097181" w:rsidSect="00097181">
          <w:type w:val="continuous"/>
          <w:pgSz w:w="11907" w:h="16839"/>
          <w:pgMar w:top="1440" w:right="1440" w:bottom="1440" w:left="1440" w:header="709" w:footer="709" w:gutter="0"/>
          <w:cols w:space="708"/>
        </w:sectPr>
      </w:pPr>
    </w:p>
    <w:p w14:paraId="0DB8B34B" w14:textId="24EB2AB7" w:rsidR="00C76480" w:rsidRPr="00C76480" w:rsidRDefault="00C76480" w:rsidP="0009718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Berdasarkan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tabel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diketahui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bahwa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minimum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4000/mm³.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097181">
        <w:rPr>
          <w:rFonts w:ascii="Times New Roman" w:hAnsi="Times New Roman" w:cs="Times New Roman"/>
          <w:position w:val="0"/>
          <w:sz w:val="24"/>
          <w:szCs w:val="24"/>
          <w:lang w:val="en-ID"/>
        </w:rPr>
        <w:t>S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ementara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maksimum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lastRenderedPageBreak/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</w:t>
      </w:r>
      <w:r w:rsidR="003159D4">
        <w:rPr>
          <w:rFonts w:ascii="Times New Roman" w:hAnsi="Times New Roman" w:cs="Times New Roman"/>
          <w:position w:val="0"/>
          <w:sz w:val="24"/>
          <w:szCs w:val="24"/>
          <w:lang w:val="en-ID"/>
        </w:rPr>
        <w:t>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10980/mm³.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097181">
        <w:rPr>
          <w:rFonts w:ascii="Times New Roman" w:hAnsi="Times New Roman" w:cs="Times New Roman"/>
          <w:position w:val="0"/>
          <w:sz w:val="24"/>
          <w:szCs w:val="24"/>
          <w:lang w:val="en-ID"/>
        </w:rPr>
        <w:t>R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ata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-rata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dari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data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7183,13.</w:t>
      </w:r>
    </w:p>
    <w:p w14:paraId="76C7BF7E" w14:textId="77777777" w:rsidR="00097181" w:rsidRDefault="00097181" w:rsidP="00083947">
      <w:pPr>
        <w:suppressAutoHyphens w:val="0"/>
        <w:autoSpaceDE w:val="0"/>
        <w:autoSpaceDN w:val="0"/>
        <w:adjustRightInd w:val="0"/>
        <w:spacing w:after="0" w:line="320" w:lineRule="atLeast"/>
        <w:ind w:leftChars="0" w:left="60" w:right="60" w:firstLineChars="0" w:firstLine="0"/>
        <w:jc w:val="center"/>
        <w:textDirection w:val="lrTb"/>
        <w:textAlignment w:val="auto"/>
        <w:outlineLvl w:val="9"/>
        <w:rPr>
          <w:rFonts w:ascii="Verdana" w:hAnsi="Verdana" w:cs="Arial"/>
          <w:b/>
          <w:bCs/>
          <w:color w:val="000000"/>
          <w:position w:val="0"/>
          <w:sz w:val="20"/>
          <w:szCs w:val="20"/>
          <w:lang w:val="en-ID"/>
        </w:rPr>
        <w:sectPr w:rsidR="00097181" w:rsidSect="00097181">
          <w:type w:val="continuous"/>
          <w:pgSz w:w="11907" w:h="16839"/>
          <w:pgMar w:top="1440" w:right="1440" w:bottom="1440" w:left="1440" w:header="709" w:footer="709" w:gutter="0"/>
          <w:cols w:num="2" w:space="708"/>
        </w:sectPr>
      </w:pPr>
    </w:p>
    <w:tbl>
      <w:tblPr>
        <w:tblW w:w="8262" w:type="dxa"/>
        <w:tblInd w:w="40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046"/>
        <w:gridCol w:w="1076"/>
        <w:gridCol w:w="1000"/>
        <w:gridCol w:w="1061"/>
        <w:gridCol w:w="1350"/>
        <w:gridCol w:w="60"/>
      </w:tblGrid>
      <w:tr w:rsidR="00C76480" w:rsidRPr="00C76480" w14:paraId="391541C9" w14:textId="77777777" w:rsidTr="00694D74">
        <w:trPr>
          <w:gridAfter w:val="1"/>
          <w:wAfter w:w="60" w:type="dxa"/>
          <w:cantSplit/>
        </w:trPr>
        <w:tc>
          <w:tcPr>
            <w:tcW w:w="8202" w:type="dxa"/>
            <w:gridSpan w:val="7"/>
            <w:shd w:val="clear" w:color="auto" w:fill="FFFFFF"/>
          </w:tcPr>
          <w:p w14:paraId="789CF94F" w14:textId="55E9538D" w:rsidR="00C76480" w:rsidRPr="00C76480" w:rsidRDefault="00C76480" w:rsidP="00083947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</w:pPr>
            <w:r w:rsidRPr="00C76480"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Tabel</w:t>
            </w:r>
            <w:r w:rsidR="00B47E17" w:rsidRPr="00B47E17">
              <w:rPr>
                <w:rFonts w:ascii="Verdana" w:hAnsi="Verdana" w:cs="Arial"/>
                <w:b/>
                <w:bCs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ii</w:t>
            </w:r>
            <w:r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2</w:t>
            </w:r>
            <w:r w:rsidRPr="00C76480"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.</w:t>
            </w:r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Hasil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An</w:t>
            </w:r>
            <w:r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a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lisis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Statistik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Deskriptif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C76480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Kelompok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B</w:t>
            </w:r>
            <w:proofErr w:type="spellEnd"/>
          </w:p>
        </w:tc>
      </w:tr>
      <w:tr w:rsidR="00C76480" w:rsidRPr="00C76480" w14:paraId="74DBABBA" w14:textId="77777777" w:rsidTr="00694D74">
        <w:trPr>
          <w:cantSplit/>
        </w:trPr>
        <w:tc>
          <w:tcPr>
            <w:tcW w:w="1669" w:type="dxa"/>
            <w:shd w:val="clear" w:color="auto" w:fill="FFFFFF"/>
          </w:tcPr>
          <w:p w14:paraId="1C4412F1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shd w:val="clear" w:color="auto" w:fill="FFFFFF"/>
          </w:tcPr>
          <w:p w14:paraId="7A97575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N</w:t>
            </w:r>
          </w:p>
        </w:tc>
        <w:tc>
          <w:tcPr>
            <w:tcW w:w="1046" w:type="dxa"/>
            <w:shd w:val="clear" w:color="auto" w:fill="FFFFFF"/>
          </w:tcPr>
          <w:p w14:paraId="1AFF138E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076" w:type="dxa"/>
            <w:shd w:val="clear" w:color="auto" w:fill="FFFFFF"/>
          </w:tcPr>
          <w:p w14:paraId="469DEBCD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00" w:type="dxa"/>
            <w:shd w:val="clear" w:color="auto" w:fill="FFFFFF"/>
          </w:tcPr>
          <w:p w14:paraId="336C00AC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Sum</w:t>
            </w:r>
          </w:p>
        </w:tc>
        <w:tc>
          <w:tcPr>
            <w:tcW w:w="1061" w:type="dxa"/>
            <w:shd w:val="clear" w:color="auto" w:fill="FFFFFF"/>
          </w:tcPr>
          <w:p w14:paraId="5162A139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10" w:type="dxa"/>
            <w:gridSpan w:val="2"/>
            <w:shd w:val="clear" w:color="auto" w:fill="FFFFFF"/>
          </w:tcPr>
          <w:p w14:paraId="4FCFE046" w14:textId="2519F1E0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Std.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Deviation</w:t>
            </w:r>
            <w:proofErr w:type="spellEnd"/>
          </w:p>
        </w:tc>
      </w:tr>
      <w:tr w:rsidR="00C76480" w:rsidRPr="00C76480" w14:paraId="38F8E1D3" w14:textId="77777777" w:rsidTr="00694D74">
        <w:trPr>
          <w:cantSplit/>
        </w:trPr>
        <w:tc>
          <w:tcPr>
            <w:tcW w:w="1669" w:type="dxa"/>
            <w:shd w:val="clear" w:color="auto" w:fill="FFFFFF"/>
            <w:vAlign w:val="center"/>
          </w:tcPr>
          <w:p w14:paraId="2A57F7A8" w14:textId="722B552C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Kadar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Leukosit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0BC4AFE4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48</w:t>
            </w:r>
          </w:p>
        </w:tc>
        <w:tc>
          <w:tcPr>
            <w:tcW w:w="1046" w:type="dxa"/>
            <w:shd w:val="clear" w:color="auto" w:fill="FFFFFF"/>
          </w:tcPr>
          <w:p w14:paraId="139C78B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11500</w:t>
            </w:r>
          </w:p>
        </w:tc>
        <w:tc>
          <w:tcPr>
            <w:tcW w:w="1076" w:type="dxa"/>
            <w:shd w:val="clear" w:color="auto" w:fill="FFFFFF"/>
          </w:tcPr>
          <w:p w14:paraId="74D02234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19870</w:t>
            </w:r>
          </w:p>
        </w:tc>
        <w:tc>
          <w:tcPr>
            <w:tcW w:w="1000" w:type="dxa"/>
            <w:shd w:val="clear" w:color="auto" w:fill="FFFFFF"/>
          </w:tcPr>
          <w:p w14:paraId="6FBD0C4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698620</w:t>
            </w:r>
          </w:p>
        </w:tc>
        <w:tc>
          <w:tcPr>
            <w:tcW w:w="1061" w:type="dxa"/>
            <w:shd w:val="clear" w:color="auto" w:fill="FFFFFF"/>
          </w:tcPr>
          <w:p w14:paraId="428D6633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14554.58</w:t>
            </w:r>
          </w:p>
        </w:tc>
        <w:tc>
          <w:tcPr>
            <w:tcW w:w="1410" w:type="dxa"/>
            <w:gridSpan w:val="2"/>
            <w:shd w:val="clear" w:color="auto" w:fill="FFFFFF"/>
          </w:tcPr>
          <w:p w14:paraId="45967AFC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2004.450</w:t>
            </w:r>
          </w:p>
        </w:tc>
      </w:tr>
      <w:tr w:rsidR="00C76480" w:rsidRPr="00C76480" w14:paraId="5364AFF2" w14:textId="77777777" w:rsidTr="00694D74">
        <w:trPr>
          <w:cantSplit/>
        </w:trPr>
        <w:tc>
          <w:tcPr>
            <w:tcW w:w="1669" w:type="dxa"/>
            <w:shd w:val="clear" w:color="auto" w:fill="FFFFFF"/>
            <w:vAlign w:val="center"/>
          </w:tcPr>
          <w:p w14:paraId="3EFC320C" w14:textId="450F2F2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Valid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N</w:t>
            </w:r>
            <w:proofErr w:type="spellEnd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ii</w:t>
            </w: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(listwise)</w:t>
            </w:r>
          </w:p>
        </w:tc>
        <w:tc>
          <w:tcPr>
            <w:tcW w:w="1000" w:type="dxa"/>
            <w:shd w:val="clear" w:color="auto" w:fill="FFFFFF"/>
          </w:tcPr>
          <w:p w14:paraId="6C18BA64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C76480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48</w:t>
            </w:r>
          </w:p>
        </w:tc>
        <w:tc>
          <w:tcPr>
            <w:tcW w:w="1046" w:type="dxa"/>
            <w:shd w:val="clear" w:color="auto" w:fill="FFFFFF"/>
          </w:tcPr>
          <w:p w14:paraId="0BB38BD6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76" w:type="dxa"/>
            <w:shd w:val="clear" w:color="auto" w:fill="FFFFFF"/>
          </w:tcPr>
          <w:p w14:paraId="02084DD0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00" w:type="dxa"/>
            <w:shd w:val="clear" w:color="auto" w:fill="FFFFFF"/>
          </w:tcPr>
          <w:p w14:paraId="139DD977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061" w:type="dxa"/>
            <w:shd w:val="clear" w:color="auto" w:fill="FFFFFF"/>
          </w:tcPr>
          <w:p w14:paraId="29AC66DA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410" w:type="dxa"/>
            <w:gridSpan w:val="2"/>
            <w:shd w:val="clear" w:color="auto" w:fill="FFFFFF"/>
          </w:tcPr>
          <w:p w14:paraId="55F281A6" w14:textId="77777777" w:rsidR="00C76480" w:rsidRPr="00C76480" w:rsidRDefault="00C76480" w:rsidP="00C764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</w:tr>
    </w:tbl>
    <w:p w14:paraId="680A4A12" w14:textId="77777777" w:rsidR="00097181" w:rsidRDefault="00097181" w:rsidP="003159D4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  <w:sectPr w:rsidR="00097181" w:rsidSect="00097181">
          <w:type w:val="continuous"/>
          <w:pgSz w:w="11907" w:h="16839"/>
          <w:pgMar w:top="1440" w:right="1440" w:bottom="1440" w:left="1440" w:header="709" w:footer="709" w:gutter="0"/>
          <w:cols w:space="708"/>
        </w:sectPr>
      </w:pPr>
    </w:p>
    <w:p w14:paraId="084058F8" w14:textId="3CBC7D63" w:rsidR="003159D4" w:rsidRDefault="003159D4" w:rsidP="003159D4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tabel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2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diketahui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minimum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11500/mm³.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097181">
        <w:rPr>
          <w:rFonts w:ascii="Times New Roman" w:hAnsi="Times New Roman" w:cs="Times New Roman"/>
          <w:position w:val="0"/>
          <w:sz w:val="24"/>
          <w:szCs w:val="24"/>
          <w:lang w:val="en-ID"/>
        </w:rPr>
        <w:t>S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ementara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maksimum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19870/mm³.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097181">
        <w:rPr>
          <w:rFonts w:ascii="Times New Roman" w:hAnsi="Times New Roman" w:cs="Times New Roman"/>
          <w:position w:val="0"/>
          <w:sz w:val="24"/>
          <w:szCs w:val="24"/>
          <w:lang w:val="en-ID"/>
        </w:rPr>
        <w:t>R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ata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-rata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dari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data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14554,58.</w:t>
      </w:r>
    </w:p>
    <w:p w14:paraId="3622155E" w14:textId="77777777" w:rsidR="003159D4" w:rsidRDefault="003159D4">
      <w:pP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</w:p>
    <w:p w14:paraId="4657A700" w14:textId="7F3026C1" w:rsidR="003159D4" w:rsidRDefault="003159D4" w:rsidP="003159D4">
      <w:pPr>
        <w:pStyle w:val="ListParagraph"/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b/>
          <w:bCs/>
          <w:position w:val="0"/>
          <w:sz w:val="24"/>
          <w:szCs w:val="24"/>
          <w:lang w:val="en-ID"/>
        </w:rPr>
      </w:pPr>
      <w:r w:rsidRPr="003159D4">
        <w:rPr>
          <w:rFonts w:ascii="Times New Roman" w:hAnsi="Times New Roman" w:cs="Times New Roman"/>
          <w:b/>
          <w:bCs/>
          <w:position w:val="0"/>
          <w:sz w:val="24"/>
          <w:szCs w:val="24"/>
          <w:lang w:val="en-ID"/>
        </w:rPr>
        <w:t>Uji</w:t>
      </w:r>
      <w:r w:rsidR="00B47E17" w:rsidRPr="00B47E17">
        <w:rPr>
          <w:rFonts w:ascii="Times New Roman" w:hAnsi="Times New Roman" w:cs="Times New Roman"/>
          <w:b/>
          <w:bCs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b/>
          <w:bCs/>
          <w:color w:val="FFFFFF" w:themeColor="background1"/>
          <w:position w:val="0"/>
          <w:sz w:val="24"/>
          <w:szCs w:val="24"/>
          <w:lang w:val="en-ID"/>
        </w:rPr>
        <w:t>ii</w:t>
      </w:r>
      <w:r w:rsidR="003B1FA2">
        <w:rPr>
          <w:rFonts w:ascii="Times New Roman" w:hAnsi="Times New Roman" w:cs="Times New Roman"/>
          <w:b/>
          <w:bCs/>
          <w:position w:val="0"/>
          <w:sz w:val="24"/>
          <w:szCs w:val="24"/>
          <w:lang w:val="en-ID"/>
        </w:rPr>
        <w:t>Mann</w:t>
      </w:r>
      <w:proofErr w:type="spellEnd"/>
      <w:r w:rsidR="00B47E17" w:rsidRPr="00B47E17">
        <w:rPr>
          <w:rFonts w:ascii="Times New Roman" w:hAnsi="Times New Roman" w:cs="Times New Roman"/>
          <w:b/>
          <w:bCs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b/>
          <w:bCs/>
          <w:color w:val="FFFFFF" w:themeColor="background1"/>
          <w:position w:val="0"/>
          <w:sz w:val="24"/>
          <w:szCs w:val="24"/>
          <w:lang w:val="en-ID"/>
        </w:rPr>
        <w:t>ii</w:t>
      </w:r>
      <w:r w:rsidR="003B1FA2">
        <w:rPr>
          <w:rFonts w:ascii="Times New Roman" w:hAnsi="Times New Roman" w:cs="Times New Roman"/>
          <w:b/>
          <w:bCs/>
          <w:position w:val="0"/>
          <w:sz w:val="24"/>
          <w:szCs w:val="24"/>
          <w:lang w:val="en-ID"/>
        </w:rPr>
        <w:t>Whitney</w:t>
      </w:r>
      <w:proofErr w:type="spellEnd"/>
    </w:p>
    <w:p w14:paraId="226922CE" w14:textId="15BFF9C3" w:rsidR="0022046F" w:rsidRDefault="003B1FA2" w:rsidP="003B1FA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Uji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mann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whitney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satu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statistik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parametrik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yang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digunakan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untuk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mengetahui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perbedaan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median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dua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bebas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apabila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skala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data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variabel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terikatnya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ordinal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atau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interval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tetapi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tidak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berdistribusi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</w:p>
    <w:p w14:paraId="00E7D342" w14:textId="3934443A" w:rsidR="0022046F" w:rsidRDefault="0022046F" w:rsidP="003B1FA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Hipotesis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penelitian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:</w:t>
      </w:r>
    </w:p>
    <w:p w14:paraId="185A64DE" w14:textId="22AB798B" w:rsidR="0022046F" w:rsidRDefault="0022046F" w:rsidP="0022046F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Ha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: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terdapat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perbedaan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</w:p>
    <w:p w14:paraId="33C7CFDA" w14:textId="1F146113" w:rsidR="0022046F" w:rsidRDefault="0022046F" w:rsidP="0022046F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Ho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: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tidak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terdapat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perbedaan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</w:p>
    <w:p w14:paraId="5FCC4D8E" w14:textId="02A93430" w:rsidR="003159D4" w:rsidRDefault="0022046F" w:rsidP="003B1FA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Dasar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pengambilan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keputusan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dalam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uji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mann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whitney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:</w:t>
      </w:r>
    </w:p>
    <w:p w14:paraId="7A3C6089" w14:textId="4253DABB" w:rsidR="0022046F" w:rsidRPr="0022046F" w:rsidRDefault="0022046F" w:rsidP="0022046F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Jika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nilai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signifikansi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gram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(</w:t>
      </w:r>
      <w:proofErr w:type="spellStart"/>
      <w:proofErr w:type="gramEnd"/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Asymp</w:t>
      </w:r>
      <w:proofErr w:type="spellEnd"/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Sig</w:t>
      </w:r>
      <w:proofErr w:type="spellEnd"/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)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lebih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besar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dari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0,05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maka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Ha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ditolak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Ho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diterima</w:t>
      </w:r>
      <w:proofErr w:type="spellEnd"/>
    </w:p>
    <w:p w14:paraId="4A8C3018" w14:textId="735137F8" w:rsidR="0022046F" w:rsidRPr="0022046F" w:rsidRDefault="0022046F" w:rsidP="0022046F">
      <w:pPr>
        <w:pStyle w:val="ListParagraph"/>
        <w:numPr>
          <w:ilvl w:val="0"/>
          <w:numId w:val="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Jika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nilai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signifikansi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gram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(</w:t>
      </w:r>
      <w:proofErr w:type="spellStart"/>
      <w:proofErr w:type="gramEnd"/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Asymp</w:t>
      </w:r>
      <w:proofErr w:type="spellEnd"/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Sig</w:t>
      </w:r>
      <w:proofErr w:type="spellEnd"/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)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lebih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kecil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dari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0,05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maka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Ha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ditrima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Ho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Pr="0022046F">
        <w:rPr>
          <w:rFonts w:ascii="Times New Roman" w:hAnsi="Times New Roman" w:cs="Times New Roman"/>
          <w:position w:val="0"/>
          <w:sz w:val="24"/>
          <w:szCs w:val="24"/>
          <w:lang w:val="en-ID"/>
        </w:rPr>
        <w:t>ditolak</w:t>
      </w:r>
      <w:proofErr w:type="spellEnd"/>
    </w:p>
    <w:p w14:paraId="3886522D" w14:textId="77777777" w:rsidR="006645DD" w:rsidRDefault="006645DD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D8484F3" w14:textId="77777777" w:rsidR="00B556FC" w:rsidRDefault="00B556FC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  <w:sectPr w:rsidR="00B556FC" w:rsidSect="00097181">
          <w:type w:val="continuous"/>
          <w:pgSz w:w="11907" w:h="16839"/>
          <w:pgMar w:top="1440" w:right="1440" w:bottom="1440" w:left="1440" w:header="709" w:footer="709" w:gutter="0"/>
          <w:cols w:num="2" w:space="708"/>
        </w:sectPr>
      </w:pPr>
    </w:p>
    <w:p w14:paraId="758D168D" w14:textId="77777777" w:rsidR="006645DD" w:rsidRDefault="006645DD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6489" w:type="dxa"/>
        <w:tblInd w:w="99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26"/>
        <w:gridCol w:w="1289"/>
        <w:gridCol w:w="717"/>
        <w:gridCol w:w="283"/>
        <w:gridCol w:w="1172"/>
        <w:gridCol w:w="41"/>
        <w:gridCol w:w="1456"/>
      </w:tblGrid>
      <w:tr w:rsidR="00B556FC" w:rsidRPr="00B556FC" w14:paraId="0E1A4646" w14:textId="77777777" w:rsidTr="00B556FC">
        <w:trPr>
          <w:cantSplit/>
        </w:trPr>
        <w:tc>
          <w:tcPr>
            <w:tcW w:w="6489" w:type="dxa"/>
            <w:gridSpan w:val="8"/>
            <w:shd w:val="clear" w:color="auto" w:fill="FFFFFF"/>
          </w:tcPr>
          <w:p w14:paraId="4555F810" w14:textId="2CF16E6D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</w:pPr>
            <w:r w:rsidRPr="00B556FC"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Tabel</w:t>
            </w:r>
            <w:r w:rsidR="00B47E17" w:rsidRPr="00B47E17">
              <w:rPr>
                <w:rFonts w:ascii="Verdana" w:hAnsi="Verdana" w:cs="Arial"/>
                <w:b/>
                <w:bCs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ii</w:t>
            </w:r>
            <w:r w:rsidRPr="00B556FC">
              <w:rPr>
                <w:rFonts w:ascii="Verdana" w:hAnsi="Verdana" w:cs="Arial"/>
                <w:b/>
                <w:bCs/>
                <w:color w:val="000000"/>
                <w:position w:val="0"/>
                <w:sz w:val="20"/>
                <w:szCs w:val="20"/>
                <w:lang w:val="en-ID"/>
              </w:rPr>
              <w:t>3.</w:t>
            </w:r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B556FC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Hasil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B556FC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Analisis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B556FC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Uji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B556FC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Mann</w:t>
            </w:r>
            <w:proofErr w:type="spellEnd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Verdana" w:hAnsi="Verdana" w:cs="Arial"/>
                <w:color w:val="FFFFFF" w:themeColor="background1"/>
                <w:position w:val="0"/>
                <w:sz w:val="20"/>
                <w:szCs w:val="20"/>
                <w:lang w:val="en-ID"/>
              </w:rPr>
              <w:t>ii</w:t>
            </w:r>
            <w:r w:rsidRPr="00B556FC">
              <w:rPr>
                <w:rFonts w:ascii="Verdana" w:hAnsi="Verdana" w:cs="Arial"/>
                <w:color w:val="000000"/>
                <w:position w:val="0"/>
                <w:sz w:val="20"/>
                <w:szCs w:val="20"/>
                <w:lang w:val="en-ID"/>
              </w:rPr>
              <w:t>Whitney</w:t>
            </w:r>
            <w:proofErr w:type="spellEnd"/>
          </w:p>
        </w:tc>
      </w:tr>
      <w:tr w:rsidR="00B556FC" w:rsidRPr="00B556FC" w14:paraId="069223B9" w14:textId="77777777" w:rsidTr="00B556FC">
        <w:trPr>
          <w:cantSplit/>
        </w:trPr>
        <w:tc>
          <w:tcPr>
            <w:tcW w:w="1531" w:type="dxa"/>
            <w:gridSpan w:val="2"/>
            <w:vAlign w:val="center"/>
          </w:tcPr>
          <w:p w14:paraId="21069158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</w:p>
        </w:tc>
        <w:tc>
          <w:tcPr>
            <w:tcW w:w="1289" w:type="dxa"/>
            <w:shd w:val="clear" w:color="auto" w:fill="FFFFFF"/>
          </w:tcPr>
          <w:p w14:paraId="1402B35D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Kelompok</w:t>
            </w:r>
          </w:p>
        </w:tc>
        <w:tc>
          <w:tcPr>
            <w:tcW w:w="1000" w:type="dxa"/>
            <w:gridSpan w:val="2"/>
            <w:shd w:val="clear" w:color="auto" w:fill="FFFFFF"/>
          </w:tcPr>
          <w:p w14:paraId="46A7BAD2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N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2BB6E16F" w14:textId="63E44671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Mean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Rank</w:t>
            </w:r>
            <w:proofErr w:type="spellEnd"/>
          </w:p>
        </w:tc>
        <w:tc>
          <w:tcPr>
            <w:tcW w:w="1456" w:type="dxa"/>
            <w:shd w:val="clear" w:color="auto" w:fill="FFFFFF"/>
          </w:tcPr>
          <w:p w14:paraId="21F31C51" w14:textId="0678CC24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Sum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of</w:t>
            </w:r>
            <w:proofErr w:type="spellEnd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Ranks</w:t>
            </w:r>
            <w:proofErr w:type="spellEnd"/>
          </w:p>
        </w:tc>
      </w:tr>
      <w:tr w:rsidR="00B556FC" w:rsidRPr="00B556FC" w14:paraId="1DF4C475" w14:textId="77777777" w:rsidTr="00B556FC">
        <w:trPr>
          <w:cantSplit/>
        </w:trPr>
        <w:tc>
          <w:tcPr>
            <w:tcW w:w="1531" w:type="dxa"/>
            <w:gridSpan w:val="2"/>
            <w:vMerge w:val="restart"/>
            <w:shd w:val="clear" w:color="auto" w:fill="FFFFFF"/>
            <w:vAlign w:val="center"/>
          </w:tcPr>
          <w:p w14:paraId="2F7130F2" w14:textId="17F27AAD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Kadar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Leukosit</w:t>
            </w:r>
            <w:proofErr w:type="spellEnd"/>
          </w:p>
        </w:tc>
        <w:tc>
          <w:tcPr>
            <w:tcW w:w="1289" w:type="dxa"/>
            <w:shd w:val="clear" w:color="auto" w:fill="FFFFFF"/>
            <w:vAlign w:val="center"/>
          </w:tcPr>
          <w:p w14:paraId="246F8B5B" w14:textId="0A69766F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Kelompok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A</w:t>
            </w:r>
            <w:proofErr w:type="spellEnd"/>
          </w:p>
        </w:tc>
        <w:tc>
          <w:tcPr>
            <w:tcW w:w="1000" w:type="dxa"/>
            <w:gridSpan w:val="2"/>
            <w:shd w:val="clear" w:color="auto" w:fill="FFFFFF"/>
          </w:tcPr>
          <w:p w14:paraId="6641FAEC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32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0C4419E9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16.50</w:t>
            </w:r>
          </w:p>
        </w:tc>
        <w:tc>
          <w:tcPr>
            <w:tcW w:w="1456" w:type="dxa"/>
            <w:shd w:val="clear" w:color="auto" w:fill="FFFFFF"/>
          </w:tcPr>
          <w:p w14:paraId="2BA2C1E2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528.00</w:t>
            </w:r>
          </w:p>
        </w:tc>
      </w:tr>
      <w:tr w:rsidR="00B556FC" w:rsidRPr="00B556FC" w14:paraId="6D1F81CC" w14:textId="77777777" w:rsidTr="00B556FC">
        <w:trPr>
          <w:cantSplit/>
        </w:trPr>
        <w:tc>
          <w:tcPr>
            <w:tcW w:w="1531" w:type="dxa"/>
            <w:gridSpan w:val="2"/>
            <w:vMerge/>
            <w:shd w:val="clear" w:color="auto" w:fill="FFFFFF"/>
            <w:vAlign w:val="center"/>
          </w:tcPr>
          <w:p w14:paraId="52218FAC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</w:p>
        </w:tc>
        <w:tc>
          <w:tcPr>
            <w:tcW w:w="1289" w:type="dxa"/>
            <w:shd w:val="clear" w:color="auto" w:fill="FFFFFF"/>
            <w:vAlign w:val="center"/>
          </w:tcPr>
          <w:p w14:paraId="6C91AB26" w14:textId="61321E98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Kelompok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B</w:t>
            </w:r>
            <w:proofErr w:type="spellEnd"/>
          </w:p>
        </w:tc>
        <w:tc>
          <w:tcPr>
            <w:tcW w:w="1000" w:type="dxa"/>
            <w:gridSpan w:val="2"/>
            <w:shd w:val="clear" w:color="auto" w:fill="FFFFFF"/>
          </w:tcPr>
          <w:p w14:paraId="2B5FBFB3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48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134A0947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56.50</w:t>
            </w:r>
          </w:p>
        </w:tc>
        <w:tc>
          <w:tcPr>
            <w:tcW w:w="1456" w:type="dxa"/>
            <w:shd w:val="clear" w:color="auto" w:fill="FFFFFF"/>
          </w:tcPr>
          <w:p w14:paraId="1A5294B4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2712.00</w:t>
            </w:r>
          </w:p>
        </w:tc>
      </w:tr>
      <w:tr w:rsidR="00B556FC" w:rsidRPr="00B556FC" w14:paraId="168D610A" w14:textId="77777777" w:rsidTr="00B556FC">
        <w:trPr>
          <w:cantSplit/>
        </w:trPr>
        <w:tc>
          <w:tcPr>
            <w:tcW w:w="1531" w:type="dxa"/>
            <w:gridSpan w:val="2"/>
            <w:vMerge/>
            <w:shd w:val="clear" w:color="auto" w:fill="FFFFFF"/>
            <w:vAlign w:val="center"/>
          </w:tcPr>
          <w:p w14:paraId="6CC36917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</w:p>
        </w:tc>
        <w:tc>
          <w:tcPr>
            <w:tcW w:w="1289" w:type="dxa"/>
            <w:shd w:val="clear" w:color="auto" w:fill="FFFFFF"/>
            <w:vAlign w:val="center"/>
          </w:tcPr>
          <w:p w14:paraId="1FA38C78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00" w:type="dxa"/>
            <w:gridSpan w:val="2"/>
            <w:shd w:val="clear" w:color="auto" w:fill="FFFFFF"/>
          </w:tcPr>
          <w:p w14:paraId="6050ADD6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80</w:t>
            </w:r>
          </w:p>
        </w:tc>
        <w:tc>
          <w:tcPr>
            <w:tcW w:w="1213" w:type="dxa"/>
            <w:gridSpan w:val="2"/>
            <w:shd w:val="clear" w:color="auto" w:fill="FFFFFF"/>
          </w:tcPr>
          <w:p w14:paraId="1229C735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456" w:type="dxa"/>
            <w:shd w:val="clear" w:color="auto" w:fill="FFFFFF"/>
          </w:tcPr>
          <w:p w14:paraId="67CBF546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</w:tr>
      <w:tr w:rsidR="00B556FC" w:rsidRPr="00B556FC" w14:paraId="65A60586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3487" w:type="dxa"/>
            <w:gridSpan w:val="5"/>
            <w:shd w:val="clear" w:color="auto" w:fill="FFFFFF"/>
          </w:tcPr>
          <w:p w14:paraId="63707EAB" w14:textId="77777777" w:rsid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18"/>
                <w:szCs w:val="18"/>
                <w:lang w:val="en-ID"/>
              </w:rPr>
            </w:pPr>
          </w:p>
          <w:p w14:paraId="40BE7547" w14:textId="7451D183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b/>
                <w:bCs/>
                <w:color w:val="000000"/>
                <w:position w:val="0"/>
                <w:sz w:val="18"/>
                <w:szCs w:val="18"/>
                <w:lang w:val="en-ID"/>
              </w:rPr>
              <w:t>Test</w:t>
            </w:r>
            <w:r w:rsidR="00B47E17" w:rsidRPr="00B47E17">
              <w:rPr>
                <w:rFonts w:ascii="Arial" w:hAnsi="Arial" w:cs="Arial"/>
                <w:b/>
                <w:bCs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b/>
                <w:bCs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b/>
                <w:bCs/>
                <w:color w:val="000000"/>
                <w:position w:val="0"/>
                <w:sz w:val="18"/>
                <w:szCs w:val="18"/>
                <w:lang w:val="en-ID"/>
              </w:rPr>
              <w:t>Statistics</w:t>
            </w:r>
            <w:r w:rsidRPr="00B556FC">
              <w:rPr>
                <w:rFonts w:ascii="Arial" w:hAnsi="Arial" w:cs="Arial"/>
                <w:b/>
                <w:bCs/>
                <w:color w:val="000000"/>
                <w:position w:val="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B556FC" w:rsidRPr="00B556FC" w14:paraId="284C976C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2032" w:type="dxa"/>
            <w:gridSpan w:val="3"/>
            <w:shd w:val="clear" w:color="auto" w:fill="FFFFFF"/>
          </w:tcPr>
          <w:p w14:paraId="2D2ED2A0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455" w:type="dxa"/>
            <w:gridSpan w:val="2"/>
            <w:shd w:val="clear" w:color="auto" w:fill="FFFFFF"/>
          </w:tcPr>
          <w:p w14:paraId="78532202" w14:textId="797E479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Kadar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Leukosit</w:t>
            </w:r>
            <w:proofErr w:type="spellEnd"/>
          </w:p>
        </w:tc>
      </w:tr>
      <w:tr w:rsidR="00B556FC" w:rsidRPr="00B556FC" w14:paraId="158B9447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2032" w:type="dxa"/>
            <w:gridSpan w:val="3"/>
            <w:shd w:val="clear" w:color="auto" w:fill="FFFFFF"/>
            <w:vAlign w:val="center"/>
          </w:tcPr>
          <w:p w14:paraId="1D59C4E8" w14:textId="5A1DF130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Mann-Whitney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U</w:t>
            </w:r>
            <w:proofErr w:type="spellEnd"/>
          </w:p>
        </w:tc>
        <w:tc>
          <w:tcPr>
            <w:tcW w:w="1455" w:type="dxa"/>
            <w:gridSpan w:val="2"/>
            <w:shd w:val="clear" w:color="auto" w:fill="FFFFFF"/>
          </w:tcPr>
          <w:p w14:paraId="17E3B460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.000</w:t>
            </w:r>
          </w:p>
        </w:tc>
      </w:tr>
      <w:tr w:rsidR="00B556FC" w:rsidRPr="00B556FC" w14:paraId="3ECF5584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2032" w:type="dxa"/>
            <w:gridSpan w:val="3"/>
            <w:shd w:val="clear" w:color="auto" w:fill="FFFFFF"/>
            <w:vAlign w:val="center"/>
          </w:tcPr>
          <w:p w14:paraId="26C4339F" w14:textId="174563E6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Wilcoxon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W</w:t>
            </w:r>
            <w:proofErr w:type="spellEnd"/>
          </w:p>
        </w:tc>
        <w:tc>
          <w:tcPr>
            <w:tcW w:w="1455" w:type="dxa"/>
            <w:gridSpan w:val="2"/>
            <w:shd w:val="clear" w:color="auto" w:fill="FFFFFF"/>
          </w:tcPr>
          <w:p w14:paraId="4FFD2DB5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528.000</w:t>
            </w:r>
          </w:p>
        </w:tc>
      </w:tr>
      <w:tr w:rsidR="00B556FC" w:rsidRPr="00B556FC" w14:paraId="3CA8D07A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2032" w:type="dxa"/>
            <w:gridSpan w:val="3"/>
            <w:shd w:val="clear" w:color="auto" w:fill="FFFFFF"/>
            <w:vAlign w:val="center"/>
          </w:tcPr>
          <w:p w14:paraId="33107DD9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Z</w:t>
            </w:r>
          </w:p>
        </w:tc>
        <w:tc>
          <w:tcPr>
            <w:tcW w:w="1455" w:type="dxa"/>
            <w:gridSpan w:val="2"/>
            <w:shd w:val="clear" w:color="auto" w:fill="FFFFFF"/>
          </w:tcPr>
          <w:p w14:paraId="1AB8BFF5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-7.543</w:t>
            </w:r>
          </w:p>
        </w:tc>
      </w:tr>
      <w:tr w:rsidR="00B556FC" w:rsidRPr="00B556FC" w14:paraId="0A4EDF1E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2032" w:type="dxa"/>
            <w:gridSpan w:val="3"/>
            <w:shd w:val="clear" w:color="auto" w:fill="FFFFFF"/>
            <w:vAlign w:val="center"/>
          </w:tcPr>
          <w:p w14:paraId="3352B42F" w14:textId="1BC069D0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proofErr w:type="spellStart"/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Asymp</w:t>
            </w:r>
            <w:proofErr w:type="spellEnd"/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.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Sig</w:t>
            </w:r>
            <w:proofErr w:type="spellEnd"/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.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(2-tailed)</w:t>
            </w:r>
          </w:p>
        </w:tc>
        <w:tc>
          <w:tcPr>
            <w:tcW w:w="1455" w:type="dxa"/>
            <w:gridSpan w:val="2"/>
            <w:shd w:val="clear" w:color="auto" w:fill="FFFFFF"/>
          </w:tcPr>
          <w:p w14:paraId="06D73D14" w14:textId="7777777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.000</w:t>
            </w:r>
          </w:p>
        </w:tc>
      </w:tr>
      <w:tr w:rsidR="00B556FC" w:rsidRPr="00B556FC" w14:paraId="311CF822" w14:textId="77777777" w:rsidTr="00B556FC">
        <w:trPr>
          <w:gridBefore w:val="1"/>
          <w:gridAfter w:val="2"/>
          <w:wBefore w:w="1505" w:type="dxa"/>
          <w:wAfter w:w="1497" w:type="dxa"/>
          <w:cantSplit/>
        </w:trPr>
        <w:tc>
          <w:tcPr>
            <w:tcW w:w="3487" w:type="dxa"/>
            <w:gridSpan w:val="5"/>
            <w:shd w:val="clear" w:color="auto" w:fill="FFFFFF"/>
          </w:tcPr>
          <w:p w14:paraId="0ED233E1" w14:textId="5AA5AC17" w:rsidR="00B556FC" w:rsidRPr="00B556FC" w:rsidRDefault="00B556FC" w:rsidP="00B556FC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</w:pP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a.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Grouping</w:t>
            </w:r>
            <w:proofErr w:type="spellEnd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Variable</w:t>
            </w:r>
            <w:proofErr w:type="spellEnd"/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:</w:t>
            </w:r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Arial" w:hAnsi="Arial" w:cs="Arial"/>
                <w:color w:val="FFFFFF" w:themeColor="background1"/>
                <w:position w:val="0"/>
                <w:sz w:val="18"/>
                <w:szCs w:val="18"/>
                <w:lang w:val="en-ID"/>
              </w:rPr>
              <w:t>ii</w:t>
            </w:r>
            <w:r w:rsidRPr="00B556FC">
              <w:rPr>
                <w:rFonts w:ascii="Arial" w:hAnsi="Arial" w:cs="Arial"/>
                <w:color w:val="000000"/>
                <w:position w:val="0"/>
                <w:sz w:val="18"/>
                <w:szCs w:val="18"/>
                <w:lang w:val="en-ID"/>
              </w:rPr>
              <w:t>Kelompok</w:t>
            </w:r>
            <w:proofErr w:type="spellEnd"/>
          </w:p>
        </w:tc>
      </w:tr>
    </w:tbl>
    <w:p w14:paraId="3FED503E" w14:textId="77777777" w:rsidR="00B556FC" w:rsidRDefault="00B556FC" w:rsidP="00B556FC">
      <w:pPr>
        <w:suppressAutoHyphens w:val="0"/>
        <w:autoSpaceDE w:val="0"/>
        <w:autoSpaceDN w:val="0"/>
        <w:adjustRightInd w:val="0"/>
        <w:spacing w:after="0" w:line="400" w:lineRule="atLeast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val="en-ID"/>
        </w:rPr>
        <w:sectPr w:rsidR="00B556FC" w:rsidSect="00097181">
          <w:type w:val="continuous"/>
          <w:pgSz w:w="11907" w:h="16839"/>
          <w:pgMar w:top="1440" w:right="1440" w:bottom="1440" w:left="1440" w:header="709" w:footer="709" w:gutter="0"/>
          <w:cols w:space="708"/>
        </w:sectPr>
      </w:pPr>
    </w:p>
    <w:p w14:paraId="363ABB94" w14:textId="1142033F" w:rsidR="006645DD" w:rsidRDefault="00B556FC" w:rsidP="004475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tabel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3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diketahui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signifikansi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0,000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kecil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0,05.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pengambilan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keputusan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maka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diterima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ditolak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perbedaan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lastRenderedPageBreak/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</w:p>
    <w:p w14:paraId="672297CD" w14:textId="6F8B41FE" w:rsidR="00447502" w:rsidRDefault="00447502" w:rsidP="004475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Analisis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pengaruh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terhadap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pertahanan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hidup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</w:p>
    <w:p w14:paraId="16C6756C" w14:textId="77777777" w:rsidR="00447502" w:rsidRDefault="00447502" w:rsidP="004475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</w:p>
    <w:p w14:paraId="07DE3129" w14:textId="1D26EA5E" w:rsidR="00447502" w:rsidRDefault="00447502" w:rsidP="00447502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r w:rsidRPr="00447502">
        <w:rPr>
          <w:rFonts w:ascii="Times New Roman" w:hAnsi="Times New Roman" w:cs="Times New Roman"/>
          <w:b/>
          <w:bCs/>
          <w:position w:val="0"/>
          <w:sz w:val="24"/>
          <w:szCs w:val="24"/>
          <w:lang w:val="en-ID"/>
        </w:rPr>
        <w:t>Tabel</w:t>
      </w:r>
      <w:r w:rsidR="00B47E17" w:rsidRPr="00B47E17">
        <w:rPr>
          <w:rFonts w:ascii="Times New Roman" w:hAnsi="Times New Roman" w:cs="Times New Roman"/>
          <w:b/>
          <w:bCs/>
          <w:color w:val="FFFFFF" w:themeColor="background1"/>
          <w:position w:val="0"/>
          <w:sz w:val="24"/>
          <w:szCs w:val="24"/>
          <w:lang w:val="en-ID"/>
        </w:rPr>
        <w:t xml:space="preserve"> ii</w:t>
      </w:r>
      <w:r w:rsidRPr="00447502">
        <w:rPr>
          <w:rFonts w:ascii="Times New Roman" w:hAnsi="Times New Roman" w:cs="Times New Roman"/>
          <w:b/>
          <w:bCs/>
          <w:position w:val="0"/>
          <w:sz w:val="24"/>
          <w:szCs w:val="24"/>
          <w:lang w:val="en-ID"/>
        </w:rPr>
        <w:t>4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Analisis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Pengaruh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572"/>
        <w:gridCol w:w="1256"/>
        <w:gridCol w:w="891"/>
      </w:tblGrid>
      <w:tr w:rsidR="00447502" w14:paraId="672B1B30" w14:textId="77777777" w:rsidTr="00447502">
        <w:tc>
          <w:tcPr>
            <w:tcW w:w="1430" w:type="dxa"/>
            <w:vMerge w:val="restart"/>
            <w:vAlign w:val="center"/>
          </w:tcPr>
          <w:p w14:paraId="72944418" w14:textId="77777777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572" w:type="dxa"/>
            <w:vMerge w:val="restart"/>
            <w:vAlign w:val="center"/>
          </w:tcPr>
          <w:p w14:paraId="3D0554B7" w14:textId="3325ABB9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n</w:t>
            </w:r>
          </w:p>
        </w:tc>
        <w:tc>
          <w:tcPr>
            <w:tcW w:w="2147" w:type="dxa"/>
            <w:gridSpan w:val="2"/>
            <w:vAlign w:val="center"/>
          </w:tcPr>
          <w:p w14:paraId="757A12AB" w14:textId="52F55356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Keluaran</w:t>
            </w:r>
            <w:proofErr w:type="spellEnd"/>
          </w:p>
        </w:tc>
      </w:tr>
      <w:tr w:rsidR="00447502" w14:paraId="50C1241D" w14:textId="77777777" w:rsidTr="00447502">
        <w:tc>
          <w:tcPr>
            <w:tcW w:w="1430" w:type="dxa"/>
            <w:vMerge/>
            <w:vAlign w:val="center"/>
          </w:tcPr>
          <w:p w14:paraId="7BBEDE05" w14:textId="77777777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572" w:type="dxa"/>
            <w:vMerge/>
            <w:vAlign w:val="center"/>
          </w:tcPr>
          <w:p w14:paraId="645860FF" w14:textId="77777777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</w:p>
        </w:tc>
        <w:tc>
          <w:tcPr>
            <w:tcW w:w="1256" w:type="dxa"/>
            <w:vAlign w:val="center"/>
          </w:tcPr>
          <w:p w14:paraId="2D8E0828" w14:textId="288AE7E8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Meninggal</w:t>
            </w:r>
            <w:proofErr w:type="spellEnd"/>
          </w:p>
        </w:tc>
        <w:tc>
          <w:tcPr>
            <w:tcW w:w="891" w:type="dxa"/>
            <w:vAlign w:val="center"/>
          </w:tcPr>
          <w:p w14:paraId="3CDBA120" w14:textId="73EF64B4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Hidup</w:t>
            </w:r>
          </w:p>
        </w:tc>
      </w:tr>
      <w:tr w:rsidR="00447502" w14:paraId="5224011D" w14:textId="77777777" w:rsidTr="00447502">
        <w:tc>
          <w:tcPr>
            <w:tcW w:w="1430" w:type="dxa"/>
            <w:vAlign w:val="center"/>
          </w:tcPr>
          <w:p w14:paraId="1C933E0F" w14:textId="22DD2119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Leukosit</w:t>
            </w:r>
            <w:proofErr w:type="spellEnd"/>
            <w:r w:rsidR="00B47E17" w:rsidRPr="00B47E17">
              <w:rPr>
                <w:rFonts w:ascii="Times New Roman" w:hAnsi="Times New Roman" w:cs="Times New Roman"/>
                <w:color w:val="FFFFFF" w:themeColor="background1"/>
                <w:position w:val="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47E17" w:rsidRPr="00B47E17">
              <w:rPr>
                <w:rFonts w:ascii="Times New Roman" w:hAnsi="Times New Roman" w:cs="Times New Roman"/>
                <w:color w:val="FFFFFF" w:themeColor="background1"/>
                <w:position w:val="0"/>
                <w:sz w:val="24"/>
                <w:szCs w:val="24"/>
                <w:lang w:val="en-ID"/>
              </w:rPr>
              <w:t>ii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Normal</w:t>
            </w:r>
            <w:proofErr w:type="spellEnd"/>
          </w:p>
        </w:tc>
        <w:tc>
          <w:tcPr>
            <w:tcW w:w="572" w:type="dxa"/>
            <w:vAlign w:val="center"/>
          </w:tcPr>
          <w:p w14:paraId="57C090E7" w14:textId="4251A2D3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32</w:t>
            </w:r>
          </w:p>
        </w:tc>
        <w:tc>
          <w:tcPr>
            <w:tcW w:w="1256" w:type="dxa"/>
            <w:vAlign w:val="center"/>
          </w:tcPr>
          <w:p w14:paraId="1183C463" w14:textId="45A1C1C9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5</w:t>
            </w:r>
          </w:p>
        </w:tc>
        <w:tc>
          <w:tcPr>
            <w:tcW w:w="891" w:type="dxa"/>
            <w:vAlign w:val="center"/>
          </w:tcPr>
          <w:p w14:paraId="0711D4F9" w14:textId="72173F15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27</w:t>
            </w:r>
          </w:p>
        </w:tc>
      </w:tr>
      <w:tr w:rsidR="00447502" w14:paraId="35A308C8" w14:textId="77777777" w:rsidTr="00447502">
        <w:tc>
          <w:tcPr>
            <w:tcW w:w="1430" w:type="dxa"/>
            <w:vAlign w:val="center"/>
          </w:tcPr>
          <w:p w14:paraId="4A4B9944" w14:textId="41F73AC9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Leukositosis</w:t>
            </w:r>
            <w:proofErr w:type="spellEnd"/>
          </w:p>
        </w:tc>
        <w:tc>
          <w:tcPr>
            <w:tcW w:w="572" w:type="dxa"/>
            <w:vAlign w:val="center"/>
          </w:tcPr>
          <w:p w14:paraId="5143967A" w14:textId="11016B19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48</w:t>
            </w:r>
          </w:p>
        </w:tc>
        <w:tc>
          <w:tcPr>
            <w:tcW w:w="1256" w:type="dxa"/>
            <w:vAlign w:val="center"/>
          </w:tcPr>
          <w:p w14:paraId="28F098D1" w14:textId="1B23E3A3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22</w:t>
            </w:r>
          </w:p>
        </w:tc>
        <w:tc>
          <w:tcPr>
            <w:tcW w:w="891" w:type="dxa"/>
            <w:vAlign w:val="center"/>
          </w:tcPr>
          <w:p w14:paraId="3123633E" w14:textId="24C6775F" w:rsidR="00447502" w:rsidRDefault="00447502" w:rsidP="0044750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n-ID"/>
              </w:rPr>
              <w:t>26</w:t>
            </w:r>
          </w:p>
        </w:tc>
      </w:tr>
    </w:tbl>
    <w:p w14:paraId="060EB978" w14:textId="77777777" w:rsidR="00447502" w:rsidRPr="00447502" w:rsidRDefault="00447502" w:rsidP="004475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</w:p>
    <w:p w14:paraId="41CA9C86" w14:textId="5E97A4BB" w:rsidR="000E1275" w:rsidRDefault="00447502" w:rsidP="00447502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Tabel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4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menunjukkan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pengaruh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kadar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terhadap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pertahann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hidup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5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meninggal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Sedangkan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22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meninggal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kadar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tinggi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beresiko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tinggi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terhadap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kematian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59C76DFE" w14:textId="52D37DDE" w:rsidR="00447502" w:rsidRDefault="0044750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16908A43" w14:textId="77777777" w:rsidR="00447502" w:rsidRDefault="0044750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063ADABC" w14:textId="77777777" w:rsidR="006645DD" w:rsidRDefault="00491EB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PEMBAHASAN</w:t>
      </w:r>
    </w:p>
    <w:p w14:paraId="0883BC40" w14:textId="3A0CFA79" w:rsidR="006645DD" w:rsidRDefault="00225367" w:rsidP="00097181">
      <w:pPr>
        <w:spacing w:after="0" w:line="240" w:lineRule="auto"/>
        <w:ind w:leftChars="0" w:left="0" w:firstLineChars="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hasil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dilakukan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RSUD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H.M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Ryacudu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sampe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penelitian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sebanyak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80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orang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yaitu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32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>
        <w:rPr>
          <w:rFonts w:ascii="Verdana" w:eastAsia="Verdana" w:hAnsi="Verdana" w:cs="Verdana"/>
          <w:sz w:val="20"/>
          <w:szCs w:val="20"/>
        </w:rPr>
        <w:t>48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leukosistosis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40D99933" w14:textId="4AC75495" w:rsidR="006645DD" w:rsidRDefault="00097181" w:rsidP="00097181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Diketahui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hasil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analisis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deskriptif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dua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kelompok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Untuk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kelompok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pasien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leukoist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sz w:val="20"/>
          <w:szCs w:val="20"/>
        </w:rPr>
        <w:t>memperoleh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minimum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sebesar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4000/mm³.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Sementara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maksimum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10980/mm³.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Rata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-rata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dari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data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7183,13.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Sedangkan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kedua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yaitu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memperoleh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minimum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proofErr w:type="spellStart"/>
      <w:r>
        <w:rPr>
          <w:rFonts w:ascii="Verdana" w:eastAsia="Verdana" w:hAnsi="Verdana" w:cs="Verdana"/>
          <w:sz w:val="20"/>
          <w:szCs w:val="20"/>
        </w:rPr>
        <w:t>sebesar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11500/mm³.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Sementara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kadar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maksimum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19870/mm³.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rata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-rata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dari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data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14554,58.</w:t>
      </w:r>
    </w:p>
    <w:p w14:paraId="47C55DA9" w14:textId="353F56A9" w:rsidR="00A03F44" w:rsidRDefault="00097181" w:rsidP="00A03F44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Kemudian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dua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dianalisis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menggunakn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uji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mann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whitney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untuk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>
        <w:rPr>
          <w:rFonts w:ascii="Times New Roman" w:hAnsi="Times New Roman" w:cs="Times New Roman"/>
          <w:position w:val="0"/>
          <w:sz w:val="24"/>
          <w:szCs w:val="24"/>
          <w:lang w:val="en-ID"/>
        </w:rPr>
        <w:t>mmengetahui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apakah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ada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perbedaan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antara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stoke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Uji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mann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whitney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adalah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salah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satu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statistik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non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parametrik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yang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digunakan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untuk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mengetahui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perbedaan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median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dua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kelompok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bebas</w:t>
      </w:r>
      <w:proofErr w:type="spellEnd"/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ii</w:t>
      </w:r>
      <w:proofErr w:type="spellStart"/>
      <w:r w:rsidR="00A03F44"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tabel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A03F44">
        <w:rPr>
          <w:rFonts w:ascii="Verdana" w:eastAsia="Verdana" w:hAnsi="Verdana" w:cs="Verdana"/>
          <w:sz w:val="20"/>
          <w:szCs w:val="20"/>
        </w:rPr>
        <w:t>3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diketahui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signifikansi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sebesar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A03F44">
        <w:rPr>
          <w:rFonts w:ascii="Verdana" w:eastAsia="Verdana" w:hAnsi="Verdana" w:cs="Verdana"/>
          <w:sz w:val="20"/>
          <w:szCs w:val="20"/>
        </w:rPr>
        <w:t>0,000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kecil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A03F44">
        <w:rPr>
          <w:rFonts w:ascii="Verdana" w:eastAsia="Verdana" w:hAnsi="Verdana" w:cs="Verdana"/>
          <w:sz w:val="20"/>
          <w:szCs w:val="20"/>
        </w:rPr>
        <w:t>0,05.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dasar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pengambilan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keputusan</w:t>
      </w:r>
      <w:proofErr w:type="spellEnd"/>
      <w:r w:rsidR="00A03F44">
        <w:rPr>
          <w:rFonts w:ascii="Verdana" w:eastAsia="Verdana" w:hAnsi="Verdana" w:cs="Verdana"/>
          <w:sz w:val="20"/>
          <w:szCs w:val="20"/>
        </w:rPr>
        <w:t>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maka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Ha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diterima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Ho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ditolak</w:t>
      </w:r>
      <w:proofErr w:type="spellEnd"/>
      <w:r w:rsidR="00A03F44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perbedaan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proofErr w:type="spellStart"/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antara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A03F44"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</w:p>
    <w:p w14:paraId="7C131251" w14:textId="79A6FCD3" w:rsidR="00097181" w:rsidRPr="00097181" w:rsidRDefault="00097181" w:rsidP="00097181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position w:val="0"/>
          <w:sz w:val="24"/>
          <w:szCs w:val="24"/>
          <w:lang w:val="en-ID"/>
        </w:rPr>
      </w:pPr>
    </w:p>
    <w:p w14:paraId="74FA44E1" w14:textId="77777777" w:rsidR="000E1275" w:rsidRDefault="000E1275">
      <w:pPr>
        <w:tabs>
          <w:tab w:val="left" w:pos="426"/>
        </w:tabs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6D70AF9" w14:textId="77777777" w:rsidR="006645DD" w:rsidRDefault="00491EBE">
      <w:pPr>
        <w:tabs>
          <w:tab w:val="left" w:pos="426"/>
        </w:tabs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KESIMPULAN</w:t>
      </w:r>
    </w:p>
    <w:p w14:paraId="45EFD829" w14:textId="3AB2C606" w:rsidR="00A03F44" w:rsidRDefault="00491EBE" w:rsidP="00CB49AB">
      <w:pPr>
        <w:tabs>
          <w:tab w:val="left" w:pos="0"/>
        </w:tabs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CB49AB"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A03F44">
        <w:rPr>
          <w:rFonts w:ascii="Verdana" w:eastAsia="Verdana" w:hAnsi="Verdana" w:cs="Verdana"/>
          <w:sz w:val="20"/>
          <w:szCs w:val="20"/>
        </w:rPr>
        <w:t>Berdasarkan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hasil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pembahasan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pen</w:t>
      </w:r>
      <w:r w:rsidR="00447502">
        <w:rPr>
          <w:rFonts w:ascii="Verdana" w:eastAsia="Verdana" w:hAnsi="Verdana" w:cs="Verdana"/>
          <w:sz w:val="20"/>
          <w:szCs w:val="20"/>
        </w:rPr>
        <w:t>e</w:t>
      </w:r>
      <w:r w:rsidR="00A03F44">
        <w:rPr>
          <w:rFonts w:ascii="Verdana" w:eastAsia="Verdana" w:hAnsi="Verdana" w:cs="Verdana"/>
          <w:sz w:val="20"/>
          <w:szCs w:val="20"/>
        </w:rPr>
        <w:t>litian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maka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A03F44"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leukositosis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beresiko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terhadap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kematian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pada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stroke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iskemik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leukosit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447502">
        <w:rPr>
          <w:rFonts w:ascii="Verdana" w:eastAsia="Verdana" w:hAnsi="Verdana" w:cs="Verdana"/>
          <w:sz w:val="20"/>
          <w:szCs w:val="20"/>
        </w:rPr>
        <w:t>normal</w:t>
      </w:r>
      <w:proofErr w:type="spellEnd"/>
      <w:r w:rsidR="008934D1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Hal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juga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dibuktikan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dengan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uji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mann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whitney</w:t>
      </w:r>
      <w:proofErr w:type="spellEnd"/>
      <w:r w:rsidR="008934D1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Melalui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uji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ini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diperoleh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signifikansi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>
        <w:rPr>
          <w:rFonts w:ascii="Verdana" w:eastAsia="Verdana" w:hAnsi="Verdana" w:cs="Verdana"/>
          <w:sz w:val="20"/>
          <w:szCs w:val="20"/>
        </w:rPr>
        <w:t>sebesar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8934D1">
        <w:rPr>
          <w:rFonts w:ascii="Verdana" w:eastAsia="Verdana" w:hAnsi="Verdana" w:cs="Verdana"/>
          <w:sz w:val="20"/>
          <w:szCs w:val="20"/>
        </w:rPr>
        <w:t>0,000.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Nilai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signifikansi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tersebut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lebih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kecil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dari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r w:rsidR="008934D1" w:rsidRPr="008934D1">
        <w:rPr>
          <w:rFonts w:ascii="Verdana" w:eastAsia="Verdana" w:hAnsi="Verdana" w:cs="Verdana"/>
          <w:sz w:val="20"/>
          <w:szCs w:val="20"/>
        </w:rPr>
        <w:t>0,05,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maka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Ha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diterima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dan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Ho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ditolak</w:t>
      </w:r>
      <w:proofErr w:type="spellEnd"/>
      <w:r w:rsidR="008934D1" w:rsidRPr="008934D1">
        <w:rPr>
          <w:rFonts w:ascii="Verdana" w:eastAsia="Verdana" w:hAnsi="Verdana" w:cs="Verdana"/>
          <w:sz w:val="20"/>
          <w:szCs w:val="20"/>
        </w:rPr>
        <w:t>.</w:t>
      </w:r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Sehingga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disimpulkan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bahwa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terdapat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>ii</w:t>
      </w:r>
      <w:r w:rsidR="008934D1" w:rsidRPr="008934D1">
        <w:rPr>
          <w:rFonts w:ascii="Verdana" w:eastAsia="Verdana" w:hAnsi="Verdana" w:cs="Verdana"/>
          <w:sz w:val="20"/>
          <w:szCs w:val="20"/>
        </w:rPr>
        <w:t>perbedaan</w:t>
      </w:r>
      <w:proofErr w:type="spellEnd"/>
      <w:r w:rsidR="00B47E17" w:rsidRPr="00B47E17">
        <w:rPr>
          <w:rFonts w:ascii="Verdana" w:eastAsia="Verdana" w:hAnsi="Verdana" w:cs="Verdana"/>
          <w:color w:val="FFFFFF" w:themeColor="background1"/>
          <w:sz w:val="20"/>
          <w:szCs w:val="20"/>
        </w:rPr>
        <w:t xml:space="preserve"> ii</w:t>
      </w:r>
      <w:proofErr w:type="spellStart"/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antara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normal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dan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pasien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stroke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iskemik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dengan</w:t>
      </w:r>
      <w:proofErr w:type="spellEnd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 xml:space="preserve"> </w:t>
      </w:r>
      <w:proofErr w:type="spellStart"/>
      <w:r w:rsidR="00B47E17" w:rsidRPr="00B47E17">
        <w:rPr>
          <w:rFonts w:ascii="Times New Roman" w:hAnsi="Times New Roman" w:cs="Times New Roman"/>
          <w:color w:val="FFFFFF" w:themeColor="background1"/>
          <w:position w:val="0"/>
          <w:sz w:val="24"/>
          <w:szCs w:val="24"/>
          <w:lang w:val="en-ID"/>
        </w:rPr>
        <w:t>ii</w:t>
      </w:r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leukositosis</w:t>
      </w:r>
      <w:proofErr w:type="spellEnd"/>
      <w:r w:rsidR="008934D1">
        <w:rPr>
          <w:rFonts w:ascii="Times New Roman" w:hAnsi="Times New Roman" w:cs="Times New Roman"/>
          <w:position w:val="0"/>
          <w:sz w:val="24"/>
          <w:szCs w:val="24"/>
          <w:lang w:val="en-ID"/>
        </w:rPr>
        <w:t>.</w:t>
      </w:r>
    </w:p>
    <w:p w14:paraId="646F7448" w14:textId="77777777" w:rsidR="00A03F44" w:rsidRDefault="00A03F44" w:rsidP="000E1275">
      <w:pPr>
        <w:tabs>
          <w:tab w:val="left" w:pos="426"/>
        </w:tabs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2032455" w14:textId="77777777" w:rsidR="006645DD" w:rsidRDefault="006645DD" w:rsidP="008934D1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4D9585B4" w14:textId="44153EA3" w:rsidR="006645DD" w:rsidRDefault="00491EBE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DAFTAR</w:t>
      </w:r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  <w:proofErr w:type="spellStart"/>
      <w:r w:rsidR="00B47E17" w:rsidRPr="00B47E17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>ii</w:t>
      </w:r>
      <w:r>
        <w:rPr>
          <w:rFonts w:ascii="Verdana" w:eastAsia="Verdana" w:hAnsi="Verdana" w:cs="Verdana"/>
          <w:b/>
          <w:sz w:val="20"/>
          <w:szCs w:val="20"/>
        </w:rPr>
        <w:t>PUSTAKA</w:t>
      </w:r>
      <w:proofErr w:type="spellEnd"/>
    </w:p>
    <w:p w14:paraId="179F8591" w14:textId="5DD3C871" w:rsidR="001B1A74" w:rsidRDefault="001B1A74" w:rsidP="001B1A74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2B5F78F" w14:textId="77777777" w:rsidR="009F3DC6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 w:cs="Times New Roman"/>
          <w:noProof/>
          <w:sz w:val="20"/>
          <w:szCs w:val="20"/>
        </w:rPr>
      </w:pPr>
      <w:r w:rsidRPr="008934D1">
        <w:rPr>
          <w:rFonts w:ascii="Verdana" w:eastAsia="Verdana" w:hAnsi="Verdana" w:cs="Verdana"/>
          <w:sz w:val="20"/>
          <w:szCs w:val="20"/>
        </w:rPr>
        <w:fldChar w:fldCharType="begin" w:fldLock="1"/>
      </w:r>
      <w:r w:rsidRPr="008934D1">
        <w:rPr>
          <w:rFonts w:ascii="Verdana" w:eastAsia="Verdana" w:hAnsi="Verdana" w:cs="Verdana"/>
          <w:sz w:val="20"/>
          <w:szCs w:val="20"/>
        </w:rPr>
        <w:instrText xml:space="preserve">ADDIN Mendeley Bibliography CSL_BIBLIOGRAPHY </w:instrText>
      </w:r>
      <w:r w:rsidRPr="008934D1">
        <w:rPr>
          <w:rFonts w:ascii="Verdana" w:eastAsia="Verdana" w:hAnsi="Verdana" w:cs="Verdana"/>
          <w:sz w:val="20"/>
          <w:szCs w:val="20"/>
        </w:rPr>
        <w:fldChar w:fldCharType="separate"/>
      </w:r>
      <w:r w:rsidRPr="008934D1">
        <w:rPr>
          <w:rFonts w:ascii="Verdana" w:hAnsi="Verdana" w:cs="Times New Roman"/>
          <w:noProof/>
          <w:sz w:val="20"/>
          <w:szCs w:val="20"/>
        </w:rPr>
        <w:t xml:space="preserve">Setiarini, R., &amp; Gofir, A. (N.D.). </w:t>
      </w:r>
      <w:r w:rsidRPr="008934D1">
        <w:rPr>
          <w:rFonts w:ascii="Verdana" w:hAnsi="Verdana" w:cs="Times New Roman"/>
          <w:i/>
          <w:iCs/>
          <w:noProof/>
          <w:sz w:val="20"/>
          <w:szCs w:val="20"/>
        </w:rPr>
        <w:t xml:space="preserve">Hubungan Leukositosis Dengan Luaran Klinis </w:t>
      </w:r>
      <w:r w:rsidRPr="008934D1">
        <w:rPr>
          <w:rFonts w:ascii="Verdana" w:hAnsi="Verdana" w:cs="Times New Roman"/>
          <w:i/>
          <w:iCs/>
          <w:noProof/>
          <w:sz w:val="20"/>
          <w:szCs w:val="20"/>
        </w:rPr>
        <w:lastRenderedPageBreak/>
        <w:t>Pasien Stroke Iskemik</w:t>
      </w:r>
      <w:r w:rsidRPr="008934D1">
        <w:rPr>
          <w:rFonts w:ascii="Verdana" w:hAnsi="Verdana" w:cs="Times New Roman"/>
          <w:noProof/>
          <w:sz w:val="20"/>
          <w:szCs w:val="20"/>
        </w:rPr>
        <w:t>. 233–241.</w:t>
      </w:r>
    </w:p>
    <w:p w14:paraId="29E70FFA" w14:textId="77777777" w:rsidR="009F3DC6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 w:cs="Times New Roman"/>
          <w:noProof/>
          <w:sz w:val="20"/>
          <w:szCs w:val="20"/>
        </w:rPr>
      </w:pPr>
      <w:r w:rsidRPr="008934D1">
        <w:rPr>
          <w:rFonts w:ascii="Verdana" w:hAnsi="Verdana" w:cs="Times New Roman"/>
          <w:noProof/>
          <w:sz w:val="20"/>
          <w:szCs w:val="20"/>
        </w:rPr>
        <w:t xml:space="preserve">Tertia, C., Singgih, B. O. O., Sumada, I. K., Wiratmi, N. K. C., &amp; Widyadharma, I. P. E. (2018). Perbedaan Luaran Pasien Stroke Iskemik Akut Dengan Leukosit Normal Dan Leukositosis. </w:t>
      </w:r>
      <w:r w:rsidRPr="008934D1">
        <w:rPr>
          <w:rFonts w:ascii="Verdana" w:hAnsi="Verdana" w:cs="Times New Roman"/>
          <w:i/>
          <w:iCs/>
          <w:noProof/>
          <w:sz w:val="20"/>
          <w:szCs w:val="20"/>
        </w:rPr>
        <w:t>Neurona</w:t>
      </w:r>
      <w:r w:rsidRPr="008934D1">
        <w:rPr>
          <w:rFonts w:ascii="Verdana" w:hAnsi="Verdana" w:cs="Times New Roman"/>
          <w:noProof/>
          <w:sz w:val="20"/>
          <w:szCs w:val="20"/>
        </w:rPr>
        <w:t xml:space="preserve">, </w:t>
      </w:r>
      <w:r w:rsidRPr="008934D1">
        <w:rPr>
          <w:rFonts w:ascii="Verdana" w:hAnsi="Verdana" w:cs="Times New Roman"/>
          <w:i/>
          <w:iCs/>
          <w:noProof/>
          <w:sz w:val="20"/>
          <w:szCs w:val="20"/>
        </w:rPr>
        <w:t>36</w:t>
      </w:r>
      <w:r w:rsidRPr="008934D1">
        <w:rPr>
          <w:rFonts w:ascii="Verdana" w:hAnsi="Verdana" w:cs="Times New Roman"/>
          <w:noProof/>
          <w:sz w:val="20"/>
          <w:szCs w:val="20"/>
        </w:rPr>
        <w:t>(1), 36–41.</w:t>
      </w:r>
    </w:p>
    <w:p w14:paraId="205CBA4C" w14:textId="77777777" w:rsidR="009F3DC6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 w:cs="Times New Roman"/>
          <w:noProof/>
          <w:sz w:val="20"/>
          <w:szCs w:val="20"/>
        </w:rPr>
      </w:pPr>
      <w:r w:rsidRPr="008934D1">
        <w:rPr>
          <w:rFonts w:ascii="Verdana" w:hAnsi="Verdana"/>
          <w:noProof/>
          <w:sz w:val="20"/>
          <w:szCs w:val="20"/>
        </w:rPr>
        <w:t>Departemen Kesehatan Republik Indonesia.</w:t>
      </w:r>
      <w:r>
        <w:rPr>
          <w:rFonts w:ascii="Verdana" w:hAnsi="Verdana"/>
          <w:noProof/>
          <w:sz w:val="20"/>
          <w:szCs w:val="20"/>
        </w:rPr>
        <w:t xml:space="preserve"> (2013).</w:t>
      </w:r>
      <w:r w:rsidRPr="008934D1">
        <w:rPr>
          <w:rFonts w:ascii="Verdana" w:hAnsi="Verdana"/>
          <w:noProof/>
          <w:sz w:val="20"/>
          <w:szCs w:val="20"/>
        </w:rPr>
        <w:t xml:space="preserve"> Laporan Nasional 2013 Riset Bidang Kesehatan 2013. Jakarta: Departemen Kesehatan Republik Indonesia. </w:t>
      </w:r>
    </w:p>
    <w:p w14:paraId="2063AC3C" w14:textId="77777777" w:rsidR="009F3DC6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/>
          <w:noProof/>
          <w:sz w:val="20"/>
          <w:szCs w:val="20"/>
        </w:rPr>
      </w:pPr>
      <w:r w:rsidRPr="008934D1">
        <w:rPr>
          <w:rFonts w:ascii="Verdana" w:hAnsi="Verdana"/>
          <w:noProof/>
          <w:sz w:val="20"/>
          <w:szCs w:val="20"/>
        </w:rPr>
        <w:t>Wicaksana Hy, Adrianto Y, Rehatta Nm.</w:t>
      </w:r>
      <w:r>
        <w:rPr>
          <w:rFonts w:ascii="Verdana" w:hAnsi="Verdana"/>
          <w:noProof/>
          <w:sz w:val="20"/>
          <w:szCs w:val="20"/>
        </w:rPr>
        <w:t xml:space="preserve"> (2017).</w:t>
      </w:r>
      <w:r w:rsidRPr="008934D1">
        <w:rPr>
          <w:rFonts w:ascii="Verdana" w:hAnsi="Verdana"/>
          <w:noProof/>
          <w:sz w:val="20"/>
          <w:szCs w:val="20"/>
        </w:rPr>
        <w:t xml:space="preserve"> Correlation Between White Blood Cell Count And Clinical Severity Based On Nihss In Acute Ischemic Stroke Patients. Bali Med J.</w:t>
      </w:r>
      <w:r>
        <w:rPr>
          <w:rFonts w:ascii="Verdana" w:hAnsi="Verdana"/>
          <w:noProof/>
          <w:sz w:val="20"/>
          <w:szCs w:val="20"/>
        </w:rPr>
        <w:t xml:space="preserve"> </w:t>
      </w:r>
      <w:r w:rsidRPr="008934D1">
        <w:rPr>
          <w:rFonts w:ascii="Verdana" w:hAnsi="Verdana"/>
          <w:noProof/>
          <w:sz w:val="20"/>
          <w:szCs w:val="20"/>
        </w:rPr>
        <w:t>6(1):130.</w:t>
      </w:r>
      <w:r>
        <w:rPr>
          <w:rFonts w:ascii="Verdana" w:hAnsi="Verdana"/>
          <w:noProof/>
          <w:sz w:val="20"/>
          <w:szCs w:val="20"/>
        </w:rPr>
        <w:t xml:space="preserve"> </w:t>
      </w:r>
    </w:p>
    <w:p w14:paraId="2AD33D3C" w14:textId="77777777" w:rsidR="009F3DC6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/>
          <w:sz w:val="20"/>
          <w:szCs w:val="20"/>
        </w:rPr>
      </w:pPr>
      <w:r w:rsidRPr="008934D1">
        <w:rPr>
          <w:rFonts w:ascii="Verdana" w:hAnsi="Verdana"/>
          <w:sz w:val="20"/>
          <w:szCs w:val="20"/>
        </w:rPr>
        <w:t xml:space="preserve">Chaturvedi P, Mehrotra V, Saxena Y, Manna S. </w:t>
      </w:r>
      <w:r>
        <w:rPr>
          <w:rFonts w:ascii="Verdana" w:hAnsi="Verdana"/>
          <w:sz w:val="20"/>
          <w:szCs w:val="20"/>
        </w:rPr>
        <w:t xml:space="preserve">(2018). </w:t>
      </w:r>
      <w:r w:rsidRPr="008934D1">
        <w:rPr>
          <w:rFonts w:ascii="Verdana" w:hAnsi="Verdana"/>
          <w:sz w:val="20"/>
          <w:szCs w:val="20"/>
        </w:rPr>
        <w:t>Correlation Of Serum Nitric Oxide With Haematological And Biochemical Parameters In Acute Ischaemic Stroke Patients. J Clin Diagn Res. 12(6):25-28.</w:t>
      </w:r>
      <w:r>
        <w:rPr>
          <w:rFonts w:ascii="Verdana" w:hAnsi="Verdana"/>
          <w:sz w:val="20"/>
          <w:szCs w:val="20"/>
        </w:rPr>
        <w:t xml:space="preserve"> </w:t>
      </w:r>
    </w:p>
    <w:p w14:paraId="04E0EC8F" w14:textId="77777777" w:rsidR="009F3DC6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/>
          <w:noProof/>
          <w:sz w:val="20"/>
          <w:szCs w:val="20"/>
        </w:rPr>
      </w:pPr>
      <w:r w:rsidRPr="008934D1">
        <w:rPr>
          <w:rFonts w:ascii="Verdana" w:hAnsi="Verdana"/>
          <w:sz w:val="20"/>
          <w:szCs w:val="20"/>
        </w:rPr>
        <w:t>Who (2014) Publishes Definitive Atlas On Global Heart Disease And Stroke Epidemic. Jenewa.</w:t>
      </w:r>
    </w:p>
    <w:p w14:paraId="43DFE18C" w14:textId="77777777" w:rsidR="009F3DC6" w:rsidRPr="008934D1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/>
          <w:noProof/>
          <w:sz w:val="20"/>
          <w:szCs w:val="20"/>
        </w:rPr>
      </w:pPr>
      <w:r w:rsidRPr="008934D1">
        <w:rPr>
          <w:rFonts w:ascii="Verdana" w:hAnsi="Verdana"/>
          <w:sz w:val="20"/>
          <w:szCs w:val="20"/>
        </w:rPr>
        <w:t>Arsyad, R. I. (2015) Perbedaan Kadar Ldl Pada Pasien Rawat Inap Stroke Iskemik Dan Hemoragik Di Rsup Dr. M. Djamil Padang. Universitas Andalas. Skripsi. Fakultas Kedokteran Universitas Andalas. Padang.</w:t>
      </w:r>
    </w:p>
    <w:p w14:paraId="7EDC8927" w14:textId="77777777" w:rsidR="009F3DC6" w:rsidRPr="00CB49AB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 w:cs="Times New Roman"/>
          <w:noProof/>
          <w:sz w:val="20"/>
          <w:szCs w:val="20"/>
        </w:rPr>
      </w:pPr>
    </w:p>
    <w:p w14:paraId="6D86A071" w14:textId="77777777" w:rsidR="009F3DC6" w:rsidRPr="00CB49AB" w:rsidRDefault="009F3DC6" w:rsidP="009F3DC6">
      <w:pPr>
        <w:widowControl w:val="0"/>
        <w:autoSpaceDE w:val="0"/>
        <w:autoSpaceDN w:val="0"/>
        <w:adjustRightInd w:val="0"/>
        <w:spacing w:after="0" w:line="240" w:lineRule="auto"/>
        <w:ind w:left="708" w:hangingChars="355" w:hanging="710"/>
        <w:jc w:val="both"/>
        <w:rPr>
          <w:rFonts w:ascii="Verdana" w:hAnsi="Verdana" w:cs="Times New Roman"/>
          <w:noProof/>
          <w:sz w:val="20"/>
          <w:szCs w:val="20"/>
        </w:rPr>
      </w:pPr>
    </w:p>
    <w:p w14:paraId="60C5F1E1" w14:textId="77777777" w:rsidR="009F3DC6" w:rsidRPr="008934D1" w:rsidRDefault="009F3DC6" w:rsidP="009F3DC6">
      <w:pPr>
        <w:spacing w:after="0" w:line="240" w:lineRule="auto"/>
        <w:ind w:leftChars="0" w:left="0" w:firstLineChars="0" w:firstLine="0"/>
        <w:jc w:val="both"/>
        <w:rPr>
          <w:rFonts w:ascii="Verdana" w:hAnsi="Verdana"/>
          <w:sz w:val="20"/>
          <w:szCs w:val="20"/>
        </w:rPr>
      </w:pPr>
      <w:r w:rsidRPr="008934D1">
        <w:rPr>
          <w:rFonts w:ascii="Verdana" w:eastAsia="Verdana" w:hAnsi="Verdana" w:cs="Verdana"/>
          <w:sz w:val="20"/>
          <w:szCs w:val="20"/>
        </w:rPr>
        <w:fldChar w:fldCharType="end"/>
      </w:r>
    </w:p>
    <w:p w14:paraId="154C8884" w14:textId="2FEA8325" w:rsidR="008934D1" w:rsidRPr="008934D1" w:rsidRDefault="008934D1" w:rsidP="009F3DC6">
      <w:pPr>
        <w:widowControl w:val="0"/>
        <w:autoSpaceDE w:val="0"/>
        <w:autoSpaceDN w:val="0"/>
        <w:adjustRightInd w:val="0"/>
        <w:spacing w:after="0" w:line="240" w:lineRule="auto"/>
        <w:ind w:left="0" w:hanging="2"/>
        <w:rPr>
          <w:rFonts w:ascii="Verdana" w:hAnsi="Verdana"/>
          <w:sz w:val="20"/>
          <w:szCs w:val="20"/>
        </w:rPr>
      </w:pPr>
    </w:p>
    <w:sectPr w:rsidR="008934D1" w:rsidRPr="008934D1" w:rsidSect="008934D1">
      <w:type w:val="continuous"/>
      <w:pgSz w:w="11907" w:h="16839"/>
      <w:pgMar w:top="1440" w:right="1440" w:bottom="1440" w:left="1440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4ED2" w14:textId="77777777" w:rsidR="00625928" w:rsidRDefault="006259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06DE57" w14:textId="77777777" w:rsidR="00625928" w:rsidRDefault="006259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B29B" w14:textId="77777777" w:rsidR="00625928" w:rsidRDefault="006259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D6548C" w14:textId="77777777" w:rsidR="00625928" w:rsidRDefault="006259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6478" w14:textId="77777777" w:rsidR="006645DD" w:rsidRDefault="006645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28B6"/>
    <w:multiLevelType w:val="hybridMultilevel"/>
    <w:tmpl w:val="654C9DD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75A77"/>
    <w:multiLevelType w:val="hybridMultilevel"/>
    <w:tmpl w:val="9720342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988961">
    <w:abstractNumId w:val="0"/>
  </w:num>
  <w:num w:numId="2" w16cid:durableId="13769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DD"/>
    <w:rsid w:val="00023E8D"/>
    <w:rsid w:val="00097181"/>
    <w:rsid w:val="000A0405"/>
    <w:rsid w:val="000E1275"/>
    <w:rsid w:val="000E4B2E"/>
    <w:rsid w:val="001842C5"/>
    <w:rsid w:val="001B1A74"/>
    <w:rsid w:val="001D2649"/>
    <w:rsid w:val="0022046F"/>
    <w:rsid w:val="00225367"/>
    <w:rsid w:val="002E039E"/>
    <w:rsid w:val="002E1F66"/>
    <w:rsid w:val="003159D4"/>
    <w:rsid w:val="00364722"/>
    <w:rsid w:val="003A7F7A"/>
    <w:rsid w:val="003B1FA2"/>
    <w:rsid w:val="00445822"/>
    <w:rsid w:val="00447502"/>
    <w:rsid w:val="00491EBE"/>
    <w:rsid w:val="00550C16"/>
    <w:rsid w:val="00591C3E"/>
    <w:rsid w:val="005D422E"/>
    <w:rsid w:val="005F7516"/>
    <w:rsid w:val="0062090F"/>
    <w:rsid w:val="00625928"/>
    <w:rsid w:val="00657C4B"/>
    <w:rsid w:val="006645DD"/>
    <w:rsid w:val="00681AA8"/>
    <w:rsid w:val="00694D74"/>
    <w:rsid w:val="007571B1"/>
    <w:rsid w:val="008934D1"/>
    <w:rsid w:val="008936A5"/>
    <w:rsid w:val="00977A7D"/>
    <w:rsid w:val="009F3DC6"/>
    <w:rsid w:val="00A03F44"/>
    <w:rsid w:val="00A452E5"/>
    <w:rsid w:val="00A57173"/>
    <w:rsid w:val="00A65FD2"/>
    <w:rsid w:val="00A700BD"/>
    <w:rsid w:val="00AB07E6"/>
    <w:rsid w:val="00B074D0"/>
    <w:rsid w:val="00B47E17"/>
    <w:rsid w:val="00B556FC"/>
    <w:rsid w:val="00B60185"/>
    <w:rsid w:val="00C06234"/>
    <w:rsid w:val="00C76480"/>
    <w:rsid w:val="00CB366E"/>
    <w:rsid w:val="00CB49AB"/>
    <w:rsid w:val="00CE5196"/>
    <w:rsid w:val="00DB482D"/>
    <w:rsid w:val="00E31D9C"/>
    <w:rsid w:val="00E3577B"/>
    <w:rsid w:val="00E630F4"/>
    <w:rsid w:val="00F24CFB"/>
    <w:rsid w:val="00F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3D13"/>
  <w15:docId w15:val="{C82A4634-82A3-2044-A8C0-574B8816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ntent">
    <w:name w:val="content"/>
    <w:rPr>
      <w:w w:val="100"/>
      <w:position w:val="-1"/>
      <w:effect w:val="none"/>
      <w:vertAlign w:val="baseline"/>
      <w:cs w:val="0"/>
      <w:em w:val="none"/>
    </w:rPr>
  </w:style>
  <w:style w:type="paragraph" w:customStyle="1" w:styleId="JRPMBody">
    <w:name w:val="JRPM_Body"/>
    <w:basedOn w:val="Normal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p21">
    <w:name w:val="p21"/>
    <w:pPr>
      <w:suppressAutoHyphens/>
      <w:spacing w:line="273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BatangChe" w:hAnsi="Times New Roman"/>
      <w:sz w:val="24"/>
      <w:szCs w:val="20"/>
      <w:lang w:eastAsia="ko-K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4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2z8FPOfs9Fi/Nqb6mEy4uhmog==">CgMxLjA4AHIhMV9KQmZEYUdfRFFuM3AwQWFPenBKbGFuSGk1cUhWTW1C</go:docsCustomData>
</go:gDocsCustomXmlDataStorage>
</file>

<file path=customXml/itemProps1.xml><?xml version="1.0" encoding="utf-8"?>
<ds:datastoreItem xmlns:ds="http://schemas.openxmlformats.org/officeDocument/2006/customXml" ds:itemID="{34ECDB06-D39B-4698-A0A3-B8651E6DF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22</cp:revision>
  <dcterms:created xsi:type="dcterms:W3CDTF">2023-12-18T12:10:00Z</dcterms:created>
  <dcterms:modified xsi:type="dcterms:W3CDTF">2024-01-04T01:27:00Z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6d3992f6-00f9-3ded-a0a7-59b4ddf053d3</vt:lpwstr>
  </property>
  <property fmtid="{D5CDD505-2E9C-101B-9397-08002B2CF9AE}" pid="4" name="Mendeley Citation Style_1">
    <vt:lpwstr>http://www.zotero.org/styles/apa</vt:lpwstr>
  </property>
</Properties>
</file>