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0C52" w14:textId="77777777" w:rsidR="00754BA2" w:rsidRDefault="00754BA2" w:rsidP="00133CBD">
      <w:pPr>
        <w:spacing w:after="0" w:line="240" w:lineRule="auto"/>
        <w:ind w:firstLine="720"/>
        <w:jc w:val="center"/>
        <w:rPr>
          <w:rFonts w:ascii="Trebuchet MS" w:hAnsi="Trebuchet MS"/>
          <w:b/>
        </w:rPr>
      </w:pPr>
    </w:p>
    <w:p w14:paraId="72EE6A58" w14:textId="77777777" w:rsidR="001250F7" w:rsidRPr="001250F7" w:rsidRDefault="001250F7" w:rsidP="001250F7">
      <w:pPr>
        <w:spacing w:after="0" w:line="240" w:lineRule="auto"/>
        <w:jc w:val="center"/>
        <w:rPr>
          <w:rFonts w:ascii="Trebuchet MS" w:hAnsi="Trebuchet MS"/>
          <w:b/>
          <w:iCs/>
          <w:lang w:val="id-ID"/>
        </w:rPr>
      </w:pPr>
      <w:r w:rsidRPr="008304DA">
        <w:rPr>
          <w:rFonts w:ascii="Trebuchet MS" w:hAnsi="Trebuchet MS"/>
          <w:b/>
          <w:iCs/>
          <w:lang w:val="sv-SE"/>
        </w:rPr>
        <w:t>RIWAYAT KELUARGA, POLA MAKAN DAN PENGGUNAAN</w:t>
      </w:r>
    </w:p>
    <w:p w14:paraId="3F72A309" w14:textId="77777777" w:rsidR="001250F7" w:rsidRPr="008304DA" w:rsidRDefault="001250F7" w:rsidP="001250F7">
      <w:pPr>
        <w:spacing w:after="0" w:line="240" w:lineRule="auto"/>
        <w:jc w:val="center"/>
        <w:rPr>
          <w:rFonts w:ascii="Trebuchet MS" w:hAnsi="Trebuchet MS"/>
          <w:b/>
          <w:iCs/>
          <w:lang w:val="sv-SE"/>
        </w:rPr>
      </w:pPr>
      <w:r w:rsidRPr="008304DA">
        <w:rPr>
          <w:rFonts w:ascii="Trebuchet MS" w:hAnsi="Trebuchet MS"/>
          <w:b/>
          <w:i/>
          <w:lang w:val="sv-SE"/>
        </w:rPr>
        <w:t>GADGET</w:t>
      </w:r>
      <w:r w:rsidRPr="008304DA">
        <w:rPr>
          <w:rFonts w:ascii="Trebuchet MS" w:hAnsi="Trebuchet MS"/>
          <w:b/>
          <w:iCs/>
          <w:lang w:val="sv-SE"/>
        </w:rPr>
        <w:t xml:space="preserve"> PENYEBAB KEJADIAN OBESITAS PADA REMAJA</w:t>
      </w:r>
    </w:p>
    <w:p w14:paraId="2BE56DDB" w14:textId="05A686CC" w:rsidR="001250F7" w:rsidRPr="008304DA" w:rsidRDefault="001250F7" w:rsidP="001250F7">
      <w:pPr>
        <w:spacing w:after="0" w:line="240" w:lineRule="auto"/>
        <w:jc w:val="center"/>
        <w:rPr>
          <w:rFonts w:ascii="Trebuchet MS" w:hAnsi="Trebuchet MS"/>
          <w:b/>
          <w:iCs/>
          <w:sz w:val="28"/>
          <w:szCs w:val="28"/>
          <w:lang w:val="sv-SE"/>
        </w:rPr>
      </w:pPr>
      <w:r w:rsidRPr="008304DA">
        <w:rPr>
          <w:rFonts w:ascii="Trebuchet MS" w:hAnsi="Trebuchet MS"/>
          <w:b/>
          <w:iCs/>
          <w:lang w:val="sv-SE"/>
        </w:rPr>
        <w:t xml:space="preserve">DI SMP NEGERI </w:t>
      </w:r>
      <w:r>
        <w:rPr>
          <w:rFonts w:ascii="Trebuchet MS" w:hAnsi="Trebuchet MS"/>
          <w:b/>
          <w:iCs/>
          <w:lang w:val="id-ID"/>
        </w:rPr>
        <w:t xml:space="preserve">“X” </w:t>
      </w:r>
      <w:r w:rsidRPr="008304DA">
        <w:rPr>
          <w:rFonts w:ascii="Trebuchet MS" w:hAnsi="Trebuchet MS"/>
          <w:b/>
          <w:iCs/>
          <w:lang w:val="sv-SE"/>
        </w:rPr>
        <w:t>BANJARMASIN</w:t>
      </w:r>
    </w:p>
    <w:p w14:paraId="6FC8C4C3" w14:textId="77777777" w:rsidR="0017397E" w:rsidRPr="008304DA" w:rsidRDefault="0017397E" w:rsidP="00133CBD">
      <w:pPr>
        <w:spacing w:after="0" w:line="240" w:lineRule="auto"/>
        <w:jc w:val="both"/>
        <w:rPr>
          <w:rFonts w:ascii="Trebuchet MS" w:hAnsi="Trebuchet MS"/>
          <w:b/>
          <w:bCs/>
          <w:lang w:val="sv-SE"/>
        </w:rPr>
      </w:pPr>
    </w:p>
    <w:p w14:paraId="753FC730" w14:textId="0E7AB8F7" w:rsidR="0017397E" w:rsidRPr="008304DA" w:rsidRDefault="001250F7" w:rsidP="00133CBD">
      <w:pPr>
        <w:spacing w:after="0" w:line="240" w:lineRule="auto"/>
        <w:jc w:val="center"/>
        <w:rPr>
          <w:rFonts w:ascii="Trebuchet MS" w:hAnsi="Trebuchet MS"/>
          <w:b/>
          <w:lang w:val="sv-SE"/>
        </w:rPr>
      </w:pPr>
      <w:r>
        <w:rPr>
          <w:rFonts w:ascii="Trebuchet MS" w:hAnsi="Trebuchet MS"/>
          <w:b/>
          <w:lang w:val="id-ID"/>
        </w:rPr>
        <w:t>Siti Irma Nur Aina</w:t>
      </w:r>
      <w:r w:rsidR="0017397E" w:rsidRPr="008304DA">
        <w:rPr>
          <w:rFonts w:ascii="Trebuchet MS" w:hAnsi="Trebuchet MS"/>
          <w:b/>
          <w:vertAlign w:val="superscript"/>
          <w:lang w:val="sv-SE"/>
        </w:rPr>
        <w:t>1</w:t>
      </w:r>
      <w:r w:rsidR="00957BF4" w:rsidRPr="008304DA">
        <w:rPr>
          <w:rFonts w:ascii="Trebuchet MS" w:hAnsi="Trebuchet MS"/>
          <w:b/>
          <w:vertAlign w:val="superscript"/>
          <w:lang w:val="sv-SE"/>
        </w:rPr>
        <w:t>*</w:t>
      </w:r>
      <w:r w:rsidR="00157835" w:rsidRPr="008304DA">
        <w:rPr>
          <w:rFonts w:ascii="Trebuchet MS" w:hAnsi="Trebuchet MS"/>
          <w:b/>
          <w:lang w:val="sv-SE"/>
        </w:rPr>
        <w:t>,</w:t>
      </w:r>
      <w:r w:rsidR="0017397E" w:rsidRPr="008304DA">
        <w:rPr>
          <w:rFonts w:ascii="Trebuchet MS" w:hAnsi="Trebuchet MS"/>
          <w:b/>
          <w:lang w:val="sv-SE"/>
        </w:rPr>
        <w:t xml:space="preserve"> </w:t>
      </w:r>
      <w:r>
        <w:rPr>
          <w:rFonts w:ascii="Trebuchet MS" w:hAnsi="Trebuchet MS"/>
          <w:b/>
          <w:lang w:val="id-ID"/>
        </w:rPr>
        <w:t>Malisa Ariani</w:t>
      </w:r>
      <w:r w:rsidR="0017397E" w:rsidRPr="008304DA">
        <w:rPr>
          <w:rFonts w:ascii="Trebuchet MS" w:hAnsi="Trebuchet MS"/>
          <w:b/>
          <w:vertAlign w:val="superscript"/>
          <w:lang w:val="sv-SE"/>
        </w:rPr>
        <w:t>2</w:t>
      </w:r>
      <w:r w:rsidR="00157835" w:rsidRPr="008304DA">
        <w:rPr>
          <w:rFonts w:ascii="Trebuchet MS" w:hAnsi="Trebuchet MS"/>
          <w:b/>
          <w:lang w:val="sv-SE"/>
        </w:rPr>
        <w:t>,</w:t>
      </w:r>
      <w:r w:rsidR="0017397E" w:rsidRPr="008304DA">
        <w:rPr>
          <w:rFonts w:ascii="Trebuchet MS" w:hAnsi="Trebuchet MS"/>
          <w:b/>
          <w:lang w:val="sv-SE"/>
        </w:rPr>
        <w:t xml:space="preserve"> </w:t>
      </w:r>
      <w:r>
        <w:rPr>
          <w:rFonts w:ascii="Trebuchet MS" w:hAnsi="Trebuchet MS"/>
          <w:b/>
          <w:lang w:val="id-ID"/>
        </w:rPr>
        <w:t>Fitri Yuliana</w:t>
      </w:r>
      <w:r w:rsidR="0017397E" w:rsidRPr="008304DA">
        <w:rPr>
          <w:rFonts w:ascii="Trebuchet MS" w:hAnsi="Trebuchet MS"/>
          <w:b/>
          <w:vertAlign w:val="superscript"/>
          <w:lang w:val="sv-SE"/>
        </w:rPr>
        <w:t>3</w:t>
      </w:r>
    </w:p>
    <w:p w14:paraId="2AC97A2B" w14:textId="77777777" w:rsidR="0017397E" w:rsidRPr="008304DA" w:rsidRDefault="0017397E" w:rsidP="00133CBD">
      <w:pPr>
        <w:spacing w:after="0" w:line="240" w:lineRule="auto"/>
        <w:jc w:val="center"/>
        <w:rPr>
          <w:rFonts w:ascii="Trebuchet MS" w:hAnsi="Trebuchet MS"/>
          <w:b/>
          <w:lang w:val="sv-SE"/>
        </w:rPr>
      </w:pPr>
    </w:p>
    <w:p w14:paraId="04F7D7AA" w14:textId="2C162E3B" w:rsidR="0017397E" w:rsidRPr="00F364E2" w:rsidRDefault="0003786E" w:rsidP="00133CBD">
      <w:pPr>
        <w:pStyle w:val="DaftarParagraf"/>
        <w:spacing w:after="0" w:line="240" w:lineRule="auto"/>
        <w:ind w:left="0"/>
        <w:jc w:val="center"/>
        <w:rPr>
          <w:rFonts w:ascii="Trebuchet MS" w:hAnsi="Trebuchet MS"/>
          <w:bCs/>
          <w:lang w:val="id-ID"/>
        </w:rPr>
      </w:pPr>
      <w:r w:rsidRPr="008304DA">
        <w:rPr>
          <w:rFonts w:ascii="Trebuchet MS" w:hAnsi="Trebuchet MS"/>
          <w:bCs/>
          <w:vertAlign w:val="superscript"/>
          <w:lang w:val="sv-SE"/>
        </w:rPr>
        <w:t>1,2,3</w:t>
      </w:r>
      <w:r w:rsidR="00F364E2">
        <w:rPr>
          <w:rFonts w:ascii="Trebuchet MS" w:hAnsi="Trebuchet MS"/>
          <w:bCs/>
          <w:lang w:val="id-ID"/>
        </w:rPr>
        <w:t xml:space="preserve"> Universitas Sari Mulia Banjarmasin</w:t>
      </w:r>
    </w:p>
    <w:p w14:paraId="62C6D4F9" w14:textId="77777777" w:rsidR="0003786E" w:rsidRPr="008304DA" w:rsidRDefault="0003786E" w:rsidP="00133CBD">
      <w:pPr>
        <w:pStyle w:val="DaftarParagraf"/>
        <w:spacing w:after="0" w:line="240" w:lineRule="auto"/>
        <w:ind w:left="0"/>
        <w:jc w:val="center"/>
        <w:rPr>
          <w:rFonts w:ascii="Trebuchet MS" w:hAnsi="Trebuchet MS"/>
          <w:bCs/>
          <w:lang w:val="sv-SE"/>
        </w:rPr>
      </w:pPr>
    </w:p>
    <w:p w14:paraId="331934FA" w14:textId="2D15EE18" w:rsidR="004C63EB" w:rsidRPr="004C63EB" w:rsidRDefault="00157835" w:rsidP="00133CBD">
      <w:pPr>
        <w:pStyle w:val="DaftarParagraf"/>
        <w:spacing w:after="0" w:line="240" w:lineRule="auto"/>
        <w:ind w:left="0"/>
        <w:jc w:val="center"/>
        <w:rPr>
          <w:rFonts w:ascii="Trebuchet MS" w:hAnsi="Trebuchet MS"/>
          <w:bCs/>
          <w:lang w:val="id-ID"/>
        </w:rPr>
      </w:pPr>
      <w:r>
        <w:rPr>
          <w:rFonts w:ascii="Trebuchet MS" w:hAnsi="Trebuchet MS"/>
          <w:bCs/>
          <w:lang w:val="id-ID"/>
        </w:rPr>
        <w:t xml:space="preserve">Email </w:t>
      </w:r>
      <w:r w:rsidR="0003786E" w:rsidRPr="008304DA">
        <w:rPr>
          <w:rFonts w:ascii="Trebuchet MS" w:hAnsi="Trebuchet MS"/>
          <w:bCs/>
          <w:lang w:val="sv-SE"/>
        </w:rPr>
        <w:t>Korespondensi</w:t>
      </w:r>
      <w:r>
        <w:rPr>
          <w:rFonts w:ascii="Trebuchet MS" w:hAnsi="Trebuchet MS"/>
          <w:bCs/>
          <w:lang w:val="id-ID"/>
        </w:rPr>
        <w:t xml:space="preserve">: </w:t>
      </w:r>
      <w:r w:rsidR="00F364E2">
        <w:rPr>
          <w:rFonts w:ascii="Trebuchet MS" w:hAnsi="Trebuchet MS"/>
          <w:bCs/>
          <w:lang w:val="id-ID"/>
        </w:rPr>
        <w:t>irmanuraina443</w:t>
      </w:r>
      <w:r>
        <w:rPr>
          <w:rFonts w:ascii="Trebuchet MS" w:hAnsi="Trebuchet MS"/>
          <w:bCs/>
          <w:lang w:val="id-ID"/>
        </w:rPr>
        <w:t>@gmail.com</w:t>
      </w:r>
    </w:p>
    <w:p w14:paraId="390B0400" w14:textId="77777777" w:rsidR="00957BF4" w:rsidRPr="008304DA" w:rsidRDefault="00957BF4" w:rsidP="00133CBD">
      <w:pPr>
        <w:spacing w:after="0" w:line="240" w:lineRule="auto"/>
        <w:jc w:val="center"/>
        <w:rPr>
          <w:rFonts w:ascii="Trebuchet MS" w:eastAsia="Trebuchet MS" w:hAnsi="Trebuchet MS" w:cs="Trebuchet MS"/>
          <w:i/>
          <w:spacing w:val="2"/>
          <w:sz w:val="16"/>
          <w:szCs w:val="16"/>
          <w:lang w:val="sv-SE"/>
        </w:rPr>
      </w:pPr>
    </w:p>
    <w:p w14:paraId="260C4641" w14:textId="50219F8F" w:rsidR="00957BF4" w:rsidRPr="008304DA" w:rsidRDefault="00957BF4" w:rsidP="00133CBD">
      <w:pPr>
        <w:spacing w:after="0" w:line="240" w:lineRule="auto"/>
        <w:jc w:val="center"/>
        <w:rPr>
          <w:rFonts w:ascii="Trebuchet MS" w:eastAsia="Trebuchet MS" w:hAnsi="Trebuchet MS" w:cs="Trebuchet MS"/>
          <w:i/>
          <w:sz w:val="16"/>
          <w:szCs w:val="16"/>
          <w:lang w:val="sv-SE"/>
        </w:rPr>
      </w:pPr>
      <w:r w:rsidRPr="008304DA">
        <w:rPr>
          <w:rFonts w:ascii="Trebuchet MS" w:eastAsia="Trebuchet MS" w:hAnsi="Trebuchet MS" w:cs="Trebuchet MS"/>
          <w:i/>
          <w:spacing w:val="2"/>
          <w:sz w:val="16"/>
          <w:szCs w:val="16"/>
          <w:lang w:val="sv-SE"/>
        </w:rPr>
        <w:t>D</w:t>
      </w:r>
      <w:r w:rsidRPr="008304DA">
        <w:rPr>
          <w:rFonts w:ascii="Trebuchet MS" w:eastAsia="Trebuchet MS" w:hAnsi="Trebuchet MS" w:cs="Trebuchet MS"/>
          <w:i/>
          <w:spacing w:val="-1"/>
          <w:sz w:val="16"/>
          <w:szCs w:val="16"/>
          <w:lang w:val="sv-SE"/>
        </w:rPr>
        <w:t>isubmi</w:t>
      </w:r>
      <w:r w:rsidRPr="008304DA">
        <w:rPr>
          <w:rFonts w:ascii="Trebuchet MS" w:eastAsia="Trebuchet MS" w:hAnsi="Trebuchet MS" w:cs="Trebuchet MS"/>
          <w:i/>
          <w:spacing w:val="1"/>
          <w:sz w:val="16"/>
          <w:szCs w:val="16"/>
          <w:lang w:val="sv-SE"/>
        </w:rPr>
        <w:t>t</w:t>
      </w:r>
      <w:r w:rsidRPr="008304DA">
        <w:rPr>
          <w:rFonts w:ascii="Trebuchet MS" w:eastAsia="Trebuchet MS" w:hAnsi="Trebuchet MS" w:cs="Trebuchet MS"/>
          <w:i/>
          <w:sz w:val="16"/>
          <w:szCs w:val="16"/>
          <w:lang w:val="sv-SE"/>
        </w:rPr>
        <w:t>:</w:t>
      </w:r>
      <w:r w:rsidRPr="008304DA">
        <w:rPr>
          <w:rFonts w:ascii="Trebuchet MS" w:eastAsia="Trebuchet MS" w:hAnsi="Trebuchet MS" w:cs="Trebuchet MS"/>
          <w:i/>
          <w:spacing w:val="1"/>
          <w:sz w:val="16"/>
          <w:szCs w:val="16"/>
          <w:lang w:val="sv-SE"/>
        </w:rPr>
        <w:t xml:space="preserve"> 25 Juli 2020</w:t>
      </w:r>
      <w:r w:rsidRPr="008304DA">
        <w:rPr>
          <w:rFonts w:ascii="Trebuchet MS" w:eastAsia="Trebuchet MS" w:hAnsi="Trebuchet MS" w:cs="Trebuchet MS"/>
          <w:i/>
          <w:sz w:val="16"/>
          <w:szCs w:val="16"/>
          <w:lang w:val="sv-SE"/>
        </w:rPr>
        <w:t xml:space="preserve">   </w:t>
      </w:r>
      <w:r w:rsidRPr="008304DA">
        <w:rPr>
          <w:rFonts w:ascii="Trebuchet MS" w:eastAsia="Trebuchet MS" w:hAnsi="Trebuchet MS" w:cs="Trebuchet MS"/>
          <w:i/>
          <w:spacing w:val="23"/>
          <w:sz w:val="16"/>
          <w:szCs w:val="16"/>
          <w:lang w:val="sv-SE"/>
        </w:rPr>
        <w:t xml:space="preserve"> </w:t>
      </w:r>
      <w:r w:rsidRPr="008304DA">
        <w:rPr>
          <w:rFonts w:ascii="Trebuchet MS" w:eastAsia="Trebuchet MS" w:hAnsi="Trebuchet MS" w:cs="Trebuchet MS"/>
          <w:i/>
          <w:spacing w:val="23"/>
          <w:sz w:val="16"/>
          <w:szCs w:val="16"/>
          <w:lang w:val="sv-SE"/>
        </w:rPr>
        <w:tab/>
        <w:t xml:space="preserve"> </w:t>
      </w:r>
      <w:r w:rsidRPr="008304DA">
        <w:rPr>
          <w:rFonts w:ascii="Trebuchet MS" w:eastAsia="Trebuchet MS" w:hAnsi="Trebuchet MS" w:cs="Trebuchet MS"/>
          <w:i/>
          <w:spacing w:val="2"/>
          <w:sz w:val="16"/>
          <w:szCs w:val="16"/>
          <w:lang w:val="sv-SE"/>
        </w:rPr>
        <w:t>D</w:t>
      </w:r>
      <w:r w:rsidRPr="008304DA">
        <w:rPr>
          <w:rFonts w:ascii="Trebuchet MS" w:eastAsia="Trebuchet MS" w:hAnsi="Trebuchet MS" w:cs="Trebuchet MS"/>
          <w:i/>
          <w:spacing w:val="-1"/>
          <w:sz w:val="16"/>
          <w:szCs w:val="16"/>
          <w:lang w:val="sv-SE"/>
        </w:rPr>
        <w:t>i</w:t>
      </w:r>
      <w:r w:rsidRPr="008304DA">
        <w:rPr>
          <w:rFonts w:ascii="Trebuchet MS" w:eastAsia="Trebuchet MS" w:hAnsi="Trebuchet MS" w:cs="Trebuchet MS"/>
          <w:i/>
          <w:spacing w:val="1"/>
          <w:sz w:val="16"/>
          <w:szCs w:val="16"/>
          <w:lang w:val="sv-SE"/>
        </w:rPr>
        <w:t>t</w:t>
      </w:r>
      <w:r w:rsidRPr="008304DA">
        <w:rPr>
          <w:rFonts w:ascii="Trebuchet MS" w:eastAsia="Trebuchet MS" w:hAnsi="Trebuchet MS" w:cs="Trebuchet MS"/>
          <w:i/>
          <w:spacing w:val="2"/>
          <w:sz w:val="16"/>
          <w:szCs w:val="16"/>
          <w:lang w:val="sv-SE"/>
        </w:rPr>
        <w:t>e</w:t>
      </w:r>
      <w:r w:rsidRPr="008304DA">
        <w:rPr>
          <w:rFonts w:ascii="Trebuchet MS" w:eastAsia="Trebuchet MS" w:hAnsi="Trebuchet MS" w:cs="Trebuchet MS"/>
          <w:i/>
          <w:spacing w:val="1"/>
          <w:sz w:val="16"/>
          <w:szCs w:val="16"/>
          <w:lang w:val="sv-SE"/>
        </w:rPr>
        <w:t>r</w:t>
      </w:r>
      <w:r w:rsidRPr="008304DA">
        <w:rPr>
          <w:rFonts w:ascii="Trebuchet MS" w:eastAsia="Trebuchet MS" w:hAnsi="Trebuchet MS" w:cs="Trebuchet MS"/>
          <w:i/>
          <w:spacing w:val="-1"/>
          <w:sz w:val="16"/>
          <w:szCs w:val="16"/>
          <w:lang w:val="sv-SE"/>
        </w:rPr>
        <w:t>im</w:t>
      </w:r>
      <w:r w:rsidRPr="008304DA">
        <w:rPr>
          <w:rFonts w:ascii="Trebuchet MS" w:eastAsia="Trebuchet MS" w:hAnsi="Trebuchet MS" w:cs="Trebuchet MS"/>
          <w:i/>
          <w:sz w:val="16"/>
          <w:szCs w:val="16"/>
          <w:lang w:val="sv-SE"/>
        </w:rPr>
        <w:t>a:31 Desember 2020</w:t>
      </w:r>
      <w:r w:rsidRPr="008304DA">
        <w:rPr>
          <w:rFonts w:ascii="Trebuchet MS" w:eastAsia="Trebuchet MS" w:hAnsi="Trebuchet MS" w:cs="Trebuchet MS"/>
          <w:i/>
          <w:sz w:val="16"/>
          <w:szCs w:val="16"/>
          <w:lang w:val="sv-SE"/>
        </w:rPr>
        <w:tab/>
      </w:r>
      <w:r w:rsidRPr="008304DA">
        <w:rPr>
          <w:rFonts w:ascii="Trebuchet MS" w:eastAsia="Trebuchet MS" w:hAnsi="Trebuchet MS" w:cs="Trebuchet MS"/>
          <w:i/>
          <w:spacing w:val="28"/>
          <w:sz w:val="16"/>
          <w:szCs w:val="16"/>
          <w:lang w:val="sv-SE"/>
        </w:rPr>
        <w:t xml:space="preserve"> </w:t>
      </w:r>
      <w:r w:rsidRPr="008304DA">
        <w:rPr>
          <w:rFonts w:ascii="Trebuchet MS" w:eastAsia="Trebuchet MS" w:hAnsi="Trebuchet MS" w:cs="Trebuchet MS"/>
          <w:i/>
          <w:spacing w:val="28"/>
          <w:sz w:val="16"/>
          <w:szCs w:val="16"/>
          <w:lang w:val="sv-SE"/>
        </w:rPr>
        <w:tab/>
      </w:r>
      <w:r w:rsidRPr="008304DA">
        <w:rPr>
          <w:rFonts w:ascii="Trebuchet MS" w:eastAsia="Trebuchet MS" w:hAnsi="Trebuchet MS" w:cs="Trebuchet MS"/>
          <w:i/>
          <w:spacing w:val="2"/>
          <w:sz w:val="16"/>
          <w:szCs w:val="16"/>
          <w:lang w:val="sv-SE"/>
        </w:rPr>
        <w:t>D</w:t>
      </w:r>
      <w:r w:rsidRPr="008304DA">
        <w:rPr>
          <w:rFonts w:ascii="Trebuchet MS" w:eastAsia="Trebuchet MS" w:hAnsi="Trebuchet MS" w:cs="Trebuchet MS"/>
          <w:i/>
          <w:spacing w:val="-1"/>
          <w:sz w:val="16"/>
          <w:szCs w:val="16"/>
          <w:lang w:val="sv-SE"/>
        </w:rPr>
        <w:t>i</w:t>
      </w:r>
      <w:r w:rsidRPr="008304DA">
        <w:rPr>
          <w:rFonts w:ascii="Trebuchet MS" w:eastAsia="Trebuchet MS" w:hAnsi="Trebuchet MS" w:cs="Trebuchet MS"/>
          <w:i/>
          <w:spacing w:val="1"/>
          <w:sz w:val="16"/>
          <w:szCs w:val="16"/>
          <w:lang w:val="sv-SE"/>
        </w:rPr>
        <w:t>t</w:t>
      </w:r>
      <w:r w:rsidRPr="008304DA">
        <w:rPr>
          <w:rFonts w:ascii="Trebuchet MS" w:eastAsia="Trebuchet MS" w:hAnsi="Trebuchet MS" w:cs="Trebuchet MS"/>
          <w:i/>
          <w:spacing w:val="2"/>
          <w:sz w:val="16"/>
          <w:szCs w:val="16"/>
          <w:lang w:val="sv-SE"/>
        </w:rPr>
        <w:t>e</w:t>
      </w:r>
      <w:r w:rsidRPr="008304DA">
        <w:rPr>
          <w:rFonts w:ascii="Trebuchet MS" w:eastAsia="Trebuchet MS" w:hAnsi="Trebuchet MS" w:cs="Trebuchet MS"/>
          <w:i/>
          <w:spacing w:val="1"/>
          <w:sz w:val="16"/>
          <w:szCs w:val="16"/>
          <w:lang w:val="sv-SE"/>
        </w:rPr>
        <w:t>r</w:t>
      </w:r>
      <w:r w:rsidRPr="008304DA">
        <w:rPr>
          <w:rFonts w:ascii="Trebuchet MS" w:eastAsia="Trebuchet MS" w:hAnsi="Trebuchet MS" w:cs="Trebuchet MS"/>
          <w:i/>
          <w:spacing w:val="-1"/>
          <w:sz w:val="16"/>
          <w:szCs w:val="16"/>
          <w:lang w:val="sv-SE"/>
        </w:rPr>
        <w:t>bi</w:t>
      </w:r>
      <w:r w:rsidRPr="008304DA">
        <w:rPr>
          <w:rFonts w:ascii="Trebuchet MS" w:eastAsia="Trebuchet MS" w:hAnsi="Trebuchet MS" w:cs="Trebuchet MS"/>
          <w:i/>
          <w:spacing w:val="1"/>
          <w:sz w:val="16"/>
          <w:szCs w:val="16"/>
          <w:lang w:val="sv-SE"/>
        </w:rPr>
        <w:t>t</w:t>
      </w:r>
      <w:r w:rsidRPr="008304DA">
        <w:rPr>
          <w:rFonts w:ascii="Trebuchet MS" w:eastAsia="Trebuchet MS" w:hAnsi="Trebuchet MS" w:cs="Trebuchet MS"/>
          <w:i/>
          <w:spacing w:val="-1"/>
          <w:sz w:val="16"/>
          <w:szCs w:val="16"/>
          <w:lang w:val="sv-SE"/>
        </w:rPr>
        <w:t>k</w:t>
      </w:r>
      <w:r w:rsidRPr="008304DA">
        <w:rPr>
          <w:rFonts w:ascii="Trebuchet MS" w:eastAsia="Trebuchet MS" w:hAnsi="Trebuchet MS" w:cs="Trebuchet MS"/>
          <w:i/>
          <w:sz w:val="16"/>
          <w:szCs w:val="16"/>
          <w:lang w:val="sv-SE"/>
        </w:rPr>
        <w:t>an:</w:t>
      </w:r>
      <w:r w:rsidRPr="008304DA">
        <w:rPr>
          <w:rFonts w:ascii="Trebuchet MS" w:eastAsia="Trebuchet MS" w:hAnsi="Trebuchet MS" w:cs="Trebuchet MS"/>
          <w:i/>
          <w:spacing w:val="2"/>
          <w:sz w:val="16"/>
          <w:szCs w:val="16"/>
          <w:lang w:val="sv-SE"/>
        </w:rPr>
        <w:t xml:space="preserve"> </w:t>
      </w:r>
      <w:r w:rsidRPr="008304DA">
        <w:rPr>
          <w:rFonts w:ascii="Trebuchet MS" w:eastAsia="Trebuchet MS" w:hAnsi="Trebuchet MS" w:cs="Trebuchet MS"/>
          <w:i/>
          <w:sz w:val="16"/>
          <w:szCs w:val="16"/>
          <w:lang w:val="sv-SE"/>
        </w:rPr>
        <w:t xml:space="preserve">03 </w:t>
      </w:r>
      <w:r w:rsidRPr="008304DA">
        <w:rPr>
          <w:rFonts w:ascii="Trebuchet MS" w:eastAsia="Trebuchet MS" w:hAnsi="Trebuchet MS" w:cs="Trebuchet MS"/>
          <w:i/>
          <w:spacing w:val="-2"/>
          <w:sz w:val="16"/>
          <w:szCs w:val="16"/>
          <w:lang w:val="sv-SE"/>
        </w:rPr>
        <w:t>Januari</w:t>
      </w:r>
      <w:r w:rsidRPr="008304DA">
        <w:rPr>
          <w:rFonts w:ascii="Trebuchet MS" w:eastAsia="Trebuchet MS" w:hAnsi="Trebuchet MS" w:cs="Trebuchet MS"/>
          <w:i/>
          <w:spacing w:val="-1"/>
          <w:sz w:val="16"/>
          <w:szCs w:val="16"/>
          <w:lang w:val="sv-SE"/>
        </w:rPr>
        <w:t xml:space="preserve"> </w:t>
      </w:r>
      <w:r w:rsidRPr="008304DA">
        <w:rPr>
          <w:rFonts w:ascii="Trebuchet MS" w:eastAsia="Trebuchet MS" w:hAnsi="Trebuchet MS" w:cs="Trebuchet MS"/>
          <w:i/>
          <w:sz w:val="16"/>
          <w:szCs w:val="16"/>
          <w:lang w:val="sv-SE"/>
        </w:rPr>
        <w:t>2021</w:t>
      </w:r>
    </w:p>
    <w:p w14:paraId="3FEFEFE0" w14:textId="77777777" w:rsidR="00957BF4" w:rsidRPr="008304DA" w:rsidRDefault="00957BF4" w:rsidP="00133CBD">
      <w:pPr>
        <w:spacing w:after="0" w:line="240" w:lineRule="auto"/>
        <w:jc w:val="center"/>
        <w:rPr>
          <w:rStyle w:val="Hyperlink"/>
          <w:rFonts w:ascii="Trebuchet MS" w:hAnsi="Trebuchet MS"/>
          <w:color w:val="auto"/>
          <w:u w:val="none"/>
          <w:lang w:val="sv-SE"/>
        </w:rPr>
      </w:pPr>
      <w:r w:rsidRPr="008304DA">
        <w:rPr>
          <w:sz w:val="17"/>
          <w:szCs w:val="17"/>
          <w:shd w:val="clear" w:color="auto" w:fill="FFFFFF"/>
          <w:lang w:val="sv-SE"/>
        </w:rPr>
        <w:t>DOI: </w:t>
      </w:r>
      <w:r>
        <w:fldChar w:fldCharType="begin"/>
      </w:r>
      <w:r w:rsidRPr="008304DA">
        <w:rPr>
          <w:lang w:val="sv-SE"/>
        </w:rPr>
        <w:instrText xml:space="preserve"> HYPERLINK "https://doi.org/10.33024/mnj.v1i1.5752" </w:instrText>
      </w:r>
      <w:r>
        <w:fldChar w:fldCharType="separate"/>
      </w:r>
      <w:r w:rsidRPr="008304DA">
        <w:rPr>
          <w:rStyle w:val="Hyperlink"/>
          <w:color w:val="auto"/>
          <w:sz w:val="17"/>
          <w:szCs w:val="17"/>
          <w:u w:val="none"/>
          <w:shd w:val="clear" w:color="auto" w:fill="FFFFFF"/>
          <w:lang w:val="sv-SE"/>
        </w:rPr>
        <w:t>https://doi.org/10.33024/mnj.v1i1.5752</w:t>
      </w:r>
      <w:r>
        <w:rPr>
          <w:rStyle w:val="Hyperlink"/>
          <w:color w:val="auto"/>
          <w:sz w:val="17"/>
          <w:szCs w:val="17"/>
          <w:u w:val="none"/>
          <w:shd w:val="clear" w:color="auto" w:fill="FFFFFF"/>
        </w:rPr>
        <w:fldChar w:fldCharType="end"/>
      </w:r>
    </w:p>
    <w:p w14:paraId="691238B4" w14:textId="77777777" w:rsidR="004C63EB" w:rsidRPr="008304DA" w:rsidRDefault="004C63EB" w:rsidP="00133CBD">
      <w:pPr>
        <w:spacing w:after="0" w:line="240" w:lineRule="auto"/>
        <w:jc w:val="both"/>
        <w:rPr>
          <w:rFonts w:ascii="Trebuchet MS" w:hAnsi="Trebuchet MS"/>
          <w:bCs/>
          <w:lang w:val="sv-SE"/>
        </w:rPr>
      </w:pPr>
    </w:p>
    <w:p w14:paraId="14FB9275" w14:textId="77777777" w:rsidR="00772B85" w:rsidRPr="008304DA" w:rsidRDefault="00772B85" w:rsidP="00133CBD">
      <w:pPr>
        <w:pStyle w:val="DaftarParagraf"/>
        <w:spacing w:after="0" w:line="240" w:lineRule="auto"/>
        <w:ind w:left="360"/>
        <w:jc w:val="both"/>
        <w:rPr>
          <w:rFonts w:ascii="Trebuchet MS" w:hAnsi="Trebuchet MS"/>
          <w:bCs/>
          <w:lang w:val="sv-SE"/>
        </w:rPr>
      </w:pPr>
    </w:p>
    <w:p w14:paraId="40C04606" w14:textId="5F48DEA8" w:rsidR="00476923" w:rsidRPr="00754BA2" w:rsidRDefault="0017397E" w:rsidP="00476923">
      <w:pPr>
        <w:spacing w:after="0" w:line="240" w:lineRule="auto"/>
        <w:jc w:val="center"/>
        <w:rPr>
          <w:rFonts w:ascii="Trebuchet MS" w:hAnsi="Trebuchet MS"/>
          <w:b/>
          <w:bCs/>
          <w:i/>
        </w:rPr>
      </w:pPr>
      <w:r w:rsidRPr="00754BA2">
        <w:rPr>
          <w:rFonts w:ascii="Trebuchet MS" w:hAnsi="Trebuchet MS"/>
          <w:b/>
          <w:i/>
        </w:rPr>
        <w:t>ABSTRACT</w:t>
      </w:r>
    </w:p>
    <w:p w14:paraId="221035ED" w14:textId="77777777" w:rsidR="0017397E" w:rsidRPr="00754BA2" w:rsidRDefault="0017397E" w:rsidP="00133CBD">
      <w:pPr>
        <w:pStyle w:val="CLEARABSTRAK"/>
        <w:jc w:val="center"/>
        <w:rPr>
          <w:rFonts w:ascii="Trebuchet MS" w:hAnsi="Trebuchet MS"/>
          <w:b/>
          <w:bCs/>
          <w:i/>
          <w:sz w:val="22"/>
        </w:rPr>
      </w:pPr>
    </w:p>
    <w:p w14:paraId="24C8C6AB" w14:textId="043774BC" w:rsidR="00157835" w:rsidRPr="00D62EE2" w:rsidRDefault="0017397E" w:rsidP="00133CBD">
      <w:pPr>
        <w:spacing w:after="0" w:line="240" w:lineRule="auto"/>
        <w:jc w:val="both"/>
        <w:rPr>
          <w:rFonts w:ascii="Trebuchet MS" w:hAnsi="Trebuchet MS"/>
          <w:bCs/>
          <w:i/>
          <w:color w:val="000000"/>
        </w:rPr>
      </w:pPr>
      <w:r w:rsidRPr="00D62EE2">
        <w:rPr>
          <w:rFonts w:ascii="Trebuchet MS" w:hAnsi="Trebuchet MS"/>
          <w:b/>
          <w:i/>
          <w:color w:val="000000"/>
        </w:rPr>
        <w:t>Introduction</w:t>
      </w:r>
      <w:r w:rsidRPr="00D62EE2">
        <w:rPr>
          <w:rFonts w:ascii="Trebuchet MS" w:hAnsi="Trebuchet MS"/>
          <w:bCs/>
          <w:i/>
          <w:color w:val="000000"/>
        </w:rPr>
        <w:t xml:space="preserve">: </w:t>
      </w:r>
      <w:r w:rsidR="00D62EE2" w:rsidRPr="00D62EE2">
        <w:rPr>
          <w:rFonts w:ascii="Trebuchet MS" w:hAnsi="Trebuchet MS"/>
          <w:i/>
          <w:iCs/>
          <w:color w:val="000000" w:themeColor="text1"/>
        </w:rPr>
        <w:t>Obesity is a nutritional disease that occurs at all ages including adolescents and is associated with factors that cause obesity such as family history, diet and use of gadgets. In 2020, the prevalence of obesity among adolescents in the world was 38.3 million. While in Indonesia, in 2020 there were 2 million obese adolescents and in South Kalimantan in 2018 there were 29.21%.</w:t>
      </w:r>
    </w:p>
    <w:p w14:paraId="17CCB004" w14:textId="66D0E454" w:rsidR="00157835" w:rsidRPr="00D62EE2" w:rsidRDefault="00157835" w:rsidP="00133CBD">
      <w:pPr>
        <w:spacing w:after="0" w:line="240" w:lineRule="auto"/>
        <w:jc w:val="both"/>
        <w:rPr>
          <w:rFonts w:ascii="Trebuchet MS" w:hAnsi="Trebuchet MS"/>
          <w:b/>
          <w:bCs/>
          <w:i/>
        </w:rPr>
      </w:pPr>
      <w:r w:rsidRPr="00D62EE2">
        <w:rPr>
          <w:rFonts w:ascii="Trebuchet MS" w:hAnsi="Trebuchet MS"/>
          <w:b/>
          <w:i/>
          <w:color w:val="000000"/>
        </w:rPr>
        <w:t>Purpose</w:t>
      </w:r>
      <w:r w:rsidRPr="00D62EE2">
        <w:rPr>
          <w:rFonts w:ascii="Trebuchet MS" w:hAnsi="Trebuchet MS"/>
          <w:bCs/>
          <w:i/>
          <w:color w:val="000000"/>
        </w:rPr>
        <w:t xml:space="preserve">: </w:t>
      </w:r>
      <w:r w:rsidR="00D62EE2" w:rsidRPr="00D62EE2">
        <w:rPr>
          <w:rFonts w:ascii="Trebuchet MS" w:hAnsi="Trebuchet MS"/>
          <w:i/>
          <w:iCs/>
          <w:color w:val="000000"/>
        </w:rPr>
        <w:t>This study aims to determine the correlation between genetics, dietary habits and use of gadgets with obesity levels in adolescents in state junior high school 11 Banjarmasin.</w:t>
      </w:r>
    </w:p>
    <w:p w14:paraId="05131239" w14:textId="7C2BFCD6" w:rsidR="00157835" w:rsidRPr="00D62EE2" w:rsidRDefault="0017397E" w:rsidP="00D62EE2">
      <w:pPr>
        <w:pStyle w:val="NormalWeb"/>
        <w:spacing w:before="0" w:beforeAutospacing="0" w:after="0" w:afterAutospacing="0"/>
        <w:jc w:val="both"/>
        <w:rPr>
          <w:rFonts w:ascii="Trebuchet MS" w:hAnsi="Trebuchet MS"/>
          <w:i/>
          <w:iCs/>
          <w:sz w:val="22"/>
          <w:szCs w:val="22"/>
        </w:rPr>
      </w:pPr>
      <w:proofErr w:type="spellStart"/>
      <w:r w:rsidRPr="00D62EE2">
        <w:rPr>
          <w:rFonts w:ascii="Trebuchet MS" w:hAnsi="Trebuchet MS"/>
          <w:b/>
          <w:bCs/>
          <w:i/>
          <w:sz w:val="22"/>
          <w:szCs w:val="22"/>
        </w:rPr>
        <w:t>Method</w:t>
      </w:r>
      <w:proofErr w:type="spellEnd"/>
      <w:r w:rsidRPr="00D62EE2">
        <w:rPr>
          <w:rFonts w:ascii="Trebuchet MS" w:hAnsi="Trebuchet MS"/>
          <w:i/>
          <w:sz w:val="22"/>
          <w:szCs w:val="22"/>
        </w:rPr>
        <w:t xml:space="preserve">: </w:t>
      </w:r>
      <w:proofErr w:type="spellStart"/>
      <w:r w:rsidR="00D62EE2" w:rsidRPr="00D62EE2">
        <w:rPr>
          <w:rFonts w:ascii="Trebuchet MS" w:hAnsi="Trebuchet MS"/>
          <w:i/>
          <w:iCs/>
          <w:color w:val="000000"/>
          <w:sz w:val="22"/>
          <w:szCs w:val="22"/>
        </w:rPr>
        <w:t>This</w:t>
      </w:r>
      <w:proofErr w:type="spellEnd"/>
      <w:r w:rsidR="00D62EE2" w:rsidRPr="00D62EE2">
        <w:rPr>
          <w:rFonts w:ascii="Trebuchet MS" w:hAnsi="Trebuchet MS"/>
          <w:i/>
          <w:iCs/>
          <w:color w:val="000000"/>
          <w:sz w:val="22"/>
          <w:szCs w:val="22"/>
        </w:rPr>
        <w:t xml:space="preserve"> was a </w:t>
      </w:r>
      <w:proofErr w:type="spellStart"/>
      <w:r w:rsidR="00D62EE2" w:rsidRPr="00D62EE2">
        <w:rPr>
          <w:rFonts w:ascii="Trebuchet MS" w:hAnsi="Trebuchet MS"/>
          <w:i/>
          <w:iCs/>
          <w:color w:val="000000"/>
          <w:sz w:val="22"/>
          <w:szCs w:val="22"/>
        </w:rPr>
        <w:t>quantitative</w:t>
      </w:r>
      <w:proofErr w:type="spellEnd"/>
      <w:r w:rsidR="00D62EE2" w:rsidRPr="00D62EE2">
        <w:rPr>
          <w:rFonts w:ascii="Trebuchet MS" w:hAnsi="Trebuchet MS"/>
          <w:i/>
          <w:iCs/>
          <w:color w:val="000000"/>
          <w:sz w:val="22"/>
          <w:szCs w:val="22"/>
        </w:rPr>
        <w:t xml:space="preserve"> study </w:t>
      </w:r>
      <w:proofErr w:type="spellStart"/>
      <w:r w:rsidR="00D62EE2" w:rsidRPr="00D62EE2">
        <w:rPr>
          <w:rFonts w:ascii="Trebuchet MS" w:hAnsi="Trebuchet MS"/>
          <w:i/>
          <w:iCs/>
          <w:color w:val="000000"/>
          <w:sz w:val="22"/>
          <w:szCs w:val="22"/>
        </w:rPr>
        <w:t>with</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analytical</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observational</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cross-sectional</w:t>
      </w:r>
      <w:proofErr w:type="spellEnd"/>
      <w:r w:rsidR="00D62EE2" w:rsidRPr="00D62EE2">
        <w:rPr>
          <w:rFonts w:ascii="Trebuchet MS" w:hAnsi="Trebuchet MS"/>
          <w:i/>
          <w:iCs/>
          <w:color w:val="000000"/>
          <w:sz w:val="22"/>
          <w:szCs w:val="22"/>
        </w:rPr>
        <w:t xml:space="preserve"> study </w:t>
      </w:r>
      <w:proofErr w:type="spellStart"/>
      <w:r w:rsidR="00D62EE2" w:rsidRPr="00D62EE2">
        <w:rPr>
          <w:rFonts w:ascii="Trebuchet MS" w:hAnsi="Trebuchet MS"/>
          <w:i/>
          <w:iCs/>
          <w:color w:val="000000"/>
          <w:sz w:val="22"/>
          <w:szCs w:val="22"/>
        </w:rPr>
        <w:t>design</w:t>
      </w:r>
      <w:proofErr w:type="spellEnd"/>
      <w:r w:rsidR="00D62EE2" w:rsidRPr="00D62EE2">
        <w:rPr>
          <w:rFonts w:ascii="Trebuchet MS" w:hAnsi="Trebuchet MS"/>
          <w:i/>
          <w:iCs/>
          <w:color w:val="000000"/>
          <w:sz w:val="22"/>
          <w:szCs w:val="22"/>
        </w:rPr>
        <w:t xml:space="preserve">. The </w:t>
      </w:r>
      <w:proofErr w:type="spellStart"/>
      <w:r w:rsidR="00D62EE2" w:rsidRPr="00D62EE2">
        <w:rPr>
          <w:rFonts w:ascii="Trebuchet MS" w:hAnsi="Trebuchet MS"/>
          <w:i/>
          <w:iCs/>
          <w:color w:val="000000"/>
          <w:sz w:val="22"/>
          <w:szCs w:val="22"/>
        </w:rPr>
        <w:t>population</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of</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this</w:t>
      </w:r>
      <w:proofErr w:type="spellEnd"/>
      <w:r w:rsidR="00D62EE2" w:rsidRPr="00D62EE2">
        <w:rPr>
          <w:rFonts w:ascii="Trebuchet MS" w:hAnsi="Trebuchet MS"/>
          <w:i/>
          <w:iCs/>
          <w:color w:val="000000"/>
          <w:sz w:val="22"/>
          <w:szCs w:val="22"/>
        </w:rPr>
        <w:t xml:space="preserve"> study was 438 </w:t>
      </w:r>
      <w:proofErr w:type="spellStart"/>
      <w:r w:rsidR="00D62EE2" w:rsidRPr="00D62EE2">
        <w:rPr>
          <w:rFonts w:ascii="Trebuchet MS" w:hAnsi="Trebuchet MS"/>
          <w:i/>
          <w:iCs/>
          <w:color w:val="000000"/>
          <w:sz w:val="22"/>
          <w:szCs w:val="22"/>
        </w:rPr>
        <w:t>students</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and</w:t>
      </w:r>
      <w:proofErr w:type="spellEnd"/>
      <w:r w:rsidR="00D62EE2" w:rsidRPr="00D62EE2">
        <w:rPr>
          <w:rFonts w:ascii="Trebuchet MS" w:hAnsi="Trebuchet MS"/>
          <w:i/>
          <w:iCs/>
          <w:color w:val="000000"/>
          <w:sz w:val="22"/>
          <w:szCs w:val="22"/>
        </w:rPr>
        <w:t xml:space="preserve"> a </w:t>
      </w:r>
      <w:proofErr w:type="spellStart"/>
      <w:r w:rsidR="00D62EE2" w:rsidRPr="00D62EE2">
        <w:rPr>
          <w:rFonts w:ascii="Trebuchet MS" w:hAnsi="Trebuchet MS"/>
          <w:i/>
          <w:iCs/>
          <w:color w:val="000000"/>
          <w:sz w:val="22"/>
          <w:szCs w:val="22"/>
        </w:rPr>
        <w:t>sample</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of</w:t>
      </w:r>
      <w:proofErr w:type="spellEnd"/>
      <w:r w:rsidR="00D62EE2" w:rsidRPr="00D62EE2">
        <w:rPr>
          <w:rFonts w:ascii="Trebuchet MS" w:hAnsi="Trebuchet MS"/>
          <w:i/>
          <w:iCs/>
          <w:color w:val="000000"/>
          <w:sz w:val="22"/>
          <w:szCs w:val="22"/>
        </w:rPr>
        <w:t xml:space="preserve"> 209 </w:t>
      </w:r>
      <w:proofErr w:type="spellStart"/>
      <w:r w:rsidR="00D62EE2" w:rsidRPr="00D62EE2">
        <w:rPr>
          <w:rFonts w:ascii="Trebuchet MS" w:hAnsi="Trebuchet MS"/>
          <w:i/>
          <w:iCs/>
          <w:color w:val="000000"/>
          <w:sz w:val="22"/>
          <w:szCs w:val="22"/>
        </w:rPr>
        <w:t>students</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with</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stratified</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random</w:t>
      </w:r>
      <w:proofErr w:type="spellEnd"/>
      <w:r w:rsidR="00D62EE2" w:rsidRPr="00D62EE2">
        <w:rPr>
          <w:rFonts w:ascii="Trebuchet MS" w:hAnsi="Trebuchet MS"/>
          <w:i/>
          <w:iCs/>
          <w:color w:val="000000"/>
          <w:sz w:val="22"/>
          <w:szCs w:val="22"/>
        </w:rPr>
        <w:t xml:space="preserve"> sampling </w:t>
      </w:r>
      <w:proofErr w:type="spellStart"/>
      <w:r w:rsidR="00D62EE2" w:rsidRPr="00D62EE2">
        <w:rPr>
          <w:rFonts w:ascii="Trebuchet MS" w:hAnsi="Trebuchet MS"/>
          <w:i/>
          <w:iCs/>
          <w:color w:val="000000"/>
          <w:sz w:val="22"/>
          <w:szCs w:val="22"/>
        </w:rPr>
        <w:t>technique</w:t>
      </w:r>
      <w:proofErr w:type="spellEnd"/>
      <w:r w:rsidR="00D62EE2" w:rsidRPr="00D62EE2">
        <w:rPr>
          <w:rFonts w:ascii="Trebuchet MS" w:hAnsi="Trebuchet MS"/>
          <w:i/>
          <w:iCs/>
          <w:color w:val="000000"/>
          <w:sz w:val="22"/>
          <w:szCs w:val="22"/>
        </w:rPr>
        <w:t xml:space="preserve">. The data was </w:t>
      </w:r>
      <w:proofErr w:type="spellStart"/>
      <w:r w:rsidR="00D62EE2" w:rsidRPr="00D62EE2">
        <w:rPr>
          <w:rFonts w:ascii="Trebuchet MS" w:hAnsi="Trebuchet MS"/>
          <w:i/>
          <w:iCs/>
          <w:color w:val="000000"/>
          <w:sz w:val="22"/>
          <w:szCs w:val="22"/>
        </w:rPr>
        <w:t>collected</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using</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questionnaire</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which</w:t>
      </w:r>
      <w:proofErr w:type="spellEnd"/>
      <w:r w:rsidR="00D62EE2" w:rsidRPr="00D62EE2">
        <w:rPr>
          <w:rFonts w:ascii="Trebuchet MS" w:hAnsi="Trebuchet MS"/>
          <w:i/>
          <w:iCs/>
          <w:color w:val="000000"/>
          <w:sz w:val="22"/>
          <w:szCs w:val="22"/>
        </w:rPr>
        <w:t xml:space="preserve"> was </w:t>
      </w:r>
      <w:proofErr w:type="spellStart"/>
      <w:r w:rsidR="00D62EE2" w:rsidRPr="00D62EE2">
        <w:rPr>
          <w:rFonts w:ascii="Trebuchet MS" w:hAnsi="Trebuchet MS"/>
          <w:i/>
          <w:iCs/>
          <w:color w:val="000000"/>
          <w:sz w:val="22"/>
          <w:szCs w:val="22"/>
        </w:rPr>
        <w:t>including</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questions</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of</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height</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and</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weight</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measurements</w:t>
      </w:r>
      <w:proofErr w:type="spellEnd"/>
      <w:r w:rsidR="00D62EE2" w:rsidRPr="00D62EE2">
        <w:rPr>
          <w:rFonts w:ascii="Trebuchet MS" w:hAnsi="Trebuchet MS"/>
          <w:i/>
          <w:iCs/>
          <w:color w:val="000000"/>
          <w:sz w:val="22"/>
          <w:szCs w:val="22"/>
        </w:rPr>
        <w:t xml:space="preserve">. The data was </w:t>
      </w:r>
      <w:proofErr w:type="spellStart"/>
      <w:r w:rsidR="00D62EE2" w:rsidRPr="00D62EE2">
        <w:rPr>
          <w:rFonts w:ascii="Trebuchet MS" w:hAnsi="Trebuchet MS"/>
          <w:i/>
          <w:iCs/>
          <w:color w:val="000000"/>
          <w:sz w:val="22"/>
          <w:szCs w:val="22"/>
        </w:rPr>
        <w:t>analyzed</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using</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the</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chi-square</w:t>
      </w:r>
      <w:proofErr w:type="spellEnd"/>
      <w:r w:rsidR="00D62EE2" w:rsidRPr="00D62EE2">
        <w:rPr>
          <w:rFonts w:ascii="Trebuchet MS" w:hAnsi="Trebuchet MS"/>
          <w:i/>
          <w:iCs/>
          <w:color w:val="000000"/>
          <w:sz w:val="22"/>
          <w:szCs w:val="22"/>
        </w:rPr>
        <w:t xml:space="preserve"> </w:t>
      </w:r>
      <w:proofErr w:type="spellStart"/>
      <w:r w:rsidR="00D62EE2" w:rsidRPr="00D62EE2">
        <w:rPr>
          <w:rFonts w:ascii="Trebuchet MS" w:hAnsi="Trebuchet MS"/>
          <w:i/>
          <w:iCs/>
          <w:color w:val="000000"/>
          <w:sz w:val="22"/>
          <w:szCs w:val="22"/>
        </w:rPr>
        <w:t>test</w:t>
      </w:r>
      <w:proofErr w:type="spellEnd"/>
      <w:r w:rsidR="00D62EE2" w:rsidRPr="00D62EE2">
        <w:rPr>
          <w:rFonts w:ascii="Trebuchet MS" w:hAnsi="Trebuchet MS"/>
          <w:i/>
          <w:iCs/>
          <w:color w:val="000000"/>
          <w:sz w:val="22"/>
          <w:szCs w:val="22"/>
        </w:rPr>
        <w:t>.</w:t>
      </w:r>
    </w:p>
    <w:p w14:paraId="195EEC6F" w14:textId="39B1E23F" w:rsidR="00157835" w:rsidRPr="00D62EE2" w:rsidRDefault="0017397E" w:rsidP="00133CBD">
      <w:pPr>
        <w:spacing w:after="0" w:line="240" w:lineRule="auto"/>
        <w:jc w:val="both"/>
        <w:rPr>
          <w:rFonts w:ascii="Trebuchet MS" w:hAnsi="Trebuchet MS"/>
          <w:i/>
        </w:rPr>
      </w:pPr>
      <w:r w:rsidRPr="00D62EE2">
        <w:rPr>
          <w:rFonts w:ascii="Trebuchet MS" w:hAnsi="Trebuchet MS"/>
          <w:b/>
          <w:bCs/>
          <w:i/>
        </w:rPr>
        <w:t>Result</w:t>
      </w:r>
      <w:r w:rsidRPr="00D62EE2">
        <w:rPr>
          <w:rFonts w:ascii="Trebuchet MS" w:hAnsi="Trebuchet MS"/>
          <w:i/>
        </w:rPr>
        <w:t xml:space="preserve">: </w:t>
      </w:r>
      <w:r w:rsidR="00D62EE2" w:rsidRPr="00D62EE2">
        <w:rPr>
          <w:rFonts w:ascii="Trebuchet MS" w:hAnsi="Trebuchet MS"/>
          <w:i/>
          <w:iCs/>
          <w:color w:val="000000"/>
        </w:rPr>
        <w:t>The incidence of obesity in adolescents experienced by 23 respondents and in family history there are 45%, the highest eating pattern is regular as much as 83.7% and almost all respondents use gadgets with high duration as much as 96.7% so that the p value &gt;0.05 where the three variables include a family history of obesity 0.608, eating patterns with the incidence of obesity 1,000 and the use of gadgets with the incidence of obesity 0,563</w:t>
      </w:r>
    </w:p>
    <w:p w14:paraId="62F19977" w14:textId="10E266B7" w:rsidR="0017397E" w:rsidRPr="00D62EE2" w:rsidRDefault="0017397E" w:rsidP="00133CBD">
      <w:pPr>
        <w:spacing w:after="0" w:line="240" w:lineRule="auto"/>
        <w:jc w:val="both"/>
        <w:rPr>
          <w:rFonts w:ascii="Trebuchet MS" w:hAnsi="Trebuchet MS"/>
          <w:i/>
        </w:rPr>
      </w:pPr>
      <w:r w:rsidRPr="00D62EE2">
        <w:rPr>
          <w:rFonts w:ascii="Trebuchet MS" w:hAnsi="Trebuchet MS"/>
          <w:b/>
          <w:bCs/>
          <w:i/>
        </w:rPr>
        <w:t>Conclusion</w:t>
      </w:r>
      <w:r w:rsidRPr="00D62EE2">
        <w:rPr>
          <w:rFonts w:ascii="Trebuchet MS" w:hAnsi="Trebuchet MS"/>
          <w:i/>
        </w:rPr>
        <w:t xml:space="preserve">: </w:t>
      </w:r>
      <w:r w:rsidR="00D62EE2" w:rsidRPr="00D62EE2">
        <w:rPr>
          <w:rFonts w:ascii="Trebuchet MS" w:hAnsi="Trebuchet MS"/>
          <w:i/>
          <w:iCs/>
          <w:color w:val="000000"/>
        </w:rPr>
        <w:t>There is no relationship between family history, diet and use of gadgets with the incidence of obesity in adolescents at SMP Negeri 11 Banjarmasin due to another phenomenon, namely there are 124 respondents who experience malnutrition.</w:t>
      </w:r>
    </w:p>
    <w:p w14:paraId="6999584C" w14:textId="77777777" w:rsidR="0017397E" w:rsidRPr="00754BA2" w:rsidRDefault="0017397E" w:rsidP="00133CBD">
      <w:pPr>
        <w:pStyle w:val="CLEARABSTRAK"/>
        <w:rPr>
          <w:rFonts w:ascii="Trebuchet MS" w:hAnsi="Trebuchet MS"/>
          <w:i/>
          <w:sz w:val="22"/>
        </w:rPr>
      </w:pPr>
      <w:r w:rsidRPr="00754BA2">
        <w:rPr>
          <w:rFonts w:ascii="Trebuchet MS" w:hAnsi="Trebuchet MS"/>
          <w:i/>
          <w:sz w:val="22"/>
        </w:rPr>
        <w:t xml:space="preserve"> </w:t>
      </w:r>
    </w:p>
    <w:p w14:paraId="3ADD554B" w14:textId="1069F1FC" w:rsidR="0017397E" w:rsidRPr="00D62EE2" w:rsidRDefault="0017397E" w:rsidP="00133CBD">
      <w:pPr>
        <w:pStyle w:val="CLEARABSTRAK"/>
        <w:rPr>
          <w:rFonts w:ascii="Trebuchet MS" w:hAnsi="Trebuchet MS"/>
          <w:i/>
          <w:sz w:val="20"/>
          <w:szCs w:val="20"/>
        </w:rPr>
      </w:pPr>
      <w:r w:rsidRPr="00754BA2">
        <w:rPr>
          <w:rFonts w:ascii="Trebuchet MS" w:hAnsi="Trebuchet MS"/>
          <w:b/>
          <w:i/>
          <w:sz w:val="22"/>
        </w:rPr>
        <w:t>Keywords</w:t>
      </w:r>
      <w:r w:rsidR="00754BA2">
        <w:rPr>
          <w:rFonts w:ascii="Trebuchet MS" w:hAnsi="Trebuchet MS"/>
          <w:b/>
          <w:i/>
          <w:sz w:val="22"/>
        </w:rPr>
        <w:t xml:space="preserve"> </w:t>
      </w:r>
      <w:r w:rsidRPr="00754BA2">
        <w:rPr>
          <w:rFonts w:ascii="Trebuchet MS" w:hAnsi="Trebuchet MS"/>
          <w:i/>
          <w:sz w:val="22"/>
        </w:rPr>
        <w:t xml:space="preserve">: </w:t>
      </w:r>
      <w:r w:rsidR="00D62EE2" w:rsidRPr="00D62EE2">
        <w:rPr>
          <w:rFonts w:ascii="Trebuchet MS" w:hAnsi="Trebuchet MS"/>
          <w:i/>
          <w:iCs/>
          <w:sz w:val="22"/>
          <w:szCs w:val="20"/>
        </w:rPr>
        <w:t>Gadgets, Obesity, Dietary Habits, Teenagers</w:t>
      </w:r>
    </w:p>
    <w:p w14:paraId="14734F32" w14:textId="77777777" w:rsidR="00772B85" w:rsidRDefault="00772B85" w:rsidP="00133CBD">
      <w:pPr>
        <w:spacing w:after="0" w:line="240" w:lineRule="auto"/>
        <w:jc w:val="both"/>
        <w:rPr>
          <w:rFonts w:ascii="Trebuchet MS" w:hAnsi="Trebuchet MS"/>
          <w:b/>
          <w:color w:val="000000"/>
        </w:rPr>
      </w:pPr>
    </w:p>
    <w:p w14:paraId="26B1FB1F" w14:textId="77777777" w:rsidR="00772B85" w:rsidRDefault="00772B85" w:rsidP="00133CBD">
      <w:pPr>
        <w:spacing w:after="0" w:line="240" w:lineRule="auto"/>
        <w:jc w:val="both"/>
        <w:rPr>
          <w:rFonts w:ascii="Trebuchet MS" w:hAnsi="Trebuchet MS"/>
          <w:b/>
          <w:color w:val="000000"/>
        </w:rPr>
      </w:pPr>
    </w:p>
    <w:p w14:paraId="30E0DC7D" w14:textId="77777777" w:rsidR="0003786E" w:rsidRDefault="0003786E" w:rsidP="00133CBD">
      <w:pPr>
        <w:spacing w:after="0" w:line="240" w:lineRule="auto"/>
        <w:jc w:val="both"/>
        <w:rPr>
          <w:rFonts w:ascii="Trebuchet MS" w:hAnsi="Trebuchet MS"/>
          <w:b/>
          <w:color w:val="000000"/>
        </w:rPr>
      </w:pPr>
    </w:p>
    <w:p w14:paraId="43B571EA" w14:textId="77777777" w:rsidR="000A0307" w:rsidRDefault="000A0307" w:rsidP="00476923">
      <w:pPr>
        <w:spacing w:after="0" w:line="240" w:lineRule="auto"/>
        <w:jc w:val="center"/>
        <w:rPr>
          <w:rFonts w:ascii="Trebuchet MS" w:hAnsi="Trebuchet MS"/>
          <w:b/>
          <w:color w:val="000000"/>
        </w:rPr>
      </w:pPr>
    </w:p>
    <w:p w14:paraId="06760306" w14:textId="77777777" w:rsidR="000A0307" w:rsidRDefault="000A0307" w:rsidP="00476923">
      <w:pPr>
        <w:spacing w:after="0" w:line="240" w:lineRule="auto"/>
        <w:jc w:val="center"/>
        <w:rPr>
          <w:rFonts w:ascii="Trebuchet MS" w:hAnsi="Trebuchet MS"/>
          <w:b/>
          <w:color w:val="000000"/>
        </w:rPr>
      </w:pPr>
    </w:p>
    <w:p w14:paraId="636CB18C" w14:textId="77777777" w:rsidR="000A0307" w:rsidRDefault="000A0307" w:rsidP="00476923">
      <w:pPr>
        <w:spacing w:after="0" w:line="240" w:lineRule="auto"/>
        <w:jc w:val="center"/>
        <w:rPr>
          <w:rFonts w:ascii="Trebuchet MS" w:hAnsi="Trebuchet MS"/>
          <w:b/>
          <w:color w:val="000000"/>
        </w:rPr>
      </w:pPr>
    </w:p>
    <w:p w14:paraId="5BF30A6B" w14:textId="77777777" w:rsidR="000A0307" w:rsidRDefault="000A0307" w:rsidP="00476923">
      <w:pPr>
        <w:spacing w:after="0" w:line="240" w:lineRule="auto"/>
        <w:jc w:val="center"/>
        <w:rPr>
          <w:rFonts w:ascii="Trebuchet MS" w:hAnsi="Trebuchet MS"/>
          <w:b/>
          <w:color w:val="000000"/>
        </w:rPr>
      </w:pPr>
    </w:p>
    <w:p w14:paraId="58272098" w14:textId="77777777" w:rsidR="000A0307" w:rsidRDefault="000A0307" w:rsidP="00476923">
      <w:pPr>
        <w:spacing w:after="0" w:line="240" w:lineRule="auto"/>
        <w:jc w:val="center"/>
        <w:rPr>
          <w:rFonts w:ascii="Trebuchet MS" w:hAnsi="Trebuchet MS"/>
          <w:b/>
          <w:color w:val="000000"/>
        </w:rPr>
      </w:pPr>
    </w:p>
    <w:p w14:paraId="3ADFA6E1" w14:textId="77777777" w:rsidR="000A0307" w:rsidRDefault="000A0307" w:rsidP="00476923">
      <w:pPr>
        <w:spacing w:after="0" w:line="240" w:lineRule="auto"/>
        <w:jc w:val="center"/>
        <w:rPr>
          <w:rFonts w:ascii="Trebuchet MS" w:hAnsi="Trebuchet MS"/>
          <w:b/>
          <w:color w:val="000000"/>
        </w:rPr>
      </w:pPr>
    </w:p>
    <w:p w14:paraId="159883FE" w14:textId="77777777" w:rsidR="000A0307" w:rsidRDefault="000A0307" w:rsidP="00476923">
      <w:pPr>
        <w:spacing w:after="0" w:line="240" w:lineRule="auto"/>
        <w:jc w:val="center"/>
        <w:rPr>
          <w:rFonts w:ascii="Trebuchet MS" w:hAnsi="Trebuchet MS"/>
          <w:b/>
          <w:color w:val="000000"/>
        </w:rPr>
      </w:pPr>
    </w:p>
    <w:p w14:paraId="519A770F" w14:textId="77777777" w:rsidR="000A0307" w:rsidRDefault="000A0307" w:rsidP="00476923">
      <w:pPr>
        <w:spacing w:after="0" w:line="240" w:lineRule="auto"/>
        <w:jc w:val="center"/>
        <w:rPr>
          <w:rFonts w:ascii="Trebuchet MS" w:hAnsi="Trebuchet MS"/>
          <w:b/>
          <w:color w:val="000000"/>
        </w:rPr>
      </w:pPr>
    </w:p>
    <w:p w14:paraId="10E57E25" w14:textId="77777777" w:rsidR="000A0307" w:rsidRDefault="000A0307" w:rsidP="00476923">
      <w:pPr>
        <w:spacing w:after="0" w:line="240" w:lineRule="auto"/>
        <w:jc w:val="center"/>
        <w:rPr>
          <w:rFonts w:ascii="Trebuchet MS" w:hAnsi="Trebuchet MS"/>
          <w:b/>
          <w:color w:val="000000"/>
        </w:rPr>
      </w:pPr>
    </w:p>
    <w:p w14:paraId="5DAA1578" w14:textId="77777777" w:rsidR="000A0307" w:rsidRDefault="000A0307" w:rsidP="00476923">
      <w:pPr>
        <w:spacing w:after="0" w:line="240" w:lineRule="auto"/>
        <w:jc w:val="center"/>
        <w:rPr>
          <w:rFonts w:ascii="Trebuchet MS" w:hAnsi="Trebuchet MS"/>
          <w:b/>
          <w:color w:val="000000"/>
        </w:rPr>
      </w:pPr>
    </w:p>
    <w:p w14:paraId="50A6CA3C" w14:textId="77777777" w:rsidR="000A0307" w:rsidRDefault="000A0307" w:rsidP="00476923">
      <w:pPr>
        <w:spacing w:after="0" w:line="240" w:lineRule="auto"/>
        <w:jc w:val="center"/>
        <w:rPr>
          <w:rFonts w:ascii="Trebuchet MS" w:hAnsi="Trebuchet MS"/>
          <w:b/>
          <w:color w:val="000000"/>
        </w:rPr>
      </w:pPr>
    </w:p>
    <w:p w14:paraId="14C196A4" w14:textId="61067AED" w:rsidR="00D34E26" w:rsidRPr="006E7535" w:rsidRDefault="00476923" w:rsidP="00476923">
      <w:pPr>
        <w:spacing w:after="0" w:line="240" w:lineRule="auto"/>
        <w:jc w:val="center"/>
        <w:rPr>
          <w:rFonts w:ascii="Trebuchet MS" w:hAnsi="Trebuchet MS"/>
          <w:b/>
          <w:color w:val="000000"/>
        </w:rPr>
      </w:pPr>
      <w:r>
        <w:rPr>
          <w:rFonts w:ascii="Trebuchet MS" w:hAnsi="Trebuchet MS"/>
          <w:b/>
          <w:color w:val="000000"/>
        </w:rPr>
        <w:lastRenderedPageBreak/>
        <w:t>ABSTRAK</w:t>
      </w:r>
    </w:p>
    <w:p w14:paraId="331A2129" w14:textId="61BCC4AD" w:rsidR="0017397E" w:rsidRPr="006E7535" w:rsidRDefault="0017397E" w:rsidP="00133CBD">
      <w:pPr>
        <w:spacing w:after="0" w:line="240" w:lineRule="auto"/>
        <w:jc w:val="both"/>
        <w:rPr>
          <w:rFonts w:ascii="Trebuchet MS" w:hAnsi="Trebuchet MS"/>
          <w:b/>
          <w:color w:val="000000"/>
        </w:rPr>
      </w:pPr>
      <w:r w:rsidRPr="006E7535">
        <w:rPr>
          <w:rFonts w:ascii="Trebuchet MS" w:hAnsi="Trebuchet MS"/>
          <w:b/>
          <w:color w:val="000000"/>
        </w:rPr>
        <w:t xml:space="preserve"> </w:t>
      </w:r>
    </w:p>
    <w:p w14:paraId="5691E0BC" w14:textId="3BAA0EEC" w:rsidR="00157835" w:rsidRPr="001014C7" w:rsidRDefault="0003786E" w:rsidP="00133CBD">
      <w:pPr>
        <w:spacing w:after="0" w:line="240" w:lineRule="auto"/>
        <w:jc w:val="both"/>
        <w:rPr>
          <w:rFonts w:ascii="Trebuchet MS" w:hAnsi="Trebuchet MS"/>
          <w:lang w:val="id-ID"/>
        </w:rPr>
      </w:pPr>
      <w:r>
        <w:rPr>
          <w:rFonts w:ascii="Trebuchet MS" w:hAnsi="Trebuchet MS"/>
          <w:b/>
          <w:color w:val="000000" w:themeColor="text1"/>
        </w:rPr>
        <w:t>Pendahuluan</w:t>
      </w:r>
      <w:r w:rsidR="0017397E" w:rsidRPr="006E7535">
        <w:rPr>
          <w:rFonts w:ascii="Trebuchet MS" w:hAnsi="Trebuchet MS"/>
          <w:b/>
          <w:color w:val="000000" w:themeColor="text1"/>
        </w:rPr>
        <w:t>:</w:t>
      </w:r>
      <w:r w:rsidR="0017397E" w:rsidRPr="006E7535">
        <w:rPr>
          <w:rFonts w:ascii="Trebuchet MS" w:hAnsi="Trebuchet MS"/>
          <w:color w:val="000000" w:themeColor="text1"/>
        </w:rPr>
        <w:t xml:space="preserve"> </w:t>
      </w:r>
      <w:r w:rsidR="00D62EE2" w:rsidRPr="001014C7">
        <w:rPr>
          <w:rFonts w:ascii="Trebuchet MS" w:hAnsi="Trebuchet MS"/>
          <w:color w:val="000000" w:themeColor="text1"/>
          <w:lang w:val="id-ID"/>
        </w:rPr>
        <w:t xml:space="preserve">Obesitas merupakan salah satu penyakit gizi yang timbul pada semua umur termasuk remaja dan berkaitan dengan faktor penyebab obesitas seperti riwayat keluarga, pola makan dan penggunaan </w:t>
      </w:r>
      <w:r w:rsidR="00D62EE2" w:rsidRPr="001014C7">
        <w:rPr>
          <w:rFonts w:ascii="Trebuchet MS" w:hAnsi="Trebuchet MS"/>
          <w:i/>
          <w:iCs/>
        </w:rPr>
        <w:t>gadget.</w:t>
      </w:r>
      <w:r w:rsidR="00D62EE2" w:rsidRPr="001014C7">
        <w:rPr>
          <w:rFonts w:ascii="Trebuchet MS" w:hAnsi="Trebuchet MS"/>
        </w:rPr>
        <w:t xml:space="preserve"> Prevalensi obesitas remaja di dunia tahun 2020 terdapat 38,3 juta sedangkan di Indonesia </w:t>
      </w:r>
      <w:proofErr w:type="spellStart"/>
      <w:r w:rsidR="00D62EE2" w:rsidRPr="001014C7">
        <w:rPr>
          <w:rFonts w:ascii="Trebuchet MS" w:hAnsi="Trebuchet MS"/>
        </w:rPr>
        <w:t>ditahun</w:t>
      </w:r>
      <w:proofErr w:type="spellEnd"/>
      <w:r w:rsidR="00D62EE2" w:rsidRPr="001014C7">
        <w:rPr>
          <w:rFonts w:ascii="Trebuchet MS" w:hAnsi="Trebuchet MS"/>
        </w:rPr>
        <w:t xml:space="preserve"> 2020 terdapat 2 juta remaja obesitas dan di Kalimantan selatan tahun 2018 terdapat 29,21%.</w:t>
      </w:r>
    </w:p>
    <w:p w14:paraId="02079028" w14:textId="63DA23D8" w:rsidR="00157835" w:rsidRPr="008304DA" w:rsidRDefault="0017397E" w:rsidP="00133CBD">
      <w:pPr>
        <w:spacing w:after="0" w:line="240" w:lineRule="auto"/>
        <w:jc w:val="both"/>
        <w:rPr>
          <w:rFonts w:ascii="Trebuchet MS" w:hAnsi="Trebuchet MS"/>
          <w:szCs w:val="24"/>
          <w:lang w:val="sv-SE"/>
        </w:rPr>
      </w:pPr>
      <w:r w:rsidRPr="008304DA">
        <w:rPr>
          <w:rFonts w:ascii="Trebuchet MS" w:hAnsi="Trebuchet MS"/>
          <w:b/>
          <w:bCs/>
          <w:color w:val="000000" w:themeColor="text1"/>
          <w:lang w:val="sv-SE"/>
        </w:rPr>
        <w:t>Tujuan</w:t>
      </w:r>
      <w:r w:rsidRPr="008304DA">
        <w:rPr>
          <w:rFonts w:ascii="Trebuchet MS" w:hAnsi="Trebuchet MS"/>
          <w:noProof/>
          <w:color w:val="000000" w:themeColor="text1"/>
          <w:lang w:val="sv-SE" w:eastAsia="id-ID"/>
        </w:rPr>
        <w:t>:</w:t>
      </w:r>
      <w:r w:rsidRPr="008304DA">
        <w:rPr>
          <w:rFonts w:ascii="Trebuchet MS" w:hAnsi="Trebuchet MS"/>
          <w:spacing w:val="1"/>
          <w:lang w:val="sv-SE"/>
        </w:rPr>
        <w:t xml:space="preserve"> </w:t>
      </w:r>
      <w:r w:rsidR="001014C7" w:rsidRPr="008304DA">
        <w:rPr>
          <w:rFonts w:ascii="Trebuchet MS" w:hAnsi="Trebuchet MS"/>
          <w:szCs w:val="24"/>
          <w:lang w:val="sv-SE"/>
        </w:rPr>
        <w:t xml:space="preserve">Penelitian ini bertujuan untuk mengetahui hubungan riwayat keluarga, pola makan dan penggunaan </w:t>
      </w:r>
      <w:r w:rsidR="001014C7" w:rsidRPr="008304DA">
        <w:rPr>
          <w:rFonts w:ascii="Trebuchet MS" w:hAnsi="Trebuchet MS"/>
          <w:i/>
          <w:iCs/>
          <w:szCs w:val="24"/>
          <w:lang w:val="sv-SE"/>
        </w:rPr>
        <w:t>gadget</w:t>
      </w:r>
      <w:r w:rsidR="001014C7" w:rsidRPr="008304DA">
        <w:rPr>
          <w:rFonts w:ascii="Trebuchet MS" w:hAnsi="Trebuchet MS"/>
          <w:szCs w:val="24"/>
          <w:lang w:val="sv-SE"/>
        </w:rPr>
        <w:t xml:space="preserve"> dengan tingkat obesitas pada remaja di SMP Negeri 11 Kota Banjarmasin. </w:t>
      </w:r>
    </w:p>
    <w:p w14:paraId="67C3C2A3" w14:textId="1F143355" w:rsidR="00157835" w:rsidRPr="001C725F" w:rsidRDefault="0017397E" w:rsidP="00133CBD">
      <w:pPr>
        <w:spacing w:after="0" w:line="240" w:lineRule="auto"/>
        <w:jc w:val="both"/>
        <w:rPr>
          <w:rFonts w:ascii="Trebuchet MS" w:hAnsi="Trebuchet MS"/>
          <w:i/>
          <w:iCs/>
          <w:szCs w:val="24"/>
          <w:lang w:val="id-ID"/>
        </w:rPr>
      </w:pPr>
      <w:r w:rsidRPr="001C725F">
        <w:rPr>
          <w:rFonts w:ascii="Trebuchet MS" w:hAnsi="Trebuchet MS"/>
          <w:b/>
        </w:rPr>
        <w:t xml:space="preserve">Metode Penelitian: </w:t>
      </w:r>
      <w:r w:rsidR="001014C7" w:rsidRPr="001C725F">
        <w:rPr>
          <w:rFonts w:ascii="Trebuchet MS" w:hAnsi="Trebuchet MS"/>
          <w:szCs w:val="24"/>
        </w:rPr>
        <w:t xml:space="preserve">Jenis penelitian kuantitatif dengan </w:t>
      </w:r>
      <w:proofErr w:type="spellStart"/>
      <w:r w:rsidR="001014C7" w:rsidRPr="001C725F">
        <w:rPr>
          <w:rFonts w:ascii="Trebuchet MS" w:hAnsi="Trebuchet MS"/>
          <w:szCs w:val="24"/>
        </w:rPr>
        <w:t>observasional</w:t>
      </w:r>
      <w:proofErr w:type="spellEnd"/>
      <w:r w:rsidR="001014C7" w:rsidRPr="001C725F">
        <w:rPr>
          <w:rFonts w:ascii="Trebuchet MS" w:hAnsi="Trebuchet MS"/>
          <w:szCs w:val="24"/>
        </w:rPr>
        <w:t xml:space="preserve"> </w:t>
      </w:r>
      <w:proofErr w:type="spellStart"/>
      <w:r w:rsidR="001014C7" w:rsidRPr="001C725F">
        <w:rPr>
          <w:rFonts w:ascii="Trebuchet MS" w:hAnsi="Trebuchet MS"/>
          <w:szCs w:val="24"/>
        </w:rPr>
        <w:t>analitik</w:t>
      </w:r>
      <w:proofErr w:type="spellEnd"/>
      <w:r w:rsidR="001014C7" w:rsidRPr="001C725F">
        <w:rPr>
          <w:rFonts w:ascii="Trebuchet MS" w:hAnsi="Trebuchet MS"/>
          <w:szCs w:val="24"/>
        </w:rPr>
        <w:t xml:space="preserve"> desain </w:t>
      </w:r>
      <w:r w:rsidR="001014C7" w:rsidRPr="001C725F">
        <w:rPr>
          <w:rFonts w:ascii="Trebuchet MS" w:hAnsi="Trebuchet MS"/>
          <w:i/>
          <w:iCs/>
          <w:szCs w:val="24"/>
        </w:rPr>
        <w:t>cross sectional</w:t>
      </w:r>
      <w:r w:rsidR="001014C7" w:rsidRPr="001C725F">
        <w:rPr>
          <w:rFonts w:ascii="Trebuchet MS" w:hAnsi="Trebuchet MS"/>
          <w:szCs w:val="24"/>
        </w:rPr>
        <w:t xml:space="preserve">. </w:t>
      </w:r>
      <w:r w:rsidR="001014C7" w:rsidRPr="008304DA">
        <w:rPr>
          <w:rFonts w:ascii="Trebuchet MS" w:hAnsi="Trebuchet MS"/>
          <w:szCs w:val="24"/>
          <w:lang w:val="sv-SE"/>
        </w:rPr>
        <w:t xml:space="preserve">Populasi penelitian ini adalah 438 siswa dan sampel 209 siswa dengan teknik </w:t>
      </w:r>
      <w:r w:rsidR="001014C7" w:rsidRPr="008304DA">
        <w:rPr>
          <w:rFonts w:ascii="Trebuchet MS" w:hAnsi="Trebuchet MS"/>
          <w:i/>
          <w:iCs/>
          <w:szCs w:val="24"/>
          <w:lang w:val="sv-SE"/>
        </w:rPr>
        <w:t xml:space="preserve">stratified random sampling </w:t>
      </w:r>
      <w:r w:rsidR="001014C7" w:rsidRPr="008304DA">
        <w:rPr>
          <w:rFonts w:ascii="Trebuchet MS" w:hAnsi="Trebuchet MS"/>
          <w:szCs w:val="24"/>
          <w:lang w:val="sv-SE"/>
        </w:rPr>
        <w:t xml:space="preserve">menggunakan pengumpulan data kuesioner dan pengukuran tinggi badan dan berat badan serta melakukan analisis data menggunakan uji </w:t>
      </w:r>
      <w:r w:rsidR="001014C7" w:rsidRPr="008304DA">
        <w:rPr>
          <w:rFonts w:ascii="Trebuchet MS" w:hAnsi="Trebuchet MS"/>
          <w:i/>
          <w:iCs/>
          <w:szCs w:val="24"/>
          <w:lang w:val="sv-SE"/>
        </w:rPr>
        <w:t>chi-square</w:t>
      </w:r>
      <w:r w:rsidR="001014C7" w:rsidRPr="001C725F">
        <w:rPr>
          <w:rFonts w:ascii="Trebuchet MS" w:hAnsi="Trebuchet MS"/>
          <w:i/>
          <w:iCs/>
          <w:szCs w:val="24"/>
          <w:lang w:val="id-ID"/>
        </w:rPr>
        <w:t>.</w:t>
      </w:r>
    </w:p>
    <w:p w14:paraId="1A1EEF13" w14:textId="233A281E" w:rsidR="00754BA2" w:rsidRPr="001C725F" w:rsidRDefault="0017397E" w:rsidP="00133CBD">
      <w:pPr>
        <w:spacing w:after="0" w:line="240" w:lineRule="auto"/>
        <w:jc w:val="both"/>
        <w:rPr>
          <w:rFonts w:ascii="Trebuchet MS" w:hAnsi="Trebuchet MS"/>
          <w:lang w:val="id-ID"/>
        </w:rPr>
      </w:pPr>
      <w:r w:rsidRPr="008304DA">
        <w:rPr>
          <w:rFonts w:ascii="Trebuchet MS" w:hAnsi="Trebuchet MS"/>
          <w:b/>
          <w:bCs/>
          <w:lang w:val="id-ID"/>
        </w:rPr>
        <w:t>Hasil</w:t>
      </w:r>
      <w:r w:rsidRPr="008304DA">
        <w:rPr>
          <w:rFonts w:ascii="Trebuchet MS" w:hAnsi="Trebuchet MS"/>
          <w:bCs/>
          <w:lang w:val="id-ID"/>
        </w:rPr>
        <w:t xml:space="preserve">: </w:t>
      </w:r>
      <w:r w:rsidR="001014C7" w:rsidRPr="008304DA">
        <w:rPr>
          <w:rFonts w:ascii="Trebuchet MS" w:hAnsi="Trebuchet MS"/>
          <w:szCs w:val="24"/>
          <w:lang w:val="id-ID"/>
        </w:rPr>
        <w:t xml:space="preserve">Kejadian obesitas pada remaja terdapat 23 orang dan pada riwayat keluarga terdapat 45%, pola makan yang tertinggi ialah teratur sebanyak 83,7% dan hampir seluruh responden penggunaan </w:t>
      </w:r>
      <w:r w:rsidR="001014C7" w:rsidRPr="008304DA">
        <w:rPr>
          <w:rFonts w:ascii="Trebuchet MS" w:hAnsi="Trebuchet MS"/>
          <w:i/>
          <w:iCs/>
          <w:szCs w:val="24"/>
          <w:lang w:val="id-ID"/>
        </w:rPr>
        <w:t xml:space="preserve">gadget </w:t>
      </w:r>
      <w:r w:rsidR="001014C7" w:rsidRPr="008304DA">
        <w:rPr>
          <w:rFonts w:ascii="Trebuchet MS" w:hAnsi="Trebuchet MS"/>
          <w:szCs w:val="24"/>
          <w:lang w:val="id-ID"/>
        </w:rPr>
        <w:t>dengan durasi tinggi sebanyak 96,7% sehingga di dapatkan hasil p</w:t>
      </w:r>
      <w:r w:rsidR="001014C7" w:rsidRPr="008304DA">
        <w:rPr>
          <w:rFonts w:ascii="Trebuchet MS" w:hAnsi="Trebuchet MS"/>
          <w:i/>
          <w:iCs/>
          <w:szCs w:val="24"/>
          <w:lang w:val="id-ID"/>
        </w:rPr>
        <w:t xml:space="preserve"> </w:t>
      </w:r>
      <w:proofErr w:type="spellStart"/>
      <w:r w:rsidR="001014C7" w:rsidRPr="008304DA">
        <w:rPr>
          <w:rFonts w:ascii="Trebuchet MS" w:hAnsi="Trebuchet MS"/>
          <w:i/>
          <w:iCs/>
          <w:szCs w:val="24"/>
          <w:lang w:val="id-ID"/>
        </w:rPr>
        <w:t>value</w:t>
      </w:r>
      <w:proofErr w:type="spellEnd"/>
      <w:r w:rsidR="001014C7" w:rsidRPr="008304DA">
        <w:rPr>
          <w:rFonts w:ascii="Trebuchet MS" w:hAnsi="Trebuchet MS"/>
          <w:i/>
          <w:iCs/>
          <w:szCs w:val="24"/>
          <w:lang w:val="id-ID"/>
        </w:rPr>
        <w:t xml:space="preserve"> </w:t>
      </w:r>
      <w:r w:rsidR="001014C7" w:rsidRPr="008304DA">
        <w:rPr>
          <w:rFonts w:ascii="Trebuchet MS" w:hAnsi="Trebuchet MS"/>
          <w:szCs w:val="24"/>
          <w:lang w:val="id-ID"/>
        </w:rPr>
        <w:t>&gt;0,05 dimana pada tiga variabel tersebut meliputi riwayat keluarga dengan kejadian obesitas</w:t>
      </w:r>
      <w:r w:rsidR="001014C7" w:rsidRPr="008304DA">
        <w:rPr>
          <w:rFonts w:ascii="Trebuchet MS" w:hAnsi="Trebuchet MS"/>
          <w:i/>
          <w:iCs/>
          <w:szCs w:val="24"/>
          <w:lang w:val="id-ID"/>
        </w:rPr>
        <w:t xml:space="preserve"> </w:t>
      </w:r>
      <w:r w:rsidR="001014C7" w:rsidRPr="008304DA">
        <w:rPr>
          <w:rFonts w:ascii="Trebuchet MS" w:hAnsi="Trebuchet MS"/>
          <w:szCs w:val="24"/>
          <w:lang w:val="id-ID"/>
        </w:rPr>
        <w:t xml:space="preserve">0,608, pola makan dengan kejadian obesitas 1,000 dan penggunaan </w:t>
      </w:r>
      <w:r w:rsidR="001014C7" w:rsidRPr="008304DA">
        <w:rPr>
          <w:rFonts w:ascii="Trebuchet MS" w:hAnsi="Trebuchet MS"/>
          <w:i/>
          <w:iCs/>
          <w:szCs w:val="24"/>
          <w:lang w:val="id-ID"/>
        </w:rPr>
        <w:t xml:space="preserve">gadget </w:t>
      </w:r>
      <w:r w:rsidR="001014C7" w:rsidRPr="008304DA">
        <w:rPr>
          <w:rFonts w:ascii="Trebuchet MS" w:hAnsi="Trebuchet MS"/>
          <w:szCs w:val="24"/>
          <w:lang w:val="id-ID"/>
        </w:rPr>
        <w:t>dengan kejadian obesitas</w:t>
      </w:r>
      <w:r w:rsidR="001014C7" w:rsidRPr="008304DA">
        <w:rPr>
          <w:rFonts w:ascii="Trebuchet MS" w:hAnsi="Trebuchet MS"/>
          <w:i/>
          <w:iCs/>
          <w:szCs w:val="24"/>
          <w:lang w:val="id-ID"/>
        </w:rPr>
        <w:t xml:space="preserve"> </w:t>
      </w:r>
      <w:r w:rsidR="001014C7" w:rsidRPr="008304DA">
        <w:rPr>
          <w:rFonts w:ascii="Trebuchet MS" w:hAnsi="Trebuchet MS"/>
          <w:szCs w:val="24"/>
          <w:lang w:val="id-ID"/>
        </w:rPr>
        <w:t>0,563</w:t>
      </w:r>
      <w:r w:rsidR="001C725F" w:rsidRPr="001C725F">
        <w:rPr>
          <w:rFonts w:ascii="Trebuchet MS" w:hAnsi="Trebuchet MS"/>
          <w:szCs w:val="24"/>
          <w:lang w:val="id-ID"/>
        </w:rPr>
        <w:t>.</w:t>
      </w:r>
    </w:p>
    <w:p w14:paraId="56803F79" w14:textId="77777777" w:rsidR="001014C7" w:rsidRPr="008304DA" w:rsidRDefault="0017397E" w:rsidP="001014C7">
      <w:pPr>
        <w:spacing w:after="0" w:line="240" w:lineRule="auto"/>
        <w:jc w:val="both"/>
        <w:rPr>
          <w:rFonts w:ascii="Trebuchet MS" w:hAnsi="Trebuchet MS"/>
          <w:b/>
          <w:bCs/>
          <w:szCs w:val="24"/>
          <w:lang w:val="id-ID"/>
        </w:rPr>
      </w:pPr>
      <w:r w:rsidRPr="008304DA">
        <w:rPr>
          <w:rFonts w:ascii="Trebuchet MS" w:hAnsi="Trebuchet MS"/>
          <w:b/>
          <w:lang w:val="id-ID" w:eastAsia="id-ID"/>
        </w:rPr>
        <w:t>Kesimpulan</w:t>
      </w:r>
      <w:r w:rsidRPr="008304DA">
        <w:rPr>
          <w:rFonts w:ascii="Trebuchet MS" w:hAnsi="Trebuchet MS"/>
          <w:lang w:val="id-ID" w:eastAsia="id-ID"/>
        </w:rPr>
        <w:t xml:space="preserve">: </w:t>
      </w:r>
      <w:r w:rsidR="001014C7" w:rsidRPr="008304DA">
        <w:rPr>
          <w:rFonts w:ascii="Trebuchet MS" w:hAnsi="Trebuchet MS"/>
          <w:szCs w:val="24"/>
          <w:lang w:val="id-ID"/>
        </w:rPr>
        <w:t xml:space="preserve">Tidak adanya hubungan antara riwayat keluarga, pola makan dan penggunaan </w:t>
      </w:r>
      <w:r w:rsidR="001014C7" w:rsidRPr="008304DA">
        <w:rPr>
          <w:rFonts w:ascii="Trebuchet MS" w:hAnsi="Trebuchet MS"/>
          <w:i/>
          <w:iCs/>
          <w:szCs w:val="24"/>
          <w:lang w:val="id-ID"/>
        </w:rPr>
        <w:t>gadget</w:t>
      </w:r>
      <w:r w:rsidR="001014C7" w:rsidRPr="008304DA">
        <w:rPr>
          <w:rFonts w:ascii="Trebuchet MS" w:hAnsi="Trebuchet MS"/>
          <w:szCs w:val="24"/>
          <w:lang w:val="id-ID"/>
        </w:rPr>
        <w:t xml:space="preserve"> dengan kejadian obesitas pada remaja di SMP Negeri 11 Banjarmasin akibat fenomena lain yaitu terdapat banyaknya responden yang mengalami gizi kurang terdapat 124 orang.</w:t>
      </w:r>
    </w:p>
    <w:p w14:paraId="00A1239E" w14:textId="110FD775" w:rsidR="0017397E" w:rsidRPr="008304DA" w:rsidRDefault="0017397E" w:rsidP="00133CBD">
      <w:pPr>
        <w:spacing w:after="0" w:line="240" w:lineRule="auto"/>
        <w:jc w:val="both"/>
        <w:rPr>
          <w:rFonts w:ascii="Trebuchet MS" w:hAnsi="Trebuchet MS"/>
          <w:lang w:val="id-ID" w:eastAsia="id-ID"/>
        </w:rPr>
      </w:pPr>
    </w:p>
    <w:p w14:paraId="40E025D0" w14:textId="77777777" w:rsidR="0017397E" w:rsidRPr="008304DA" w:rsidRDefault="0017397E" w:rsidP="00133CBD">
      <w:pPr>
        <w:spacing w:after="0" w:line="240" w:lineRule="auto"/>
        <w:jc w:val="both"/>
        <w:rPr>
          <w:rFonts w:ascii="Trebuchet MS" w:hAnsi="Trebuchet MS"/>
          <w:bCs/>
          <w:lang w:val="id-ID"/>
        </w:rPr>
      </w:pPr>
    </w:p>
    <w:p w14:paraId="721765FE" w14:textId="51E849BF" w:rsidR="0017397E" w:rsidRPr="001C725F" w:rsidRDefault="0017397E" w:rsidP="00133CBD">
      <w:pPr>
        <w:spacing w:after="0" w:line="240" w:lineRule="auto"/>
        <w:jc w:val="both"/>
        <w:rPr>
          <w:rFonts w:ascii="Trebuchet MS" w:hAnsi="Trebuchet MS"/>
          <w:bCs/>
          <w:lang w:val="id-ID"/>
        </w:rPr>
      </w:pPr>
      <w:r w:rsidRPr="008304DA">
        <w:rPr>
          <w:rFonts w:ascii="Trebuchet MS" w:hAnsi="Trebuchet MS"/>
          <w:b/>
          <w:bCs/>
          <w:lang w:val="sv-SE"/>
        </w:rPr>
        <w:t>Kata kunci</w:t>
      </w:r>
      <w:r w:rsidRPr="008304DA">
        <w:rPr>
          <w:rFonts w:ascii="Trebuchet MS" w:hAnsi="Trebuchet MS"/>
          <w:bCs/>
          <w:lang w:val="sv-SE"/>
        </w:rPr>
        <w:t xml:space="preserve">: </w:t>
      </w:r>
      <w:r w:rsidR="001C725F">
        <w:rPr>
          <w:rFonts w:ascii="Trebuchet MS" w:hAnsi="Trebuchet MS"/>
          <w:i/>
          <w:lang w:val="id-ID"/>
        </w:rPr>
        <w:t>Gadget, Obesitas, Pola Makan, Remaja</w:t>
      </w:r>
    </w:p>
    <w:p w14:paraId="06B0A6E1" w14:textId="77777777" w:rsidR="0017397E" w:rsidRPr="008304DA" w:rsidRDefault="0017397E" w:rsidP="00133CBD">
      <w:pPr>
        <w:spacing w:after="0" w:line="240" w:lineRule="auto"/>
        <w:jc w:val="both"/>
        <w:rPr>
          <w:rFonts w:ascii="Trebuchet MS" w:hAnsi="Trebuchet MS"/>
          <w:bCs/>
          <w:lang w:val="sv-SE"/>
        </w:rPr>
      </w:pPr>
    </w:p>
    <w:p w14:paraId="41FEC4E7" w14:textId="77777777" w:rsidR="006E7535" w:rsidRPr="008304DA" w:rsidRDefault="006E7535" w:rsidP="00133CBD">
      <w:pPr>
        <w:spacing w:after="0" w:line="240" w:lineRule="auto"/>
        <w:rPr>
          <w:rFonts w:ascii="Trebuchet MS" w:hAnsi="Trebuchet MS"/>
          <w:b/>
          <w:lang w:val="sv-SE"/>
        </w:rPr>
      </w:pPr>
    </w:p>
    <w:p w14:paraId="3F38EEED" w14:textId="77777777" w:rsidR="00157835" w:rsidRPr="008304DA" w:rsidRDefault="00157835" w:rsidP="00133CBD">
      <w:pPr>
        <w:spacing w:after="0" w:line="240" w:lineRule="auto"/>
        <w:rPr>
          <w:rFonts w:ascii="Trebuchet MS" w:hAnsi="Trebuchet MS"/>
          <w:b/>
          <w:lang w:val="sv-SE"/>
        </w:rPr>
        <w:sectPr w:rsidR="00157835" w:rsidRPr="008304DA" w:rsidSect="0003786E">
          <w:pgSz w:w="11906" w:h="16838" w:code="9"/>
          <w:pgMar w:top="1361" w:right="1701" w:bottom="1304" w:left="2268" w:header="709" w:footer="709" w:gutter="0"/>
          <w:cols w:space="708"/>
          <w:docGrid w:linePitch="360"/>
        </w:sectPr>
      </w:pPr>
    </w:p>
    <w:p w14:paraId="65D4B07A" w14:textId="77777777" w:rsidR="00A953F3" w:rsidRPr="008304DA" w:rsidRDefault="00A953F3" w:rsidP="00FB372A">
      <w:pPr>
        <w:spacing w:after="0" w:line="240" w:lineRule="auto"/>
        <w:rPr>
          <w:rFonts w:ascii="Trebuchet MS" w:hAnsi="Trebuchet MS"/>
          <w:b/>
          <w:lang w:val="sv-SE"/>
        </w:rPr>
      </w:pPr>
      <w:r w:rsidRPr="008304DA">
        <w:rPr>
          <w:rFonts w:ascii="Trebuchet MS" w:hAnsi="Trebuchet MS"/>
          <w:b/>
          <w:lang w:val="sv-SE"/>
        </w:rPr>
        <w:t>PENDAHULUAN</w:t>
      </w:r>
    </w:p>
    <w:p w14:paraId="2C562783" w14:textId="77777777" w:rsidR="00CC481D" w:rsidRPr="00CC481D" w:rsidRDefault="00CC481D" w:rsidP="00FB372A">
      <w:pPr>
        <w:spacing w:after="0" w:line="240" w:lineRule="auto"/>
        <w:ind w:firstLine="567"/>
        <w:jc w:val="both"/>
        <w:rPr>
          <w:rFonts w:ascii="Trebuchet MS" w:hAnsi="Trebuchet MS"/>
          <w:szCs w:val="24"/>
        </w:rPr>
      </w:pPr>
      <w:r w:rsidRPr="008304DA">
        <w:rPr>
          <w:rFonts w:ascii="Trebuchet MS" w:hAnsi="Trebuchet MS"/>
          <w:szCs w:val="24"/>
          <w:lang w:val="sv-SE"/>
        </w:rPr>
        <w:t xml:space="preserve">Obesitas sebuah penyakit gizi (malnutrisi) dapat timbul pada semua umur termasuk pada remaja sehingga erat kaitannya dengan faktor penyebab obesitas seperti aktivitas fisik dan pola makan. Hal ini berkaitan dengan perkembangan zaman, teknologi dan informasi, serta varian pola makan meningkat secara cepat sehingga mengalami obesitas </w:t>
      </w:r>
      <w:r w:rsidRPr="00CC481D">
        <w:rPr>
          <w:rFonts w:ascii="Trebuchet MS" w:hAnsi="Trebuchet MS"/>
          <w:szCs w:val="24"/>
        </w:rPr>
        <w:fldChar w:fldCharType="begin" w:fldLock="1"/>
      </w:r>
      <w:r w:rsidRPr="008304DA">
        <w:rPr>
          <w:rFonts w:ascii="Trebuchet MS" w:hAnsi="Trebuchet MS"/>
          <w:szCs w:val="24"/>
          <w:lang w:val="sv-SE"/>
        </w:rPr>
        <w:instrText>ADDIN CSL_CITATION {"citationItems":[{"id":"ITEM-1","itemData":{"DOI":"10.15562/ism.v10i2.225","ISSN":"2089-9084","abstract":"… siswa selanjutnya IMT dikonfersikan terhadap umur kemudian akan diperoleh status gizinya (status gizi … hasil penelitian yang kami lakukan diper- oleh Status Gizi dan Gizi yang kurang … Berbagai faktor yang terkait dengan peneitian ini seperti faktor pengetahuan, konsumsi, akti …","author":[{"dropping-particle":"","family":"Pradnyandari","given":"Ni Kadek Parswa Diah","non-dropping-particle":"","parse-names":false,"suffix":""},{"dropping-particle":"","family":"Weta","given":"Wayan","non-dropping-particle":"","parse-names":false,"suffix":""},{"dropping-particle":"","family":"Sawitri","given":"Anak Agung Sagung","non-dropping-particle":"","parse-names":false,"suffix":""}],"container-title":"Intisari Sains Medis","id":"ITEM-1","issue":"2","issued":{"date-parts":[["2019"]]},"page":"172-176","title":"Perbandingan asupan makronutrien antara anak obesitas dengan normal pada siswa kelas 4-6 di Sekolah Dasar Santo Yoseph 2 Denpasar tahun 2017","type":"article-journal","volume":"10"},"uris":["http://www.mendeley.com/documents/?uuid=a447d170-e328-4daa-a70c-897fc126d8d0"]}],"mendeley":{"formattedCitation":"(Pradnyandari et al., 2019)","manualFormatting":"(Pradnyandari, 2019)","plainTextFormattedCitation":"(Pradnyandari et al., 2019)","previouslyFormattedCitation":"(Pradnyandari et al., 2019)"},"properties":{"noteIndex":0},"schema":"https://github.com/citation-style-language/schema/raw/master/csl-citation.json"}</w:instrText>
      </w:r>
      <w:r w:rsidRPr="00CC481D">
        <w:rPr>
          <w:rFonts w:ascii="Trebuchet MS" w:hAnsi="Trebuchet MS"/>
          <w:szCs w:val="24"/>
        </w:rPr>
        <w:fldChar w:fldCharType="separate"/>
      </w:r>
      <w:r w:rsidRPr="008304DA">
        <w:rPr>
          <w:rFonts w:ascii="Trebuchet MS" w:hAnsi="Trebuchet MS"/>
          <w:noProof/>
          <w:szCs w:val="24"/>
          <w:lang w:val="sv-SE"/>
        </w:rPr>
        <w:t>(Pradnyandari, 2019)</w:t>
      </w:r>
      <w:r w:rsidRPr="00CC481D">
        <w:rPr>
          <w:rFonts w:ascii="Trebuchet MS" w:hAnsi="Trebuchet MS"/>
          <w:szCs w:val="24"/>
        </w:rPr>
        <w:fldChar w:fldCharType="end"/>
      </w:r>
      <w:r w:rsidRPr="008304DA">
        <w:rPr>
          <w:rFonts w:ascii="Trebuchet MS" w:hAnsi="Trebuchet MS"/>
          <w:szCs w:val="24"/>
          <w:lang w:val="sv-SE"/>
        </w:rPr>
        <w:t xml:space="preserve">. Faktor obesitas dikaitkan dengan berbagai aspek yaitu aspek yang dapat diperbaiki meliputi pola makan, aktivitas fisik, status ekonomi dan asupan makanan dan pada aspek yang tidak dapat diperbaiki meliputi riwayat keluarga, </w:t>
      </w:r>
      <w:r w:rsidRPr="00CC481D">
        <w:rPr>
          <w:rFonts w:ascii="Trebuchet MS" w:hAnsi="Trebuchet MS"/>
          <w:szCs w:val="24"/>
          <w:lang w:val="id-ID"/>
        </w:rPr>
        <w:t>jenis kelamin</w:t>
      </w:r>
      <w:r w:rsidRPr="008304DA">
        <w:rPr>
          <w:rFonts w:ascii="Trebuchet MS" w:hAnsi="Trebuchet MS"/>
          <w:i/>
          <w:iCs/>
          <w:szCs w:val="24"/>
          <w:lang w:val="sv-SE"/>
        </w:rPr>
        <w:t xml:space="preserve"> </w:t>
      </w:r>
      <w:r w:rsidRPr="008304DA">
        <w:rPr>
          <w:rFonts w:ascii="Trebuchet MS" w:hAnsi="Trebuchet MS"/>
          <w:szCs w:val="24"/>
          <w:lang w:val="sv-SE"/>
        </w:rPr>
        <w:t xml:space="preserve">dan usia </w:t>
      </w:r>
      <w:r w:rsidRPr="00CC481D">
        <w:rPr>
          <w:rFonts w:ascii="Trebuchet MS" w:hAnsi="Trebuchet MS"/>
          <w:szCs w:val="24"/>
        </w:rPr>
        <w:fldChar w:fldCharType="begin" w:fldLock="1"/>
      </w:r>
      <w:r w:rsidRPr="008304DA">
        <w:rPr>
          <w:rFonts w:ascii="Trebuchet MS" w:hAnsi="Trebuchet MS"/>
          <w:szCs w:val="24"/>
          <w:lang w:val="sv-SE"/>
        </w:rPr>
        <w:instrText>ADDIN CSL_CITATION {"citationItems":[{"id":"ITEM-1","itemData":{"DOI":"10.33653/jkp.v5i2.147","ISSN":"2355-9853","abstract":"Obesitas pada anak saat ini merupakan masalah di seluruh dunia termasuk Indonesia. Prevalensi obesitas pada Tahun 2012 di Indonesia 18,8%. Begitu pula di Sumatera Barat pada Tahun 2011 prevalensi obesitas yaitu 5,4%. Di Kota Padang prevalensi obesitas pada Tahun 2011 yaitu 9,2%. Tujuan penelitian ini adalah untuk mengetahui faktor-faktor yang berhubungan dengan kejadian obesitas pada (pola makan, aktivitas fisik dan konsumsi serat). Penelitian ini bertujuan untuk menganalisa apakah ada faktor-faktor yang berhubungan antara pola makan, aktivitas fisik, dan konsumsi serat dengan kejadian obesitas pada Murid Sekolah Dasar Negeri 11 Lubuk Buaya Kota Padang Tahun 2018. Jenis penelitian ini adalah deskriptif analitik dengan menggunakan desain case control. Sampel pada penelitian ini adalah murid Sekolah Dasar Negeri 11 Lubuk Buaya Tahun 2018 sebanyak 80 kasus adalah anak obesitas (IMT/U &gt; +25) dan kontrol adalah anak tidak obesitas. orang dengan menggunakan teknik simple random sampling. Untuk mengetahui adanya hubungan antara variabel dengan terjadinya kejadian obesitas digunakan uji statistik chi square. Hasil ana</w:instrText>
      </w:r>
      <w:r w:rsidRPr="00CC481D">
        <w:rPr>
          <w:rFonts w:ascii="Trebuchet MS" w:hAnsi="Trebuchet MS"/>
          <w:szCs w:val="24"/>
        </w:rPr>
        <w:instrText>lisis univariat Faktor yang secara bermakna berhubungan (p&lt;0,05) dan menjadi faktor risiko terjadinya obesitas pada anak adalah pola makan 47,5% aktivitas fisik 48,8%, konsumsi serat 51,2%. Kesimpulan dari penelitian ini adalah adanya hubungan antara pola makan, aktivitas fisik dan konsumsi serat dengan kejadian obesitas. Berdasarkan peelitian ini Disarankan bagi anak dan orang tua agar membiasakan diri bersikap positif dan mengontrol diri agar memiliki pola makan baik, aktivitas fisik ringan, tingkat ekonomi cukup dan konsumsi serat yang cukup supaya terhindar dari penyakit obesitas.","author":[{"dropping-particle":"","family":"Yensasnidar","given":"Yensasnidar","non-dropping-particle":"","parse-names":false,"suffix":""},{"dropping-particle":"","family":"Nurhamidah","given":"Nurhamidah","non-dropping-particle":"","parse-names":false,"suffix":""},{"dropping-particle":"","family":"Putri","given":"Atika dewi Kumala","non-dropping-particle":"","parse-names":false,"suffix":""}],"container-title":"JURNAL KESEHATAN PERINTIS (Perintis's Health Journal)","id":"ITEM-1","issue":"2","issued":{"date-parts":[["2018"]]},"page":"156-161","title":"Faktor-Faktor Yang Berhubungan Dengan Kejadian Obesitas Pada Murid Sekolah Dasar Negeri 11 Lubuk Buaya Kota Padang Tahun 2018","type":"article-journal","volume":"5"},"uris":["http://www.mendeley.com/documents/?uuid=70c76aba-d92f-4df9-9c32-0f8d71a9c380"]}],"mendeley":{"formattedCitation":"(Yensasnidar et al., 2018)","manualFormatting":"(Yensasnidar, 2018)","plainTextFormattedCitation":"(Yensasnidar et al., 2018)","previouslyFormattedCitation":"(Yensasnidar et al., 2018)"},"properties":{"noteIndex":0},"schema":"https://github.com/citation-style-language/schema/raw/master/csl-citation.json"}</w:instrText>
      </w:r>
      <w:r w:rsidRPr="00CC481D">
        <w:rPr>
          <w:rFonts w:ascii="Trebuchet MS" w:hAnsi="Trebuchet MS"/>
          <w:szCs w:val="24"/>
        </w:rPr>
        <w:fldChar w:fldCharType="separate"/>
      </w:r>
      <w:r w:rsidRPr="00CC481D">
        <w:rPr>
          <w:rFonts w:ascii="Trebuchet MS" w:hAnsi="Trebuchet MS"/>
          <w:noProof/>
          <w:szCs w:val="24"/>
        </w:rPr>
        <w:t>(Yensasnidar, 2018)</w:t>
      </w:r>
      <w:r w:rsidRPr="00CC481D">
        <w:rPr>
          <w:rFonts w:ascii="Trebuchet MS" w:hAnsi="Trebuchet MS"/>
          <w:szCs w:val="24"/>
        </w:rPr>
        <w:fldChar w:fldCharType="end"/>
      </w:r>
      <w:r w:rsidRPr="00CC481D">
        <w:rPr>
          <w:rFonts w:ascii="Trebuchet MS" w:hAnsi="Trebuchet MS"/>
          <w:szCs w:val="24"/>
        </w:rPr>
        <w:t>. Penyebab terjadinya obesitas salah satunya adalah seringnya memakan makanan cepat saji</w:t>
      </w:r>
      <w:r w:rsidRPr="00CC481D">
        <w:rPr>
          <w:rFonts w:ascii="Trebuchet MS" w:hAnsi="Trebuchet MS"/>
          <w:i/>
          <w:iCs/>
          <w:szCs w:val="24"/>
        </w:rPr>
        <w:t>,</w:t>
      </w:r>
      <w:r w:rsidRPr="00CC481D">
        <w:rPr>
          <w:rFonts w:ascii="Trebuchet MS" w:hAnsi="Trebuchet MS"/>
          <w:szCs w:val="24"/>
        </w:rPr>
        <w:t xml:space="preserve"> kurangnya berolahraga, riwayat keluarga, akibat promosi di media sosial, aspek psikologis, riwayat ekonomi, program gizi, usia dan jenis kelamin </w:t>
      </w:r>
      <w:r w:rsidRPr="00CC481D">
        <w:rPr>
          <w:rFonts w:ascii="Trebuchet MS" w:hAnsi="Trebuchet MS"/>
          <w:szCs w:val="24"/>
        </w:rPr>
        <w:fldChar w:fldCharType="begin" w:fldLock="1"/>
      </w:r>
      <w:r w:rsidRPr="00CC481D">
        <w:rPr>
          <w:rFonts w:ascii="Trebuchet MS" w:hAnsi="Trebuchet MS"/>
          <w:szCs w:val="24"/>
        </w:rPr>
        <w:instrText>ADDIN CSL_CITATION {"citationItems":[{"id":"ITEM-1","itemData":{"abstract":"Latar Belakang: Riskesdas tahun 2013, secara nasional masalah gemuk pada anak umur 5-12 tahun masih tinggi yaitu 18,8 %, dimana 10,8% anak dengan status gizi gemuk dan sangat gemuk (obesitas) sebesar 8,0%, sedangkan Di Provinsi Sulawesi Tenggara kasus gizi lebih pada anak lebih banyak terjadi pada anak laki-laki yaitu sebesar 6,2% dan pada anak perempuan sebesar 4,5%. Metode : Penelitian ini merupakan penelitian observasional dengan desain cross sectional. Besar sampel dalam penelitian ini berjumlah 75 anak SDN 84 Kendari, dengan metode penarikan sampel menggunakan purposive random sampling dan proposional random sampling, sedangkan uji yang digunakam yaitu uji chi-square. Hasil: Besaran masalah obesitas sebesar 36,0%, kebiasaan makan fast food dengan frekuensi sering 34,7%, durasi penggunaan gadget dengan durasi yang lama 32,0% dan riwayat keluarga yang obesitas 33,3%. Ada hubungan antara kebiasaan makan fast food dengan obesitas (p=0,00), durasi penggunaan gadget dengan obesitas (p=0,00), dan riwayat keluarga dengan obesitas dengan obesitas (p=0,00). Simpulan : Kebiasaan makan fast food, durasi penggunaan gadget, dan riwayat keluarga merupakan faktor penyebab obesitas pada anak SD.","author":[{"dropping-particle":"","family":"Kusumawati","given":"Evi","non-dropping-particle":"","parse-names":false,"suffix":""},{"dropping-particle":"","family":"Fathurrahman","given":"Teguh","non-dropping-particle":"","parse-names":false,"suffix":""},{"dropping-particle":"","family":"Tizar","given":"Estin Sutriani","non-dropping-particle":"","parse-names":false,"suffix":""}],"container-title":"Jurnal Kedokteran &amp; Kesehatan","id":"ITEM-1","issue":"2","issued":{"date-parts":[["2020"]]},"page":"87-92","title":"Hubungan Antara Kebiasaan Makan Fast Food, Durasi Penggunaan Gadget dan Riwayat Keluarga dengan Obesitas pada Anak Usia Sekolah (Studi di SDN 84 Kendari)","type":"article-journal","volume":"6"},"uris":["http://www.mendeley.com/documents/?uuid=c9c45d86-2b21-45ee-9929-ca00b43ea8b6"]}],"mendeley":{"formattedCitation":"(Kusumawati et al., 2020)","manualFormatting":"(Kusumawati, 2020)","plainTextFormattedCitation":"(Kusumawati et al., 2020)","previouslyFormattedCitation":"(Kusumawati et al., 2020)"},"properties":{"noteIndex":0},"schema":"https://github.com/citation-style-language/schema/raw/master/csl-citation.json"}</w:instrText>
      </w:r>
      <w:r w:rsidRPr="00CC481D">
        <w:rPr>
          <w:rFonts w:ascii="Trebuchet MS" w:hAnsi="Trebuchet MS"/>
          <w:szCs w:val="24"/>
        </w:rPr>
        <w:fldChar w:fldCharType="separate"/>
      </w:r>
      <w:r w:rsidRPr="00CC481D">
        <w:rPr>
          <w:rFonts w:ascii="Trebuchet MS" w:hAnsi="Trebuchet MS"/>
          <w:noProof/>
          <w:szCs w:val="24"/>
        </w:rPr>
        <w:t>(Kusumawati, 2020)</w:t>
      </w:r>
      <w:r w:rsidRPr="00CC481D">
        <w:rPr>
          <w:rFonts w:ascii="Trebuchet MS" w:hAnsi="Trebuchet MS"/>
          <w:szCs w:val="24"/>
        </w:rPr>
        <w:fldChar w:fldCharType="end"/>
      </w:r>
      <w:r w:rsidRPr="00CC481D">
        <w:rPr>
          <w:rFonts w:ascii="Trebuchet MS" w:hAnsi="Trebuchet MS"/>
          <w:szCs w:val="24"/>
        </w:rPr>
        <w:t>.</w:t>
      </w:r>
    </w:p>
    <w:p w14:paraId="0036AA2E" w14:textId="428AC521" w:rsidR="00CC481D" w:rsidRPr="00CC481D" w:rsidRDefault="00CC481D" w:rsidP="00FB372A">
      <w:pPr>
        <w:spacing w:after="0" w:line="240" w:lineRule="auto"/>
        <w:ind w:firstLine="567"/>
        <w:jc w:val="both"/>
        <w:rPr>
          <w:rFonts w:ascii="Trebuchet MS" w:hAnsi="Trebuchet MS"/>
          <w:szCs w:val="24"/>
          <w:lang w:val="id-ID"/>
        </w:rPr>
      </w:pPr>
      <w:r w:rsidRPr="00CC481D">
        <w:rPr>
          <w:rFonts w:ascii="Trebuchet MS" w:hAnsi="Trebuchet MS"/>
        </w:rPr>
        <w:t xml:space="preserve">UNICEF melaporkan ada 38,3 juta remaja obesitas di dunia dan lebih dari 2 juta remaja obesitas di Indonesia serta adanya peningkatan 0,7% dari 4,9% pada tahun 2000 yang berubah tepat 5,6% pada tahun 2017 </w:t>
      </w:r>
      <w:r w:rsidRPr="00CC481D">
        <w:rPr>
          <w:rFonts w:ascii="Trebuchet MS" w:hAnsi="Trebuchet MS"/>
        </w:rPr>
        <w:fldChar w:fldCharType="begin" w:fldLock="1"/>
      </w:r>
      <w:r w:rsidRPr="00CC481D">
        <w:rPr>
          <w:rFonts w:ascii="Trebuchet MS" w:hAnsi="Trebuchet MS"/>
        </w:rPr>
        <w:instrText>ADDIN CSL_CITATION {"citationItems":[{"id":"ITEM-1","itemData":{"abstract":"Untuk memahami situasi terkini yang dihadapi anak-anak Indonesia, UNICEF telah mengkaji beragam permasalahan penting yang berdampak terhadap kehidupan anak dan pemuda: kemiskinan, pelayanan kesehatan, pendidikan, kekerasan, lingkungan, dan lain-lain.1 Analisis dilakukan terhadap sifat tantangan dan langkah yang telah atau akan diambil pemerintah untuk mengatasinya. Laporan ini juga berupaya merangkum analisis yang kompleks agar dapat bermanfaat untuk pembuat kebijakan, masyarakat sipil, media, dan masyarakat umum—semua pihak yang punya andil terhadap kesejahteraan anak Indonesia dan peran penting untuk memperbaiki kualitas kehidupan mereka.Indonesia telah mencatatkan banyak kemajuan penting dalam beberapa tahun terakhir, namun masih ada tantangan seperti mengeluarkan anak dari kemiskinan dan memperluas akses mereka kepada layanan kesehatan dan pendidikan. Kemajuan pun tidak merata: anak di wilayah perkotaan mengalami kemajuan yang lebih baik dibandingkan anak di perdesaan. Ada pula daerah yang masih tertinggal sementara bangsa ini terus melangkah maju. Anak dan pemuda yang tinggal dalam kemiskinan masih menanggung kondisi yang berat yang kadang-kadang mengancam nyawa dibandingkan dengan populasi secara keseluruhan.","author":[{"dropping-particle":"","family":"UNICEF","given":"","non-dropping-particle":"","parse-names":false,"suffix":""}],"container-title":"Unicef Indonesia","id":"ITEM-1","issued":{"date-parts":[["2020"]]},"page":"8-38","title":"Situasi Anak di Indonesia - Tren, peluang, dan Tantangan dalam Memenuhi Hak-Hak Anak","type":"article-journal"},"uris":["http://www.mendeley.com/documents/?uuid=ed6403cb-3645-46e2-866a-574bf7d4b67c"]}],"mendeley":{"formattedCitation":"(UNICEF, 2020)","plainTextFormattedCitation":"(UNICEF, 2020)","previouslyFormattedCitation":"(UNICEF, 2020)"},"properties":{"noteIndex":0},"schema":"https://github.com/citation-style-language/schema/raw/master/csl-citation.json"}</w:instrText>
      </w:r>
      <w:r w:rsidRPr="00CC481D">
        <w:rPr>
          <w:rFonts w:ascii="Trebuchet MS" w:hAnsi="Trebuchet MS"/>
        </w:rPr>
        <w:fldChar w:fldCharType="separate"/>
      </w:r>
      <w:r w:rsidRPr="00CC481D">
        <w:rPr>
          <w:rFonts w:ascii="Trebuchet MS" w:hAnsi="Trebuchet MS"/>
          <w:noProof/>
        </w:rPr>
        <w:t>(UNICEF, 2020)</w:t>
      </w:r>
      <w:r w:rsidRPr="00CC481D">
        <w:rPr>
          <w:rFonts w:ascii="Trebuchet MS" w:hAnsi="Trebuchet MS"/>
        </w:rPr>
        <w:fldChar w:fldCharType="end"/>
      </w:r>
      <w:r w:rsidRPr="00CC481D">
        <w:rPr>
          <w:rFonts w:ascii="Trebuchet MS" w:hAnsi="Trebuchet MS"/>
        </w:rPr>
        <w:t xml:space="preserve">. Permasalahan kesehatan pada remaja di dunia tercantum di Indonesia salah satunya ialah gizi yang berlebih sehingga permasalahan gizi ini belum seluruhnya teratasi paling utama pada penduduk di perkotaan, sehingga timbul sebutan gizi berlebih menjadi obesitas. Obesitas yakni keadaan abnormal dalam tubuh yang menyebabkan risiko bagi kesehatan tubuh yang dimana </w:t>
      </w:r>
      <w:proofErr w:type="spellStart"/>
      <w:r w:rsidRPr="00CC481D">
        <w:rPr>
          <w:rFonts w:ascii="Trebuchet MS" w:hAnsi="Trebuchet MS"/>
        </w:rPr>
        <w:t>berlebihnya</w:t>
      </w:r>
      <w:proofErr w:type="spellEnd"/>
      <w:r w:rsidRPr="00CC481D">
        <w:rPr>
          <w:rFonts w:ascii="Trebuchet MS" w:hAnsi="Trebuchet MS"/>
        </w:rPr>
        <w:t xml:space="preserve"> lemak tubuh dinyatakan sebagai berat badan berlebih yang melebihi dari standar berat tubuh normal. </w:t>
      </w:r>
      <w:r w:rsidRPr="008304DA">
        <w:rPr>
          <w:rFonts w:ascii="Trebuchet MS" w:hAnsi="Trebuchet MS"/>
          <w:lang w:val="sv-SE"/>
        </w:rPr>
        <w:t xml:space="preserve">Obesitas pada remaja merupakan masalah yang sampai kini masih mengalami peningkatan yang setara dengan obesitas pada orang dewasa </w:t>
      </w:r>
      <w:r w:rsidRPr="00CC481D">
        <w:rPr>
          <w:rFonts w:ascii="Trebuchet MS" w:hAnsi="Trebuchet MS"/>
        </w:rPr>
        <w:fldChar w:fldCharType="begin" w:fldLock="1"/>
      </w:r>
      <w:r w:rsidR="008304DA">
        <w:rPr>
          <w:rFonts w:ascii="Trebuchet MS" w:hAnsi="Trebuchet MS"/>
          <w:lang w:val="sv-SE"/>
        </w:rPr>
        <w:instrText>ADDIN CSL_CITATION {"citationItems":[{"id":"ITEM-1","itemData":{"DOI":"10.33653/jkp.v5i2.147","ISSN":"2355-9853","abstract":"Obesitas pada anak saat ini merupakan masalah di seluruh dunia termasuk Indonesia. Prevalensi obesitas pada Tahun 2012 di Indonesia 18,8%. Begitu pula di Sumatera Barat pada Tahun 2011 prevalensi obesitas yaitu 5,4%. Di Kota Padang prevalensi obesitas pada Tahun 2011 yaitu 9,2%. Tujuan penelitian ini adalah untuk mengetahui faktor-faktor yang berhubungan dengan kejadian obesitas pada (pola makan, aktivitas fisik dan konsumsi serat). Penelitian ini bertujuan untuk menganalisa apakah ada faktor-faktor yang berhubungan antara pola makan, aktivitas fisik, dan konsumsi serat dengan kejadian obesitas pada Murid Sekolah Dasar Negeri 11 Lubuk Buaya Kota Padang Tahun 2018. Jenis penelitian ini adalah deskriptif analitik dengan menggunakan desain case control. Sampel pada penelitian ini adalah murid Sekolah Dasar Negeri 11 Lubuk Buaya Tahun 2018 sebanyak 80 kasus adalah anak obesitas (IMT/U &gt; +25) dan kontrol adalah anak tidak obesitas. orang dengan menggunakan teknik simple random sampling. Untuk mengetahui adanya hubungan antara variabel dengan terjadinya kejadian obesitas digunakan uji statistik chi square. Hasil analisis univariat Faktor yang secara bermakna berhubungan (p&lt;0,05) dan menjadi faktor risiko terjadinya obesitas pada anak adalah pola makan 47,5% aktivitas fisik 48,8%, konsumsi serat 51,2%. Kesimpulan dari penelitian ini adalah adanya hubungan antara pola makan, aktivitas fisik dan konsumsi serat dengan kejadian obesitas. Berdasarkan peelitian ini Disarankan bagi anak dan orang tua agar membiasakan diri bersikap positif dan mengontrol diri agar memiliki pola makan baik, aktivitas fisik ringan, tingkat ekonomi cukup dan konsumsi serat yang cukup supaya terhindar dari penyakit obesitas.","author":[{"dropping-particle":"","family":"Yensasnidar","given":"Yensasnidar","non-dropping-particle":"","parse-names":false,"suffix":""},{"dropping-particle":"","family":"Nurhamidah","given":"Nurhamidah","non-dropping-particle":"","parse-names":false,"suffix":""},{"dropping-particle":"","family":"Putri","given":"Atika dewi Kumala","non-dropping-particle":"","parse-names":false,"suffix":""}],"container-title":"JURNAL KESEHATAN PERINTIS (Perintis's Health Journal)","id":"ITEM-1","issue":"2","issued":{"date-parts":[["2018"]]},"page":"156-161","title":"Faktor-Faktor Yang Berhubungan Dengan Kejadian Obesitas Pada Murid Sekolah Dasar Negeri 11 Lubuk Buaya Kota Padang Tahun 2018","type":"article-journal","volume":"5"},"uris":["http://www.mendeley.com/documents/?uuid=70c76aba-d92f-4df9-9c32-0f8d71a9c380"]}],"mendeley":{"formattedCitation":"(Yensasnidar et al., 2018)","manualFormatting":"(Yensasnidar, 2018)","plainTextFormattedCitation":"(Yensasnidar et al., 2018)","previouslyFormattedCitation":"(Yensasnidar et al., 2018)"},"properties":{"noteIndex":0},"schema":"https://github.com/citation-style-language/schema/raw/master/csl-citation.json"}</w:instrText>
      </w:r>
      <w:r w:rsidRPr="00CC481D">
        <w:rPr>
          <w:rFonts w:ascii="Trebuchet MS" w:hAnsi="Trebuchet MS"/>
        </w:rPr>
        <w:fldChar w:fldCharType="separate"/>
      </w:r>
      <w:r w:rsidRPr="000A0307">
        <w:rPr>
          <w:rFonts w:ascii="Trebuchet MS" w:hAnsi="Trebuchet MS"/>
          <w:noProof/>
          <w:lang w:val="sv-SE"/>
        </w:rPr>
        <w:t>(Yensasnidar, 2018)</w:t>
      </w:r>
      <w:r w:rsidRPr="00CC481D">
        <w:rPr>
          <w:rFonts w:ascii="Trebuchet MS" w:hAnsi="Trebuchet MS"/>
        </w:rPr>
        <w:fldChar w:fldCharType="end"/>
      </w:r>
    </w:p>
    <w:p w14:paraId="4C2B552B" w14:textId="77777777" w:rsidR="00CC481D" w:rsidRPr="00CC481D" w:rsidRDefault="00CC481D" w:rsidP="00FB372A">
      <w:pPr>
        <w:spacing w:after="0" w:line="240" w:lineRule="auto"/>
        <w:ind w:firstLine="567"/>
        <w:jc w:val="both"/>
        <w:rPr>
          <w:rFonts w:ascii="Trebuchet MS" w:hAnsi="Trebuchet MS"/>
          <w:szCs w:val="24"/>
          <w:lang w:val="id-ID"/>
        </w:rPr>
      </w:pPr>
      <w:r w:rsidRPr="000A0307">
        <w:rPr>
          <w:rFonts w:ascii="Trebuchet MS" w:hAnsi="Trebuchet MS"/>
          <w:szCs w:val="24"/>
          <w:lang w:val="sv-SE"/>
        </w:rPr>
        <w:t xml:space="preserve">Menurut Hasil Studi Status Gizi Indonesia (SSGI) pada tahun 2021 mengalami penurunan sebesar  0,7% dalam 3 tahun terakhir dan di Indonesia ada 8% pada tahun 2018 dan turun menjadi 4,5% pada 2019 dan sekarang menjadi 3,8% </w:t>
      </w:r>
      <w:bookmarkStart w:id="0" w:name="_Hlk88507063"/>
      <w:r w:rsidRPr="00CC481D">
        <w:rPr>
          <w:rFonts w:ascii="Trebuchet MS" w:hAnsi="Trebuchet MS"/>
        </w:rPr>
        <w:fldChar w:fldCharType="begin" w:fldLock="1"/>
      </w:r>
      <w:r w:rsidRPr="000A0307">
        <w:rPr>
          <w:rFonts w:ascii="Trebuchet MS" w:hAnsi="Trebuchet MS"/>
          <w:szCs w:val="24"/>
          <w:lang w:val="sv-SE"/>
        </w:rPr>
        <w:instrText>ADDIN CSL_CITATION {"citationItems":[{"id":"ITEM-1","itemData":{"URL":"https://health.detik.com/berita-detikhealth/d-5872813/status-gizi-anak-indonesia-meningkat-obesitas-turun-jadi-38-persen","accessed":{"date-parts":[["2022","3","10"]]},"author":[{"dropping-particle":"","family":"Ramadhanty","given":"Razdkanya","non-dropping-particle":"","parse-names":false,"suffix":""}],"container-title":"DetikHealth","id":"ITEM-1","issued":{"date-parts":[["2021"]]},"title":"Status Gizi Anak Indonesia Meningkat, Obesitas Turun jadi 3,8 Persen!","type":"webpage"},"uris":["http://www.mendeley.com/documents/?uuid=1441afe5-82da-36bb-8678-139c74175e66"]}],"mendeley":{"formattedCitation":"(Ramadhanty, 2021)","plainTextFormattedCitation":"(Ramadhanty, 2021)","previouslyFormattedCitation":"(Ramadhanty, 2021)"},"properties":{"noteIndex":0},"schema":"https://github.com/citation-style-language/schema/raw/master/csl-citation.json"}</w:instrText>
      </w:r>
      <w:r w:rsidRPr="00CC481D">
        <w:rPr>
          <w:rFonts w:ascii="Trebuchet MS" w:hAnsi="Trebuchet MS"/>
        </w:rPr>
        <w:fldChar w:fldCharType="separate"/>
      </w:r>
      <w:r w:rsidRPr="000A0307">
        <w:rPr>
          <w:rFonts w:ascii="Trebuchet MS" w:hAnsi="Trebuchet MS"/>
          <w:noProof/>
          <w:szCs w:val="24"/>
          <w:lang w:val="sv-SE"/>
        </w:rPr>
        <w:t>(Ramadhanty, 2021)</w:t>
      </w:r>
      <w:r w:rsidRPr="00CC481D">
        <w:rPr>
          <w:rFonts w:ascii="Trebuchet MS" w:hAnsi="Trebuchet MS"/>
        </w:rPr>
        <w:fldChar w:fldCharType="end"/>
      </w:r>
      <w:r w:rsidRPr="000A0307">
        <w:rPr>
          <w:rFonts w:ascii="Trebuchet MS" w:hAnsi="Trebuchet MS"/>
          <w:szCs w:val="24"/>
          <w:lang w:val="sv-SE"/>
        </w:rPr>
        <w:t>. Obesitas remaja bisa diprediksi terjadi saat dewasa pada umur 25 tahun yakni sekitar 80%. Sedangkan di Indonesia bersumber dari Riskesdas (2018), prevalensi obesitas di Indonesia pada umur 18 tahun sebanyak  21,8% dan target yang diberikan oleh Rencana Pembangunan Jangka Menengah Nasional (RPJMN) terkait obesitas pada tahun 2020 sampai 2024 sebanyak 21,8%, anak usia 5-12 tahun 10,8%, remaja usia 13-15 tahun 8,7% dan prevalensi tertinggi di Indonesia ditemukan pada beberapa provinsi yaitu Sulawesi Utara (30,2%), DKI Jakarta (29,8%), Kalimantan timur (28,7%), Papua Barat (26,4%), Kepulauan Riau (26,2%) serta diiringi dengan wilayah yang lain, tetapi informasi tersebut cenderung bertambah jadi 21,8% tahun 2018</w:t>
      </w:r>
      <w:bookmarkEnd w:id="0"/>
      <w:r w:rsidRPr="000A0307">
        <w:rPr>
          <w:rFonts w:ascii="Trebuchet MS" w:hAnsi="Trebuchet MS"/>
          <w:szCs w:val="24"/>
          <w:lang w:val="sv-SE"/>
        </w:rPr>
        <w:t>. Data di Kalimantan Selatan sendiri menurut Riskesdas (2018) obesitas di usia sekolah didapatkan hasil sebanyak 29,21%, sedangkan pada kota Banjarmasin terdapat 35,27% dan menurut Dinas Kesehatan kota Banjarmasin angka kejadian obesitas pada remaja pada 2018 terdapat 268 orang salah satunya di Puskesmas Pekauman kota Banjarmasin Selatan berjumlah 57 orang.</w:t>
      </w:r>
    </w:p>
    <w:p w14:paraId="356F1DC7" w14:textId="77777777" w:rsidR="00CC481D" w:rsidRPr="00CC481D" w:rsidRDefault="00CC481D" w:rsidP="00FB372A">
      <w:pPr>
        <w:spacing w:after="0" w:line="240" w:lineRule="auto"/>
        <w:ind w:firstLine="567"/>
        <w:jc w:val="both"/>
        <w:rPr>
          <w:rFonts w:ascii="Trebuchet MS" w:hAnsi="Trebuchet MS"/>
          <w:szCs w:val="24"/>
          <w:lang w:val="id-ID"/>
        </w:rPr>
      </w:pPr>
      <w:r w:rsidRPr="008304DA">
        <w:rPr>
          <w:rFonts w:ascii="Trebuchet MS" w:hAnsi="Trebuchet MS"/>
          <w:szCs w:val="24"/>
          <w:lang w:val="sv-SE"/>
        </w:rPr>
        <w:t xml:space="preserve">Berdasarkan hasil pengamatan dan survei yang dilakukan di SMP Negeri 11 Kota Banjarmasin pada tanggal 14 Januari 2022, yang terdiri dari 10 orang siswa, dengan masing-masing 5 laki-laki dan 5 perempuan. Hasil wawancara dengan siswa tersebut tanpa membedakan antara remaja obesitas dengan remaja berat badan normal, terdapat 2 orang siswa yang memiliki riwayat keluarga yang mengalami obesitas pada salah satu orang tuanya, 3 orang siswa yang pola makannya berlebih dan 5 siswa lain juga memiliki penggunaan </w:t>
      </w:r>
      <w:r w:rsidRPr="008304DA">
        <w:rPr>
          <w:rFonts w:ascii="Trebuchet MS" w:hAnsi="Trebuchet MS"/>
          <w:i/>
          <w:iCs/>
          <w:szCs w:val="24"/>
          <w:lang w:val="sv-SE"/>
        </w:rPr>
        <w:t xml:space="preserve">gadget </w:t>
      </w:r>
      <w:r w:rsidRPr="008304DA">
        <w:rPr>
          <w:rFonts w:ascii="Trebuchet MS" w:hAnsi="Trebuchet MS"/>
          <w:szCs w:val="24"/>
          <w:lang w:val="sv-SE"/>
        </w:rPr>
        <w:t xml:space="preserve">dengan durasi yang berlebih. Pada riwayat keluarga siswa tersebut menyebutkan bahwa salah satu orang tuanya mengalami obesitas, sedangkan pada pola makan berlebih terdapat beberapa siswa yang makan dengan porsi yang banyak, frekuensi dan waktu yang tidak sesuai dan pada penggunaan </w:t>
      </w:r>
      <w:r w:rsidRPr="008304DA">
        <w:rPr>
          <w:rFonts w:ascii="Trebuchet MS" w:hAnsi="Trebuchet MS"/>
          <w:i/>
          <w:iCs/>
          <w:szCs w:val="24"/>
          <w:lang w:val="sv-SE"/>
        </w:rPr>
        <w:t>gadget</w:t>
      </w:r>
      <w:r w:rsidRPr="008304DA">
        <w:rPr>
          <w:rFonts w:ascii="Trebuchet MS" w:hAnsi="Trebuchet MS"/>
          <w:szCs w:val="24"/>
          <w:lang w:val="sv-SE"/>
        </w:rPr>
        <w:t xml:space="preserve"> remaja menyebutkan bahwa mereka banyak menggunakan </w:t>
      </w:r>
      <w:r w:rsidRPr="008304DA">
        <w:rPr>
          <w:rFonts w:ascii="Trebuchet MS" w:hAnsi="Trebuchet MS"/>
          <w:i/>
          <w:iCs/>
          <w:szCs w:val="24"/>
          <w:lang w:val="sv-SE"/>
        </w:rPr>
        <w:t>gadget</w:t>
      </w:r>
      <w:r w:rsidRPr="008304DA">
        <w:rPr>
          <w:rFonts w:ascii="Trebuchet MS" w:hAnsi="Trebuchet MS"/>
          <w:szCs w:val="24"/>
          <w:lang w:val="sv-SE"/>
        </w:rPr>
        <w:t xml:space="preserve"> dengan durasi yang lebih dari 2 jam dan bahkan mereka bisa bermain </w:t>
      </w:r>
      <w:r w:rsidRPr="008304DA">
        <w:rPr>
          <w:rFonts w:ascii="Trebuchet MS" w:hAnsi="Trebuchet MS"/>
          <w:i/>
          <w:iCs/>
          <w:szCs w:val="24"/>
          <w:lang w:val="sv-SE"/>
        </w:rPr>
        <w:t>gadget</w:t>
      </w:r>
      <w:r w:rsidRPr="008304DA">
        <w:rPr>
          <w:rFonts w:ascii="Trebuchet MS" w:hAnsi="Trebuchet MS"/>
          <w:szCs w:val="24"/>
          <w:lang w:val="sv-SE"/>
        </w:rPr>
        <w:t xml:space="preserve"> seharian dengan alasan hanya untuk bermain </w:t>
      </w:r>
      <w:r w:rsidRPr="008304DA">
        <w:rPr>
          <w:rFonts w:ascii="Trebuchet MS" w:hAnsi="Trebuchet MS"/>
          <w:i/>
          <w:iCs/>
          <w:szCs w:val="24"/>
          <w:lang w:val="sv-SE"/>
        </w:rPr>
        <w:t>game,</w:t>
      </w:r>
      <w:r w:rsidRPr="008304DA">
        <w:rPr>
          <w:rFonts w:ascii="Trebuchet MS" w:hAnsi="Trebuchet MS"/>
          <w:szCs w:val="24"/>
          <w:lang w:val="sv-SE"/>
        </w:rPr>
        <w:t xml:space="preserve"> dan membuka aplikasi-aplikasi lainnya.</w:t>
      </w:r>
    </w:p>
    <w:p w14:paraId="48BFCB21" w14:textId="74F41F07" w:rsidR="00754BA2" w:rsidRPr="00CC481D" w:rsidRDefault="00CC481D" w:rsidP="00FB372A">
      <w:pPr>
        <w:spacing w:after="0" w:line="240" w:lineRule="auto"/>
        <w:ind w:firstLine="567"/>
        <w:jc w:val="both"/>
        <w:rPr>
          <w:rFonts w:ascii="Trebuchet MS" w:hAnsi="Trebuchet MS"/>
          <w:szCs w:val="24"/>
          <w:lang w:val="id-ID"/>
        </w:rPr>
      </w:pPr>
      <w:r w:rsidRPr="008304DA">
        <w:rPr>
          <w:rFonts w:ascii="Trebuchet MS" w:hAnsi="Trebuchet MS"/>
          <w:szCs w:val="24"/>
          <w:lang w:val="id-ID"/>
        </w:rPr>
        <w:t xml:space="preserve">Pada faktor genetik didapatkan dari riwayat keluarga yang dilihat dari generasi ke generasi yang diakibatkan dari orang tua atau keluarga yang menderita obesitas sehingga remaja lebih berisiko terkena obesitas, faktor pola makan dan menu makanan yang berlebih atau lebih dari 3 kali sehari yang membuat remaja mengalami risiko obesitas, serta pada faktor penggunaan </w:t>
      </w:r>
      <w:r w:rsidRPr="008304DA">
        <w:rPr>
          <w:rFonts w:ascii="Trebuchet MS" w:hAnsi="Trebuchet MS"/>
          <w:i/>
          <w:iCs/>
          <w:szCs w:val="24"/>
          <w:lang w:val="id-ID"/>
        </w:rPr>
        <w:t xml:space="preserve">gadget </w:t>
      </w:r>
      <w:r w:rsidRPr="008304DA">
        <w:rPr>
          <w:rFonts w:ascii="Trebuchet MS" w:hAnsi="Trebuchet MS"/>
          <w:szCs w:val="24"/>
          <w:lang w:val="id-ID"/>
        </w:rPr>
        <w:t>dengan penggunaan</w:t>
      </w:r>
      <w:r w:rsidRPr="008304DA">
        <w:rPr>
          <w:rFonts w:ascii="Trebuchet MS" w:hAnsi="Trebuchet MS"/>
          <w:i/>
          <w:iCs/>
          <w:szCs w:val="24"/>
          <w:lang w:val="id-ID"/>
        </w:rPr>
        <w:t xml:space="preserve"> </w:t>
      </w:r>
      <w:r w:rsidRPr="008304DA">
        <w:rPr>
          <w:rFonts w:ascii="Trebuchet MS" w:hAnsi="Trebuchet MS"/>
          <w:szCs w:val="24"/>
          <w:lang w:val="id-ID"/>
        </w:rPr>
        <w:t xml:space="preserve">yang berlebihan membuat remaja menjadi lebih lambat dalam bergerak karena lebih tertarik menghabiskan waktunya untuk kegiatan pasif dengan durasi lebih dari 3 jam yang dapat berisiko mengalami obesitas. Sehingga adanya alasan dilakukan penelitian di sekolah untuk menghindari terjadinya penyebab obesitas seperti riwayat keluarga, penggunaan </w:t>
      </w:r>
      <w:r w:rsidRPr="008304DA">
        <w:rPr>
          <w:rFonts w:ascii="Trebuchet MS" w:hAnsi="Trebuchet MS"/>
          <w:i/>
          <w:iCs/>
          <w:szCs w:val="24"/>
          <w:lang w:val="id-ID"/>
        </w:rPr>
        <w:t>gadget</w:t>
      </w:r>
      <w:r w:rsidRPr="008304DA">
        <w:rPr>
          <w:rFonts w:ascii="Trebuchet MS" w:hAnsi="Trebuchet MS"/>
          <w:szCs w:val="24"/>
          <w:lang w:val="id-ID"/>
        </w:rPr>
        <w:t xml:space="preserve">, dan pola makan yang dapat menimbulkan komplikasi dikemudian hari sehingga penelitian ini melakukan pengukuran status gizi untuk mengukur indeks massa tubuh remaja agar terhindar dari obesitas dan memberikan penyuluhan di Sekolah. </w:t>
      </w:r>
      <w:r w:rsidRPr="008304DA">
        <w:rPr>
          <w:rFonts w:ascii="Trebuchet MS" w:hAnsi="Trebuchet MS"/>
          <w:szCs w:val="24"/>
          <w:lang w:val="sv-SE"/>
        </w:rPr>
        <w:t xml:space="preserve">Dengan cara ini, peneliti tertarik untuk melihat hubungan antara riwayat keluarga, pola makan dan penggunaan </w:t>
      </w:r>
      <w:r w:rsidRPr="008304DA">
        <w:rPr>
          <w:rFonts w:ascii="Trebuchet MS" w:hAnsi="Trebuchet MS"/>
          <w:i/>
          <w:iCs/>
          <w:szCs w:val="24"/>
          <w:lang w:val="sv-SE"/>
        </w:rPr>
        <w:t>gadget</w:t>
      </w:r>
      <w:r w:rsidRPr="008304DA">
        <w:rPr>
          <w:rFonts w:ascii="Trebuchet MS" w:hAnsi="Trebuchet MS"/>
          <w:szCs w:val="24"/>
          <w:lang w:val="sv-SE"/>
        </w:rPr>
        <w:t xml:space="preserve"> dengan kejadian obesitas pada remaja di Sekolah Menengah Pertama.</w:t>
      </w:r>
    </w:p>
    <w:p w14:paraId="33592560" w14:textId="77777777" w:rsidR="009D6056" w:rsidRPr="00F35280" w:rsidRDefault="009D6056" w:rsidP="00FB372A">
      <w:pPr>
        <w:pStyle w:val="DaftarParagraf"/>
        <w:spacing w:after="0" w:line="240" w:lineRule="auto"/>
        <w:ind w:left="0" w:firstLine="720"/>
        <w:jc w:val="both"/>
        <w:rPr>
          <w:rFonts w:ascii="Trebuchet MS" w:hAnsi="Trebuchet MS"/>
          <w:lang w:val="id-ID"/>
        </w:rPr>
      </w:pPr>
    </w:p>
    <w:p w14:paraId="44B25B2E" w14:textId="77777777" w:rsidR="0020652F" w:rsidRPr="008304DA" w:rsidRDefault="0020652F" w:rsidP="00FB372A">
      <w:pPr>
        <w:spacing w:after="0" w:line="240" w:lineRule="auto"/>
        <w:rPr>
          <w:rFonts w:ascii="Trebuchet MS" w:hAnsi="Trebuchet MS"/>
          <w:b/>
          <w:lang w:val="id-ID"/>
        </w:rPr>
      </w:pPr>
      <w:r w:rsidRPr="008304DA">
        <w:rPr>
          <w:rFonts w:ascii="Trebuchet MS" w:hAnsi="Trebuchet MS"/>
          <w:b/>
          <w:lang w:val="id-ID"/>
        </w:rPr>
        <w:t>KAJIAN PUSTAKA</w:t>
      </w:r>
    </w:p>
    <w:p w14:paraId="73A5AAF8" w14:textId="6F5C631A" w:rsidR="00F35280" w:rsidRPr="009D6056" w:rsidRDefault="00F35280" w:rsidP="00FB372A">
      <w:pPr>
        <w:spacing w:after="0" w:line="240" w:lineRule="auto"/>
        <w:ind w:firstLine="493"/>
        <w:jc w:val="both"/>
        <w:rPr>
          <w:rFonts w:ascii="Trebuchet MS" w:hAnsi="Trebuchet MS"/>
          <w:lang w:val="id-ID"/>
        </w:rPr>
      </w:pPr>
      <w:r w:rsidRPr="008304DA">
        <w:rPr>
          <w:rFonts w:ascii="Trebuchet MS" w:hAnsi="Trebuchet MS"/>
          <w:lang w:val="id-ID"/>
        </w:rPr>
        <w:t xml:space="preserve">Menurut </w:t>
      </w:r>
      <w:r w:rsidRPr="008304DA">
        <w:rPr>
          <w:rFonts w:ascii="Trebuchet MS" w:hAnsi="Trebuchet MS"/>
          <w:i/>
          <w:iCs/>
          <w:lang w:val="id-ID"/>
        </w:rPr>
        <w:t xml:space="preserve">World </w:t>
      </w:r>
      <w:proofErr w:type="spellStart"/>
      <w:r w:rsidRPr="008304DA">
        <w:rPr>
          <w:rFonts w:ascii="Trebuchet MS" w:hAnsi="Trebuchet MS"/>
          <w:i/>
          <w:iCs/>
          <w:lang w:val="id-ID"/>
        </w:rPr>
        <w:t>Health</w:t>
      </w:r>
      <w:proofErr w:type="spellEnd"/>
      <w:r w:rsidRPr="008304DA">
        <w:rPr>
          <w:rFonts w:ascii="Trebuchet MS" w:hAnsi="Trebuchet MS"/>
          <w:i/>
          <w:iCs/>
          <w:lang w:val="id-ID"/>
        </w:rPr>
        <w:t xml:space="preserve"> </w:t>
      </w:r>
      <w:proofErr w:type="spellStart"/>
      <w:r w:rsidRPr="008304DA">
        <w:rPr>
          <w:rFonts w:ascii="Trebuchet MS" w:hAnsi="Trebuchet MS"/>
          <w:i/>
          <w:iCs/>
          <w:lang w:val="id-ID"/>
        </w:rPr>
        <w:t>Association</w:t>
      </w:r>
      <w:proofErr w:type="spellEnd"/>
      <w:r w:rsidRPr="008304DA">
        <w:rPr>
          <w:rFonts w:ascii="Trebuchet MS" w:hAnsi="Trebuchet MS"/>
          <w:lang w:val="id-ID"/>
        </w:rPr>
        <w:t xml:space="preserve"> (WHO), remaja adalah seseorang yang berusia 10-19 tahun, namun menurut PERMENKES RI Nomor 25 Tahun 2014 disebutkan bahwa remaja adalah seseorang yang adalah 10 sampai 18 tahun, sedangkan menurut BKKBN jangkauannya adalah Remaja berusia 10 sampai 24 tahun meskipun semuanya belum menikah (</w:t>
      </w:r>
      <w:proofErr w:type="spellStart"/>
      <w:r w:rsidRPr="008304DA">
        <w:rPr>
          <w:rFonts w:ascii="Trebuchet MS" w:hAnsi="Trebuchet MS"/>
          <w:lang w:val="id-ID"/>
        </w:rPr>
        <w:t>Diananda</w:t>
      </w:r>
      <w:proofErr w:type="spellEnd"/>
      <w:r w:rsidRPr="008304DA">
        <w:rPr>
          <w:rFonts w:ascii="Trebuchet MS" w:hAnsi="Trebuchet MS"/>
          <w:lang w:val="id-ID"/>
        </w:rPr>
        <w:t>, 2019).</w:t>
      </w:r>
      <w:r w:rsidR="009D6056" w:rsidRPr="009D6056">
        <w:rPr>
          <w:rFonts w:ascii="Trebuchet MS" w:hAnsi="Trebuchet MS"/>
          <w:lang w:val="id-ID"/>
        </w:rPr>
        <w:t xml:space="preserve"> </w:t>
      </w:r>
      <w:r w:rsidR="009D6056" w:rsidRPr="008304DA">
        <w:rPr>
          <w:rFonts w:ascii="Trebuchet MS" w:hAnsi="Trebuchet MS"/>
          <w:noProof/>
          <w:lang w:val="id-ID"/>
        </w:rPr>
        <w:t xml:space="preserve">obesitas menurut WHO </w:t>
      </w:r>
      <w:r w:rsidR="009D6056" w:rsidRPr="008304DA">
        <w:rPr>
          <w:rFonts w:ascii="Trebuchet MS" w:hAnsi="Trebuchet MS"/>
          <w:lang w:val="id-ID"/>
        </w:rPr>
        <w:t xml:space="preserve">adalah penyebab kematian terbesar kelima secara global, karena penumpukan lemak yang tidak normal disebabkan asupan energi yang diserap tubuh dikeluarkan tidak sesuai dengan yang masuk dalam tubuh, sehingga sisanya menggumpal dalam tubuh. Obesitas pada remaja di sisi lain adalah penyakit yang rumit dan beragam sehingga sekarang telah mencapai proporsi epidemi sebanyak 4 juta orang meninggal dengan indeks massa tubuh lebih dari 30 dianggap obesitas. Obesitas disebabkan oleh ketidaksesuaian seberapa banyak energi yang masuk ke dalam tubuh yang berfungsi untuk berbagai latihan biologis termasuk pengembangan, peningkatan, pergerakan dan pemeliharaan kesehatan (Al Rahmad, 2019). </w:t>
      </w:r>
      <w:r w:rsidR="009D6056" w:rsidRPr="008304DA">
        <w:rPr>
          <w:rFonts w:ascii="Trebuchet MS" w:hAnsi="Trebuchet MS"/>
          <w:lang w:val="sv-SE"/>
        </w:rPr>
        <w:t xml:space="preserve">Obesitas merupakan salah satu jenis gizi buruk yang menyerang tanpa mengenal usia baik remaja-remaja hingga orang dewasa, serta memiliki berbagai faktor risiko, hal ini terkait dengan beberapa hal termasuk dengan aktivitas fisik, makanan dan lingkungan </w:t>
      </w:r>
      <w:r w:rsidR="009D6056" w:rsidRPr="009D6056">
        <w:rPr>
          <w:rFonts w:ascii="Trebuchet MS" w:hAnsi="Trebuchet MS"/>
        </w:rPr>
        <w:fldChar w:fldCharType="begin" w:fldLock="1"/>
      </w:r>
      <w:r w:rsidR="008304DA">
        <w:rPr>
          <w:rFonts w:ascii="Trebuchet MS" w:hAnsi="Trebuchet MS"/>
          <w:lang w:val="sv-SE"/>
        </w:rPr>
        <w:instrText>ADDIN CSL_CITATION {"citationItems":[{"id":"ITEM-1","itemData":{"DOI":"10.15562/ism.v10i2.225","ISSN":"2089-9084","abstract":"… siswa selanjutnya IMT dikonfersikan terhadap umur kemudian akan diperoleh status gizinya (status gizi … hasil penelitian yang kami lakukan diper- oleh Status Gizi dan Gizi yang kurang … Berbagai faktor yang terkait dengan peneitian ini seperti faktor pengetahuan, konsumsi, akti …","author":[{"dropping-particle":"","family":"Pradnyandari","given":"Ni Kadek Parswa Diah","non-dropping-particle":"","parse-names":false,"suffix":""},{"dropping-particle":"","family":"Weta","given":"Wayan","non-dropping-particle":"","parse-names":false,"suffix":""},{"dropping-particle":"","family":"Sawitri","given":"Anak Agung Sagung","non-dropping-particle":"","parse-names":false,"suffix":""}],"container-title":"Intisari Sains Medis","id":"ITEM-1","issue":"2","issued":{"date-parts":[["2019"]]},"page":"172-176","title":"Perbandingan asupan makronutrien antara anak obesitas dengan normal pada siswa kelas 4-6 di Sekolah Dasar Santo Yoseph 2 Denpasar tahun 2017","type":"article-journal","volume":"10"},"uris":["http://www.mendeley.com/documents/?uuid=a447d170-e328-4daa-a70c-897fc126d8d0"]}],"mendeley":{"formattedCitation":"(Pradnyandari et al., 2019)","manualFormatting":"(Pradnyandari, 2019)","plainTextFormattedCitation":"(Pradnyandari et al., 2019)","previouslyFormattedCitation":"(Pradnyandari et al., 2019)"},"properties":{"noteIndex":0},"schema":"https://github.com/citation-style-language/schema/raw/master/csl-citation.json"}</w:instrText>
      </w:r>
      <w:r w:rsidR="009D6056" w:rsidRPr="009D6056">
        <w:rPr>
          <w:rFonts w:ascii="Trebuchet MS" w:hAnsi="Trebuchet MS"/>
        </w:rPr>
        <w:fldChar w:fldCharType="separate"/>
      </w:r>
      <w:r w:rsidR="009D6056" w:rsidRPr="008304DA">
        <w:rPr>
          <w:rFonts w:ascii="Trebuchet MS" w:hAnsi="Trebuchet MS"/>
          <w:noProof/>
          <w:lang w:val="sv-SE"/>
        </w:rPr>
        <w:t>(Pradnyandari, 2019)</w:t>
      </w:r>
      <w:r w:rsidR="009D6056" w:rsidRPr="009D6056">
        <w:rPr>
          <w:rFonts w:ascii="Trebuchet MS" w:hAnsi="Trebuchet MS"/>
        </w:rPr>
        <w:fldChar w:fldCharType="end"/>
      </w:r>
      <w:r w:rsidR="009D6056" w:rsidRPr="008304DA">
        <w:rPr>
          <w:rFonts w:ascii="Trebuchet MS" w:hAnsi="Trebuchet MS"/>
          <w:lang w:val="sv-SE"/>
        </w:rPr>
        <w:t xml:space="preserve">. Obesitas adalah suatu kondisi di mana tubuh manusia menyimpan terlalu banyak lemak sebagai akibat dari tubuh yang terlalu banyak mengkonsumsi kalori </w:t>
      </w:r>
      <w:r w:rsidR="009D6056" w:rsidRPr="009D6056">
        <w:rPr>
          <w:rFonts w:ascii="Trebuchet MS" w:hAnsi="Trebuchet MS"/>
        </w:rPr>
        <w:fldChar w:fldCharType="begin" w:fldLock="1"/>
      </w:r>
      <w:r w:rsidR="009D6056" w:rsidRPr="008304DA">
        <w:rPr>
          <w:rFonts w:ascii="Trebuchet MS" w:hAnsi="Trebuchet MS"/>
          <w:lang w:val="sv-SE"/>
        </w:rPr>
        <w:instrText>ADDIN CSL_CITATION {"citationItems":[{"id":"ITEM-1","itemData":{"ISBN":"9786020459820","abstract":"Sudah 20 tahun belakangan ini obesitas menjadi masalah di dunia. Dahulu, angka kejadian obesitas tinggi di negara Barat, tetapi dengan semakin majunya perekonomian dan perubahan gaya hidup, obesitas juga menjadi masalah yang harus diperhatikan di negara sedang berkembang seperti di Indonesia. Obesitas pada anak telah mengalami peningkatan dari tahun ke tahun. Obesitas tidak hanya berdampak buruk pada kesehatan fisik dan mental anak saat ini, melainkan juga memberi dampak yang negatif pada kesehatan di masa dewasa. Selain sindrom metabolik, penyakit jantung, ataupun diabetes, obesitas dapat menyebabkan gangguan psikis pada anak dan beban ekonomi di suatu negara. Faktor genetik, faktor lingkungan dan budaya yang mempengaruhi gaya hidup dan pola makan seorang anak menentukan terjadinya obesitas. Buku ini diharapkan dapat menambah pengetahuan pada masyarakat mengenai obesitas pada anak sebagai langkah pencegahan terhadap obesitas, setidaknya dapat mencegah komplikasi jangka panjang pada anak yang sudah menderita obesitas.","author":[{"dropping-particle":"","family":"Irwanto","given":"Irwanto","non-dropping-particle":"","parse-names":false,"suffix":""}],"editor":[{"dropping-particle":"","family":"Irwanto","given":"","non-dropping-particle":"","parse-names":false,"suffix":""},{"dropping-particle":"","family":"Widjaja","given":"Nur Aisiyah","non-dropping-particle":"","parse-names":false,"suffix":""},{"dropping-particle":"","family":"Prihaningtyas","given":"Rendi Aji","non-dropping-particle":"","parse-names":false,"suffix":""},{"dropping-particle":"","family":"Ladydi","given":"Loysa","non-dropping-particle":"","parse-names":false,"suffix":""},{"dropping-particle":"","family":"Prajitno","given":"Andi Rahadian","non-dropping-particle":"","parse-names":false,"suffix":""}],"id":"ITEM-1","issued":{"date-parts":[["2019"]]},"number-of-pages":"204","publisher":"PT Elex Media Komputindo","title":"Perkembangan Anak Obesitas","type":"book"},"uris":["http://www.mendeley.com/documents/?uuid=fef0ff7a-ddc1-3df5-8914-ccaee55afde4"]}],"mendeley":{"formattedCitation":"(Irwanto, 2019)","plainTextFormattedCitation":"(Irwanto, 2019)","previouslyFormattedCitation":"(Irwanto, 2019)"},"properties":{"noteIndex":0},"schema":"https://github.com/citation-style-language/schema/raw/master/csl-citation.json"}</w:instrText>
      </w:r>
      <w:r w:rsidR="009D6056" w:rsidRPr="009D6056">
        <w:rPr>
          <w:rFonts w:ascii="Trebuchet MS" w:hAnsi="Trebuchet MS"/>
        </w:rPr>
        <w:fldChar w:fldCharType="separate"/>
      </w:r>
      <w:r w:rsidR="009D6056" w:rsidRPr="008304DA">
        <w:rPr>
          <w:rFonts w:ascii="Trebuchet MS" w:hAnsi="Trebuchet MS"/>
          <w:noProof/>
          <w:lang w:val="sv-SE"/>
        </w:rPr>
        <w:t>(Irwanto, 2019)</w:t>
      </w:r>
      <w:r w:rsidR="009D6056" w:rsidRPr="009D6056">
        <w:rPr>
          <w:rFonts w:ascii="Trebuchet MS" w:hAnsi="Trebuchet MS"/>
        </w:rPr>
        <w:fldChar w:fldCharType="end"/>
      </w:r>
      <w:r w:rsidR="009D6056" w:rsidRPr="008304DA">
        <w:rPr>
          <w:rFonts w:ascii="Trebuchet MS" w:hAnsi="Trebuchet MS"/>
          <w:lang w:val="sv-SE"/>
        </w:rPr>
        <w:t>.</w:t>
      </w:r>
      <w:r w:rsidR="009D6056" w:rsidRPr="009D6056">
        <w:rPr>
          <w:rFonts w:ascii="Trebuchet MS" w:hAnsi="Trebuchet MS"/>
          <w:lang w:val="id-ID"/>
        </w:rPr>
        <w:t xml:space="preserve"> </w:t>
      </w:r>
      <w:r w:rsidR="009D6056" w:rsidRPr="008304DA">
        <w:rPr>
          <w:rFonts w:ascii="Trebuchet MS" w:hAnsi="Trebuchet MS"/>
          <w:lang w:val="sv-SE"/>
        </w:rPr>
        <w:t>Indeks Masa Tubuh (IMT) adalah proporsi berat badan seseorang untuk menentukan standar berat badan tergolong kelebihan berat badan dan obesitas. Dengan demikian, IMT dapat dihitung dengan mengalikan berat badan seseorang dalam kilogram dengan tinggi badannya dalam meter  (Kemenkes RI, 2018a). Indeks Massa Tubuh dapat dianggap sebagai penanda atau penilai tingkat kegemukan tubuh seseorang, karena cenderung digunakan sebagai penentuan proporsi tubuh (gemuk, normal, kurus) dan digunakan untuk penentuan obesitas berdasarkan nilai kilogram dengan dibagi tinggi badan yang merupakan salah satu alternatif untuk mengukur lemak tubuh seseorang (Mahfud, 2020</w:t>
      </w:r>
      <w:r w:rsidR="009D6056" w:rsidRPr="009D6056">
        <w:rPr>
          <w:rFonts w:ascii="Trebuchet MS" w:hAnsi="Trebuchet MS"/>
          <w:lang w:val="id-ID"/>
        </w:rPr>
        <w:t>)</w:t>
      </w:r>
    </w:p>
    <w:p w14:paraId="3C42E7B1" w14:textId="77777777" w:rsidR="009D6056" w:rsidRPr="008304DA" w:rsidRDefault="009D6056" w:rsidP="00FB372A">
      <w:pPr>
        <w:spacing w:after="0" w:line="240" w:lineRule="auto"/>
        <w:ind w:firstLine="493"/>
        <w:jc w:val="both"/>
        <w:rPr>
          <w:rFonts w:ascii="Trebuchet MS" w:hAnsi="Trebuchet MS"/>
          <w:lang w:val="sv-SE"/>
        </w:rPr>
      </w:pPr>
      <w:r w:rsidRPr="008304DA">
        <w:rPr>
          <w:rFonts w:ascii="Trebuchet MS" w:hAnsi="Trebuchet MS"/>
          <w:lang w:val="sv-SE"/>
        </w:rPr>
        <w:t xml:space="preserve">Riwayat keluarga dapat menyebabkan obesitas pada orang yang berbeda-beda dan menyebabkan berbagai jenis obesitas. Sindrom obesitas </w:t>
      </w:r>
      <w:r w:rsidRPr="008304DA">
        <w:rPr>
          <w:rFonts w:ascii="Trebuchet MS" w:hAnsi="Trebuchet MS"/>
          <w:i/>
          <w:iCs/>
          <w:lang w:val="sv-SE"/>
        </w:rPr>
        <w:t>monogenik</w:t>
      </w:r>
      <w:r w:rsidRPr="008304DA">
        <w:rPr>
          <w:rFonts w:ascii="Trebuchet MS" w:hAnsi="Trebuchet MS"/>
          <w:lang w:val="sv-SE"/>
        </w:rPr>
        <w:t xml:space="preserve"> pada awalnya disebabkan oleh defisiensi leptin kongenital, karena keluarga memiliki kebiasaan aktivitas fisik yang sama dengan pola makannya maka ada hubungan antara genetik orang tua, pengaruh lingkungan dan tentu saja remaja dan, sehingga jika orang tua obesitas mengkonsumsi makanan yang tinggi kalori, tinggi lemak, dan jarang sekali berolahraga dapat membuat semakin obesitas dan beresiko menurun pada remaja. Probabilitas terjadinya obesitas sekitar 60%-80% dapat terjadi kepada remaja karena gen bawaan orang tua, akan meningkatnya berat badan, angka IMT, dan perubahan fisik lebih besar </w:t>
      </w:r>
      <w:r w:rsidRPr="009D6056">
        <w:rPr>
          <w:rFonts w:ascii="Trebuchet MS" w:hAnsi="Trebuchet MS"/>
        </w:rPr>
        <w:fldChar w:fldCharType="begin" w:fldLock="1"/>
      </w:r>
      <w:r w:rsidRPr="008304DA">
        <w:rPr>
          <w:rFonts w:ascii="Trebuchet MS" w:hAnsi="Trebuchet MS"/>
          <w:lang w:val="sv-SE"/>
        </w:rPr>
        <w:instrText>ADDIN CSL_CITATION {"citationItems":[{"id":"ITEM-1","itemData":{"ISBN":"978-602-386-487-4","author":[{"dropping-particle":"","family":"Hastuti","given":"Pradmudji","non-dropping-particle":"","parse-names":false,"suffix":""}],"edition":"1","editor":[{"dropping-particle":"","family":"Devi","given":"","non-dropping-particle":"","parse-names":false,"suffix":""},{"dropping-particle":"","family":"Hardianto","given":"","non-dropping-particle":"","parse-names":false,"suffix":""},{"dropping-particle":"","family":"Nasir","given":"","non-dropping-particle":"","parse-names":false,"suffix":""}],"id":"ITEM-1","issued":{"date-parts":[["2018"]]},"number-of-pages":"204","publisher":"Gadjah Mada University Press","publisher-place":"Yogyakarta","title":"Genetika Obesitas","type":"book"},"uris":["http://www.mendeley.com/documents/?uuid=93eee7e2-6d53-445a-928d-dcf6311e8f28"]}],"mendeley":{"formattedCitation":"(Hastuti, 2018)","plainTextFormattedCitation":"(Hastuti, 2018)","previouslyFormattedCitation":"(Hastuti, 2018)"},"properties":{"noteIndex":0},"schema":"https://github.com/citation-style-language/schema/raw/master/csl-citation.json"}</w:instrText>
      </w:r>
      <w:r w:rsidRPr="009D6056">
        <w:rPr>
          <w:rFonts w:ascii="Trebuchet MS" w:hAnsi="Trebuchet MS"/>
        </w:rPr>
        <w:fldChar w:fldCharType="separate"/>
      </w:r>
      <w:r w:rsidRPr="008304DA">
        <w:rPr>
          <w:rFonts w:ascii="Trebuchet MS" w:hAnsi="Trebuchet MS"/>
          <w:noProof/>
          <w:lang w:val="sv-SE"/>
        </w:rPr>
        <w:t>(Hastuti, 2018)</w:t>
      </w:r>
      <w:r w:rsidRPr="009D6056">
        <w:rPr>
          <w:rFonts w:ascii="Trebuchet MS" w:hAnsi="Trebuchet MS"/>
        </w:rPr>
        <w:fldChar w:fldCharType="end"/>
      </w:r>
      <w:r w:rsidRPr="008304DA">
        <w:rPr>
          <w:rFonts w:ascii="Trebuchet MS" w:hAnsi="Trebuchet MS"/>
          <w:lang w:val="sv-SE"/>
        </w:rPr>
        <w:t>.</w:t>
      </w:r>
    </w:p>
    <w:p w14:paraId="4E1E34AA" w14:textId="4073F9CC" w:rsidR="009D6056" w:rsidRPr="008304DA" w:rsidRDefault="009D6056" w:rsidP="00FB372A">
      <w:pPr>
        <w:spacing w:after="0" w:line="240" w:lineRule="auto"/>
        <w:ind w:firstLine="493"/>
        <w:jc w:val="both"/>
        <w:rPr>
          <w:rFonts w:ascii="Trebuchet MS" w:hAnsi="Trebuchet MS"/>
          <w:lang w:val="sv-SE"/>
        </w:rPr>
      </w:pPr>
      <w:r w:rsidRPr="008304DA">
        <w:rPr>
          <w:rFonts w:ascii="Trebuchet MS" w:hAnsi="Trebuchet MS"/>
          <w:lang w:val="sv-SE"/>
        </w:rPr>
        <w:t>Pola makan merupakan tindakan yang signifikan dan dapat mempengaruhi status gizi dilihat dari jumlah dan sifat makanan dan minuman yang dikonsumsi, sehingga mempengaruhi asupan makan pada kesehatan (Kemenkes RI, 2014). Pola makan adalah salah satu cara atau usaha untuk mengubah berapa banyak makanan dan jenis makanan untuk menjaga kesehatan untuk mencegah penyakit dan membantu sistem penyembuhan (Bachrun dan Widianto, 2021). Pola makan adalah penyebab obesitas yang disebabkan oleh peningkatan konsumsi energi, lemak, karbohidrat dan sumber makanan kaya serat sehingga pola makan yang tidak tepat, makanan murah, sumber makanan kemasan dan keputusan soda dapat menjadi pertimbangan penyebab remaja obesitas, karena dari kehadiran obesitas pada remaja-remaja. perubahan cara hidup individu yang kurang dinamis untuk menyesuaikan energi dan lemak dalam tubuh (Iswati, 2018).</w:t>
      </w:r>
    </w:p>
    <w:p w14:paraId="0EC5E9CF" w14:textId="68CC90FB" w:rsidR="009D6056" w:rsidRPr="008304DA" w:rsidRDefault="009D6056" w:rsidP="00FB372A">
      <w:pPr>
        <w:spacing w:after="0" w:line="240" w:lineRule="auto"/>
        <w:ind w:firstLine="493"/>
        <w:jc w:val="both"/>
        <w:rPr>
          <w:rFonts w:ascii="Trebuchet MS" w:hAnsi="Trebuchet MS"/>
          <w:lang w:val="sv-SE"/>
        </w:rPr>
      </w:pPr>
      <w:r w:rsidRPr="008304DA">
        <w:rPr>
          <w:rFonts w:ascii="Trebuchet MS" w:hAnsi="Trebuchet MS"/>
          <w:lang w:val="sv-SE"/>
        </w:rPr>
        <w:t xml:space="preserve">Kemajuan teknologi perangkat membuat anak-anak malas untuk melakukan aktivitas aktif, karena mereka akan tertarik dalam menghabiskan sebagian waktunya untuk aktivitas pasif. Kurangnya aktivitas fisik dan olahraga yang dapat menurunkan massa otot meningkatkan massa lemak tubuh. Anak-anak yang menggunakan </w:t>
      </w:r>
      <w:r w:rsidRPr="008304DA">
        <w:rPr>
          <w:rFonts w:ascii="Trebuchet MS" w:hAnsi="Trebuchet MS"/>
          <w:i/>
          <w:iCs/>
          <w:lang w:val="sv-SE"/>
        </w:rPr>
        <w:t>gadget</w:t>
      </w:r>
      <w:r w:rsidRPr="008304DA">
        <w:rPr>
          <w:rFonts w:ascii="Trebuchet MS" w:hAnsi="Trebuchet MS"/>
          <w:lang w:val="sv-SE"/>
        </w:rPr>
        <w:t xml:space="preserve"> untuk waktu yang lama dapat meningkatkan risiko obesitas, gangguan tidur dan bahkan penyakit mental, karena penggunaan </w:t>
      </w:r>
      <w:r w:rsidRPr="008304DA">
        <w:rPr>
          <w:rFonts w:ascii="Trebuchet MS" w:hAnsi="Trebuchet MS"/>
          <w:i/>
          <w:iCs/>
          <w:lang w:val="sv-SE"/>
        </w:rPr>
        <w:t>gadget</w:t>
      </w:r>
      <w:r w:rsidRPr="008304DA">
        <w:rPr>
          <w:rFonts w:ascii="Trebuchet MS" w:hAnsi="Trebuchet MS"/>
          <w:lang w:val="sv-SE"/>
        </w:rPr>
        <w:t xml:space="preserve"> menyebabkan obesitas jika penggunaan </w:t>
      </w:r>
      <w:r w:rsidRPr="008304DA">
        <w:rPr>
          <w:rFonts w:ascii="Trebuchet MS" w:hAnsi="Trebuchet MS"/>
          <w:i/>
          <w:iCs/>
          <w:lang w:val="sv-SE"/>
        </w:rPr>
        <w:t>gadget</w:t>
      </w:r>
      <w:r w:rsidRPr="008304DA">
        <w:rPr>
          <w:rFonts w:ascii="Trebuchet MS" w:hAnsi="Trebuchet MS"/>
          <w:lang w:val="sv-SE"/>
        </w:rPr>
        <w:t xml:space="preserve"> dalam jangka panjang. Oleh karena itu, hal ini dapat diatasi dengan memberikan pengawasan kepada anak usia 6 sampai 18 tahun selama 2 jam dan batasan waktu per hari serta mempertahankan aktivitas lain melalui aktivitas fisik berupa olahraga, berjalan, berlari dan sebagainya  </w:t>
      </w:r>
      <w:r w:rsidRPr="009D6056">
        <w:rPr>
          <w:rFonts w:ascii="Trebuchet MS" w:hAnsi="Trebuchet MS"/>
        </w:rPr>
        <w:fldChar w:fldCharType="begin" w:fldLock="1"/>
      </w:r>
      <w:r w:rsidR="008304DA">
        <w:rPr>
          <w:rFonts w:ascii="Trebuchet MS" w:hAnsi="Trebuchet MS"/>
          <w:lang w:val="sv-SE"/>
        </w:rPr>
        <w:instrText>ADDIN CSL_CITATION {"citationItems":[{"id":"ITEM-1","itemData":{"abstract":"Latar Belakang: Riskesdas tahun 2013, secara nasional masalah gemuk pada anak umur 5-12 tahun masih tinggi yaitu 18,8 %, dimana 10,8% anak dengan status gizi gemuk dan sangat gemuk (obesitas) sebesar 8,0%, sedangkan Di Provinsi Sulawesi Tenggara kasus gizi lebih pada anak lebih banyak terjadi pada anak laki-laki yaitu sebesar 6,2% dan pada anak perempuan sebesar 4,5%. Metode : Penelitian ini merupakan penelitian observasional dengan desain cross sectional. Besar sampel dalam penelitian ini berjumlah 75 anak SDN 84 Kendari, dengan metode penarikan sampel menggunakan purposive random sampling dan proposional random sampling, sedangkan uji yang digunakam yaitu uji chi-square. Hasil: Besaran masalah obesitas sebesar 36,0%, kebiasaan makan fast food dengan frekuensi sering 34,7%, durasi penggunaan gadget dengan durasi yang lama 32,0% dan riwayat keluarga yang obesitas 33,3%. Ada hubungan antara kebiasaan makan fast food dengan obesitas (p=0,00), durasi penggunaan gadget dengan obesitas (p=0,00), dan riwayat keluarga dengan obesitas dengan obesitas (p=0,00). Simpulan : Kebiasaan makan fast food, durasi penggunaan gadget, dan riwayat keluarga merupakan faktor penyebab obesitas pada anak SD.","author":[{"dropping-particle":"","family":"Kusumawati","given":"Evi","non-dropping-particle":"","parse-names":false,"suffix":""},{"dropping-particle":"","family":"Fathurrahman","given":"Teguh","non-dropping-particle":"","parse-names":false,"suffix":""},{"dropping-particle":"","family":"Tizar","given":"Estin Sutriani","non-dropping-particle":"","parse-names":false,"suffix":""}],"container-title":"Jurnal Kedokteran &amp; Kesehatan","id":"ITEM-1","issue":"2","issued":{"date-parts":[["2020"]]},"page":"87-92","title":"Hubungan Antara Kebiasaan Makan Fast Food, Durasi Penggunaan Gadget dan Riwayat Keluarga dengan Obesitas pada Anak Usia Sekolah (Studi di SDN 84 Kendari)","type":"article-journal","volume":"6"},"uris":["http://www.mendeley.com/documents/?uuid=c9c45d86-2b21-45ee-9929-ca00b43ea8b6"]}],"mendeley":{"formattedCitation":"(Kusumawati et al., 2020)","manualFormatting":"(Kusumawati, 2020)","plainTextFormattedCitation":"(Kusumawati et al., 2020)","previouslyFormattedCitation":"(Kusumawati et al., 2020)"},"properties":{"noteIndex":0},"schema":"https://github.com/citation-style-language/schema/raw/master/csl-citation.json"}</w:instrText>
      </w:r>
      <w:r w:rsidRPr="009D6056">
        <w:rPr>
          <w:rFonts w:ascii="Trebuchet MS" w:hAnsi="Trebuchet MS"/>
        </w:rPr>
        <w:fldChar w:fldCharType="separate"/>
      </w:r>
      <w:r w:rsidRPr="008304DA">
        <w:rPr>
          <w:rFonts w:ascii="Trebuchet MS" w:hAnsi="Trebuchet MS"/>
          <w:noProof/>
          <w:lang w:val="sv-SE"/>
        </w:rPr>
        <w:t>(Kusumawati, 2020)</w:t>
      </w:r>
      <w:r w:rsidRPr="009D6056">
        <w:rPr>
          <w:rFonts w:ascii="Trebuchet MS" w:hAnsi="Trebuchet MS"/>
        </w:rPr>
        <w:fldChar w:fldCharType="end"/>
      </w:r>
      <w:r w:rsidRPr="008304DA">
        <w:rPr>
          <w:rFonts w:ascii="Trebuchet MS" w:hAnsi="Trebuchet MS"/>
          <w:lang w:val="sv-SE"/>
        </w:rPr>
        <w:t>.</w:t>
      </w:r>
    </w:p>
    <w:p w14:paraId="225777D3" w14:textId="62E96175" w:rsidR="000213E4" w:rsidRPr="00CC481D" w:rsidRDefault="00AF25A7" w:rsidP="00FB372A">
      <w:pPr>
        <w:pStyle w:val="DaftarParagraf"/>
        <w:spacing w:after="0" w:line="240" w:lineRule="auto"/>
        <w:ind w:left="0" w:firstLine="493"/>
        <w:jc w:val="both"/>
        <w:rPr>
          <w:rFonts w:ascii="Trebuchet MS" w:hAnsi="Trebuchet MS"/>
          <w:i/>
          <w:iCs/>
          <w:lang w:val="id-ID"/>
        </w:rPr>
      </w:pPr>
      <w:r>
        <w:rPr>
          <w:rFonts w:ascii="Trebuchet MS" w:hAnsi="Trebuchet MS"/>
          <w:lang w:val="id-ID"/>
        </w:rPr>
        <w:t>M</w:t>
      </w:r>
      <w:r w:rsidR="00CC481D">
        <w:rPr>
          <w:rFonts w:ascii="Trebuchet MS" w:hAnsi="Trebuchet MS"/>
          <w:lang w:val="id-ID"/>
        </w:rPr>
        <w:t xml:space="preserve">anfaat yang dapat diberikan kepada remaja yaitu remaja dapat belajar bahwa riwayat keluarga, pola makan dan penggunaan </w:t>
      </w:r>
      <w:r w:rsidR="00CC481D">
        <w:rPr>
          <w:rFonts w:ascii="Trebuchet MS" w:hAnsi="Trebuchet MS"/>
          <w:i/>
          <w:iCs/>
          <w:lang w:val="id-ID"/>
        </w:rPr>
        <w:t xml:space="preserve">gadget </w:t>
      </w:r>
      <w:r w:rsidR="00CC481D">
        <w:rPr>
          <w:rFonts w:ascii="Trebuchet MS" w:hAnsi="Trebuchet MS"/>
          <w:lang w:val="id-ID"/>
        </w:rPr>
        <w:t xml:space="preserve">dapat menyebabkan terjadinya obesitas dan remaja dapat melakukan pencegahan dengan cara melakukan pola hidup sehat, rajin dalam berolahraga atau minimalkan aktivitas fisik dan mengurangi penggunaan </w:t>
      </w:r>
      <w:r w:rsidR="00CC481D">
        <w:rPr>
          <w:rFonts w:ascii="Trebuchet MS" w:hAnsi="Trebuchet MS"/>
          <w:i/>
          <w:iCs/>
          <w:lang w:val="id-ID"/>
        </w:rPr>
        <w:t>gadget</w:t>
      </w:r>
    </w:p>
    <w:p w14:paraId="3F09DCFD" w14:textId="56823E04" w:rsidR="00F35280" w:rsidRPr="008304DA" w:rsidRDefault="00F35280" w:rsidP="00FB372A">
      <w:pPr>
        <w:spacing w:after="0" w:line="240" w:lineRule="auto"/>
        <w:ind w:firstLine="493"/>
        <w:jc w:val="both"/>
        <w:rPr>
          <w:rFonts w:ascii="Trebuchet MS" w:hAnsi="Trebuchet MS"/>
          <w:lang w:val="sv-SE"/>
        </w:rPr>
      </w:pPr>
      <w:r w:rsidRPr="008304DA">
        <w:rPr>
          <w:rFonts w:ascii="Trebuchet MS" w:hAnsi="Trebuchet MS"/>
          <w:lang w:val="sv-SE"/>
        </w:rPr>
        <w:t xml:space="preserve">Berdasarkan latar belakang maka dapat buat rumusan masalah  “Apakah ada hubungan antara riwayat keluarga, pola makan, dan penggunaan </w:t>
      </w:r>
      <w:r w:rsidRPr="008304DA">
        <w:rPr>
          <w:rFonts w:ascii="Trebuchet MS" w:hAnsi="Trebuchet MS"/>
          <w:i/>
          <w:iCs/>
          <w:lang w:val="sv-SE"/>
        </w:rPr>
        <w:t>gadget</w:t>
      </w:r>
      <w:r w:rsidRPr="008304DA">
        <w:rPr>
          <w:rFonts w:ascii="Trebuchet MS" w:hAnsi="Trebuchet MS"/>
          <w:lang w:val="sv-SE"/>
        </w:rPr>
        <w:t xml:space="preserve"> terhadap kejadian obesitas pada remaja Sekolah Menengah Pertam</w:t>
      </w:r>
      <w:r w:rsidR="009D6056" w:rsidRPr="009D6056">
        <w:rPr>
          <w:rFonts w:ascii="Trebuchet MS" w:hAnsi="Trebuchet MS"/>
          <w:lang w:val="id-ID"/>
        </w:rPr>
        <w:t>a</w:t>
      </w:r>
      <w:r w:rsidRPr="008304DA">
        <w:rPr>
          <w:rFonts w:ascii="Trebuchet MS" w:hAnsi="Trebuchet MS"/>
          <w:lang w:val="sv-SE"/>
        </w:rPr>
        <w:t>?”</w:t>
      </w:r>
    </w:p>
    <w:p w14:paraId="2B965DC5" w14:textId="3E05FB28" w:rsidR="000213E4" w:rsidRPr="00FB372A" w:rsidRDefault="000213E4" w:rsidP="00FB372A">
      <w:pPr>
        <w:spacing w:after="0" w:line="240" w:lineRule="auto"/>
        <w:jc w:val="both"/>
        <w:rPr>
          <w:rFonts w:ascii="Trebuchet MS" w:hAnsi="Trebuchet MS"/>
          <w:lang w:val="id-ID"/>
        </w:rPr>
      </w:pPr>
    </w:p>
    <w:p w14:paraId="203969F9" w14:textId="669BEA57" w:rsidR="00A16F23" w:rsidRPr="008304DA" w:rsidRDefault="00A16F23" w:rsidP="00133CBD">
      <w:pPr>
        <w:spacing w:after="0" w:line="240" w:lineRule="auto"/>
        <w:rPr>
          <w:rFonts w:ascii="Trebuchet MS" w:hAnsi="Trebuchet MS"/>
          <w:b/>
          <w:lang w:val="id-ID"/>
        </w:rPr>
      </w:pPr>
      <w:r w:rsidRPr="008304DA">
        <w:rPr>
          <w:rFonts w:ascii="Trebuchet MS" w:hAnsi="Trebuchet MS"/>
          <w:b/>
          <w:lang w:val="id-ID"/>
        </w:rPr>
        <w:t>METODOLOGI  PENELITIAN</w:t>
      </w:r>
    </w:p>
    <w:p w14:paraId="744E8FB4" w14:textId="2A254527" w:rsidR="006E7535" w:rsidRPr="00D4773B" w:rsidRDefault="00A16F23" w:rsidP="00D4773B">
      <w:pPr>
        <w:spacing w:after="0" w:line="240" w:lineRule="auto"/>
        <w:ind w:firstLine="720"/>
        <w:jc w:val="both"/>
        <w:rPr>
          <w:rFonts w:ascii="Trebuchet MS" w:hAnsi="Trebuchet MS"/>
          <w:i/>
          <w:iCs/>
          <w:lang w:val="id-ID"/>
        </w:rPr>
      </w:pPr>
      <w:r w:rsidRPr="008304DA">
        <w:rPr>
          <w:rFonts w:ascii="Trebuchet MS" w:hAnsi="Trebuchet MS"/>
          <w:lang w:val="id-ID"/>
        </w:rPr>
        <w:t xml:space="preserve">Jenis penelitian </w:t>
      </w:r>
      <w:r w:rsidR="00C54522">
        <w:rPr>
          <w:rFonts w:ascii="Trebuchet MS" w:hAnsi="Trebuchet MS"/>
          <w:lang w:val="id-ID"/>
        </w:rPr>
        <w:t xml:space="preserve">pada penelitian ini menggunakan metode </w:t>
      </w:r>
      <w:proofErr w:type="spellStart"/>
      <w:r w:rsidR="00C54522">
        <w:rPr>
          <w:rFonts w:ascii="Trebuchet MS" w:hAnsi="Trebuchet MS"/>
          <w:lang w:val="id-ID"/>
        </w:rPr>
        <w:t>observasional</w:t>
      </w:r>
      <w:proofErr w:type="spellEnd"/>
      <w:r w:rsidR="00C54522">
        <w:rPr>
          <w:rFonts w:ascii="Trebuchet MS" w:hAnsi="Trebuchet MS"/>
          <w:lang w:val="id-ID"/>
        </w:rPr>
        <w:t xml:space="preserve"> analitik dengan rancangan </w:t>
      </w:r>
      <w:proofErr w:type="spellStart"/>
      <w:r w:rsidR="00C54522">
        <w:rPr>
          <w:rFonts w:ascii="Trebuchet MS" w:hAnsi="Trebuchet MS"/>
          <w:i/>
          <w:iCs/>
          <w:lang w:val="id-ID"/>
        </w:rPr>
        <w:t>cross</w:t>
      </w:r>
      <w:proofErr w:type="spellEnd"/>
      <w:r w:rsidR="00C54522">
        <w:rPr>
          <w:rFonts w:ascii="Trebuchet MS" w:hAnsi="Trebuchet MS"/>
          <w:i/>
          <w:iCs/>
          <w:lang w:val="id-ID"/>
        </w:rPr>
        <w:t xml:space="preserve"> </w:t>
      </w:r>
      <w:proofErr w:type="spellStart"/>
      <w:r w:rsidR="00C54522">
        <w:rPr>
          <w:rFonts w:ascii="Trebuchet MS" w:hAnsi="Trebuchet MS"/>
          <w:i/>
          <w:iCs/>
          <w:lang w:val="id-ID"/>
        </w:rPr>
        <w:t>sectional</w:t>
      </w:r>
      <w:proofErr w:type="spellEnd"/>
      <w:r w:rsidR="00D4773B">
        <w:rPr>
          <w:rFonts w:ascii="Trebuchet MS" w:hAnsi="Trebuchet MS"/>
          <w:i/>
          <w:iCs/>
          <w:lang w:val="id-ID"/>
        </w:rPr>
        <w:t xml:space="preserve">. </w:t>
      </w:r>
      <w:r w:rsidR="00612342" w:rsidRPr="008304DA">
        <w:rPr>
          <w:rFonts w:ascii="Trebuchet MS" w:hAnsi="Trebuchet MS"/>
          <w:lang w:val="id-ID"/>
        </w:rPr>
        <w:t>Populasi</w:t>
      </w:r>
      <w:r w:rsidR="00C54522">
        <w:rPr>
          <w:rFonts w:ascii="Trebuchet MS" w:hAnsi="Trebuchet MS"/>
          <w:lang w:val="id-ID"/>
        </w:rPr>
        <w:t xml:space="preserve"> pada penelitian itu yaitu pada SMP Negeri “X” dengan jumlah</w:t>
      </w:r>
      <w:r w:rsidR="00612342" w:rsidRPr="008304DA">
        <w:rPr>
          <w:rFonts w:ascii="Trebuchet MS" w:hAnsi="Trebuchet MS"/>
          <w:lang w:val="id-ID"/>
        </w:rPr>
        <w:t xml:space="preserve"> </w:t>
      </w:r>
      <w:r w:rsidR="00C54522">
        <w:rPr>
          <w:rFonts w:ascii="Trebuchet MS" w:hAnsi="Trebuchet MS"/>
          <w:lang w:val="id-ID"/>
        </w:rPr>
        <w:t xml:space="preserve">438 siswa dan yang diambil sebagai </w:t>
      </w:r>
      <w:r w:rsidR="00612342" w:rsidRPr="008304DA">
        <w:rPr>
          <w:rFonts w:ascii="Trebuchet MS" w:hAnsi="Trebuchet MS"/>
          <w:lang w:val="id-ID"/>
        </w:rPr>
        <w:t xml:space="preserve">sampel </w:t>
      </w:r>
      <w:r w:rsidR="00C54522">
        <w:rPr>
          <w:rFonts w:ascii="Trebuchet MS" w:hAnsi="Trebuchet MS"/>
          <w:lang w:val="id-ID"/>
        </w:rPr>
        <w:t xml:space="preserve">penelitian sebanyak 209 </w:t>
      </w:r>
      <w:r w:rsidR="00612342" w:rsidRPr="008304DA">
        <w:rPr>
          <w:rFonts w:ascii="Trebuchet MS" w:hAnsi="Trebuchet MS"/>
          <w:lang w:val="id-ID"/>
        </w:rPr>
        <w:t>dan teknik sampling</w:t>
      </w:r>
      <w:r w:rsidR="00C54522">
        <w:rPr>
          <w:rFonts w:ascii="Trebuchet MS" w:hAnsi="Trebuchet MS"/>
          <w:lang w:val="id-ID"/>
        </w:rPr>
        <w:t xml:space="preserve"> </w:t>
      </w:r>
      <w:proofErr w:type="spellStart"/>
      <w:r w:rsidR="00C54522">
        <w:rPr>
          <w:rFonts w:ascii="Trebuchet MS" w:hAnsi="Trebuchet MS"/>
          <w:i/>
          <w:iCs/>
          <w:lang w:val="id-ID"/>
        </w:rPr>
        <w:t>stratified</w:t>
      </w:r>
      <w:proofErr w:type="spellEnd"/>
      <w:r w:rsidR="00C54522">
        <w:rPr>
          <w:rFonts w:ascii="Trebuchet MS" w:hAnsi="Trebuchet MS"/>
          <w:i/>
          <w:iCs/>
          <w:lang w:val="id-ID"/>
        </w:rPr>
        <w:t xml:space="preserve"> </w:t>
      </w:r>
      <w:proofErr w:type="spellStart"/>
      <w:r w:rsidR="00C54522">
        <w:rPr>
          <w:rFonts w:ascii="Trebuchet MS" w:hAnsi="Trebuchet MS"/>
          <w:i/>
          <w:iCs/>
          <w:lang w:val="id-ID"/>
        </w:rPr>
        <w:t>random</w:t>
      </w:r>
      <w:proofErr w:type="spellEnd"/>
      <w:r w:rsidR="00C54522">
        <w:rPr>
          <w:rFonts w:ascii="Trebuchet MS" w:hAnsi="Trebuchet MS"/>
          <w:i/>
          <w:iCs/>
          <w:lang w:val="id-ID"/>
        </w:rPr>
        <w:t xml:space="preserve"> sampling.</w:t>
      </w:r>
      <w:r w:rsidR="00D4773B">
        <w:rPr>
          <w:rFonts w:ascii="Trebuchet MS" w:hAnsi="Trebuchet MS"/>
          <w:i/>
          <w:iCs/>
          <w:lang w:val="id-ID"/>
        </w:rPr>
        <w:t xml:space="preserve"> </w:t>
      </w:r>
      <w:r w:rsidRPr="008304DA">
        <w:rPr>
          <w:rFonts w:ascii="Trebuchet MS" w:hAnsi="Trebuchet MS"/>
          <w:lang w:val="sv-SE"/>
        </w:rPr>
        <w:t>Alat</w:t>
      </w:r>
      <w:r w:rsidRPr="008304DA">
        <w:rPr>
          <w:rFonts w:ascii="Trebuchet MS" w:hAnsi="Trebuchet MS"/>
          <w:spacing w:val="2"/>
          <w:lang w:val="sv-SE"/>
        </w:rPr>
        <w:t xml:space="preserve"> </w:t>
      </w:r>
      <w:r w:rsidRPr="008304DA">
        <w:rPr>
          <w:rFonts w:ascii="Trebuchet MS" w:hAnsi="Trebuchet MS"/>
          <w:lang w:val="sv-SE"/>
        </w:rPr>
        <w:t>ukur</w:t>
      </w:r>
      <w:r w:rsidR="00612342" w:rsidRPr="008304DA">
        <w:rPr>
          <w:rFonts w:ascii="Trebuchet MS" w:hAnsi="Trebuchet MS"/>
          <w:lang w:val="sv-SE"/>
        </w:rPr>
        <w:t xml:space="preserve"> </w:t>
      </w:r>
      <w:r w:rsidRPr="008304DA">
        <w:rPr>
          <w:rFonts w:ascii="Trebuchet MS" w:hAnsi="Trebuchet MS"/>
          <w:lang w:val="sv-SE"/>
        </w:rPr>
        <w:t>/</w:t>
      </w:r>
      <w:r w:rsidR="00612342" w:rsidRPr="008304DA">
        <w:rPr>
          <w:rFonts w:ascii="Trebuchet MS" w:hAnsi="Trebuchet MS"/>
          <w:lang w:val="sv-SE"/>
        </w:rPr>
        <w:t xml:space="preserve"> </w:t>
      </w:r>
      <w:r w:rsidRPr="008304DA">
        <w:rPr>
          <w:rFonts w:ascii="Trebuchet MS" w:hAnsi="Trebuchet MS"/>
          <w:spacing w:val="-6"/>
          <w:lang w:val="sv-SE"/>
        </w:rPr>
        <w:t>I</w:t>
      </w:r>
      <w:r w:rsidRPr="008304DA">
        <w:rPr>
          <w:rFonts w:ascii="Trebuchet MS" w:hAnsi="Trebuchet MS"/>
          <w:lang w:val="sv-SE"/>
        </w:rPr>
        <w:t>nstrumen</w:t>
      </w:r>
      <w:r w:rsidRPr="008304DA">
        <w:rPr>
          <w:rFonts w:ascii="Trebuchet MS" w:hAnsi="Trebuchet MS"/>
          <w:spacing w:val="2"/>
          <w:lang w:val="sv-SE"/>
        </w:rPr>
        <w:t xml:space="preserve"> </w:t>
      </w:r>
      <w:r w:rsidR="00C54522">
        <w:rPr>
          <w:rFonts w:ascii="Trebuchet MS" w:hAnsi="Trebuchet MS"/>
          <w:lang w:val="id-ID"/>
        </w:rPr>
        <w:t xml:space="preserve">yang digunakan berupa </w:t>
      </w:r>
      <w:proofErr w:type="spellStart"/>
      <w:r w:rsidR="00C54522">
        <w:rPr>
          <w:rFonts w:ascii="Trebuchet MS" w:hAnsi="Trebuchet MS"/>
          <w:i/>
          <w:iCs/>
          <w:lang w:val="id-ID"/>
        </w:rPr>
        <w:t>form</w:t>
      </w:r>
      <w:proofErr w:type="spellEnd"/>
      <w:r w:rsidR="00C54522">
        <w:rPr>
          <w:rFonts w:ascii="Trebuchet MS" w:hAnsi="Trebuchet MS"/>
          <w:i/>
          <w:iCs/>
          <w:lang w:val="id-ID"/>
        </w:rPr>
        <w:t xml:space="preserve"> </w:t>
      </w:r>
      <w:r w:rsidR="00C54522">
        <w:rPr>
          <w:rFonts w:ascii="Trebuchet MS" w:hAnsi="Trebuchet MS"/>
          <w:lang w:val="id-ID"/>
        </w:rPr>
        <w:t>persetujuan, timbang berat badan digital, meteran tinggi badan (</w:t>
      </w:r>
      <w:proofErr w:type="spellStart"/>
      <w:r w:rsidR="00C54522">
        <w:rPr>
          <w:rFonts w:ascii="Trebuchet MS" w:hAnsi="Trebuchet MS"/>
          <w:i/>
          <w:iCs/>
          <w:lang w:val="id-ID"/>
        </w:rPr>
        <w:t>microtoise</w:t>
      </w:r>
      <w:proofErr w:type="spellEnd"/>
      <w:r w:rsidR="00C54522">
        <w:rPr>
          <w:rFonts w:ascii="Trebuchet MS" w:hAnsi="Trebuchet MS"/>
          <w:i/>
          <w:iCs/>
          <w:lang w:val="id-ID"/>
        </w:rPr>
        <w:t>)</w:t>
      </w:r>
      <w:r w:rsidR="00C54522">
        <w:rPr>
          <w:rFonts w:ascii="Trebuchet MS" w:hAnsi="Trebuchet MS"/>
          <w:lang w:val="id-ID"/>
        </w:rPr>
        <w:t xml:space="preserve">, lembar observasi, kuesioner riwayat keluarga, kuesioner pola makan dan kuesioner penggunaan </w:t>
      </w:r>
      <w:r w:rsidR="00C54522">
        <w:rPr>
          <w:rFonts w:ascii="Trebuchet MS" w:hAnsi="Trebuchet MS"/>
          <w:i/>
          <w:iCs/>
          <w:lang w:val="id-ID"/>
        </w:rPr>
        <w:t>gadget.</w:t>
      </w:r>
      <w:r w:rsidR="00D4773B">
        <w:rPr>
          <w:rFonts w:ascii="Trebuchet MS" w:hAnsi="Trebuchet MS"/>
          <w:i/>
          <w:iCs/>
          <w:lang w:val="id-ID"/>
        </w:rPr>
        <w:t xml:space="preserve"> </w:t>
      </w:r>
      <w:r w:rsidR="00612342" w:rsidRPr="008304DA">
        <w:rPr>
          <w:rFonts w:ascii="Trebuchet MS" w:hAnsi="Trebuchet MS"/>
          <w:color w:val="262626"/>
          <w:lang w:val="sv-SE"/>
        </w:rPr>
        <w:t xml:space="preserve">Uji layak etik </w:t>
      </w:r>
      <w:r w:rsidR="002062C4">
        <w:rPr>
          <w:rFonts w:ascii="Trebuchet MS" w:hAnsi="Trebuchet MS"/>
          <w:color w:val="262626"/>
          <w:lang w:val="id-ID"/>
        </w:rPr>
        <w:t xml:space="preserve">yang dilakukan di Universitas Sari Mulia </w:t>
      </w:r>
      <w:proofErr w:type="spellStart"/>
      <w:r w:rsidR="002062C4">
        <w:rPr>
          <w:rFonts w:ascii="Trebuchet MS" w:hAnsi="Trebuchet MS"/>
          <w:color w:val="262626"/>
          <w:lang w:val="id-ID"/>
        </w:rPr>
        <w:t>banjarmasin</w:t>
      </w:r>
      <w:proofErr w:type="spellEnd"/>
      <w:r w:rsidR="002062C4">
        <w:rPr>
          <w:rFonts w:ascii="Trebuchet MS" w:hAnsi="Trebuchet MS"/>
          <w:color w:val="262626"/>
          <w:lang w:val="id-ID"/>
        </w:rPr>
        <w:t xml:space="preserve"> dengan disetujui untuk </w:t>
      </w:r>
      <w:proofErr w:type="spellStart"/>
      <w:r w:rsidR="002062C4">
        <w:rPr>
          <w:rFonts w:ascii="Trebuchet MS" w:hAnsi="Trebuchet MS"/>
          <w:color w:val="262626"/>
          <w:lang w:val="id-ID"/>
        </w:rPr>
        <w:t>melaksakan</w:t>
      </w:r>
      <w:proofErr w:type="spellEnd"/>
      <w:r w:rsidR="002062C4">
        <w:rPr>
          <w:rFonts w:ascii="Trebuchet MS" w:hAnsi="Trebuchet MS"/>
          <w:color w:val="262626"/>
          <w:lang w:val="id-ID"/>
        </w:rPr>
        <w:t xml:space="preserve"> dengan memperhatikan </w:t>
      </w:r>
      <w:proofErr w:type="spellStart"/>
      <w:r w:rsidR="002062C4">
        <w:rPr>
          <w:rFonts w:ascii="Trebuchet MS" w:hAnsi="Trebuchet MS"/>
          <w:color w:val="262626"/>
          <w:lang w:val="id-ID"/>
        </w:rPr>
        <w:t>prinsi</w:t>
      </w:r>
      <w:proofErr w:type="spellEnd"/>
      <w:r w:rsidR="002062C4">
        <w:rPr>
          <w:rFonts w:ascii="Trebuchet MS" w:hAnsi="Trebuchet MS"/>
          <w:color w:val="262626"/>
          <w:lang w:val="id-ID"/>
        </w:rPr>
        <w:t xml:space="preserve">-prinsip yang dinyatakan dalam deklarasi </w:t>
      </w:r>
      <w:proofErr w:type="spellStart"/>
      <w:r w:rsidR="002062C4">
        <w:rPr>
          <w:rFonts w:ascii="Trebuchet MS" w:hAnsi="Trebuchet MS"/>
          <w:color w:val="262626"/>
          <w:lang w:val="id-ID"/>
        </w:rPr>
        <w:t>helsinki</w:t>
      </w:r>
      <w:proofErr w:type="spellEnd"/>
      <w:r w:rsidR="002062C4">
        <w:rPr>
          <w:rFonts w:ascii="Trebuchet MS" w:hAnsi="Trebuchet MS"/>
          <w:color w:val="262626"/>
          <w:lang w:val="id-ID"/>
        </w:rPr>
        <w:t>.</w:t>
      </w:r>
      <w:r w:rsidR="00D4773B">
        <w:rPr>
          <w:rFonts w:ascii="Trebuchet MS" w:hAnsi="Trebuchet MS"/>
          <w:i/>
          <w:iCs/>
          <w:lang w:val="id-ID"/>
        </w:rPr>
        <w:t xml:space="preserve"> </w:t>
      </w:r>
      <w:r w:rsidR="0017397E" w:rsidRPr="006E7535">
        <w:rPr>
          <w:rFonts w:ascii="Trebuchet MS" w:hAnsi="Trebuchet MS"/>
          <w:color w:val="262626"/>
        </w:rPr>
        <w:t xml:space="preserve">Analisis data </w:t>
      </w:r>
      <w:r w:rsidR="00D4773B">
        <w:rPr>
          <w:rFonts w:ascii="Trebuchet MS" w:hAnsi="Trebuchet MS"/>
          <w:lang w:val="id-ID"/>
        </w:rPr>
        <w:t xml:space="preserve">yang digunakan yaitu </w:t>
      </w:r>
      <w:proofErr w:type="spellStart"/>
      <w:r w:rsidR="00D4773B">
        <w:rPr>
          <w:rFonts w:ascii="Trebuchet MS" w:hAnsi="Trebuchet MS"/>
          <w:i/>
          <w:iCs/>
          <w:lang w:val="id-ID"/>
        </w:rPr>
        <w:t>chi-square</w:t>
      </w:r>
      <w:proofErr w:type="spellEnd"/>
      <w:r w:rsidR="00D4773B">
        <w:rPr>
          <w:rFonts w:ascii="Trebuchet MS" w:hAnsi="Trebuchet MS"/>
          <w:lang w:val="id-ID"/>
        </w:rPr>
        <w:t xml:space="preserve"> dengan persentase.</w:t>
      </w:r>
    </w:p>
    <w:p w14:paraId="671F512D" w14:textId="77777777" w:rsidR="00612342" w:rsidRDefault="00612342" w:rsidP="00133CBD">
      <w:pPr>
        <w:spacing w:after="0" w:line="240" w:lineRule="auto"/>
        <w:ind w:firstLine="720"/>
        <w:jc w:val="both"/>
        <w:rPr>
          <w:rFonts w:ascii="Trebuchet MS" w:hAnsi="Trebuchet MS"/>
          <w:i/>
        </w:rPr>
      </w:pPr>
    </w:p>
    <w:p w14:paraId="068B4451" w14:textId="77777777" w:rsidR="00157835" w:rsidRPr="00157835" w:rsidRDefault="00157835" w:rsidP="00133CBD">
      <w:pPr>
        <w:spacing w:after="0" w:line="240" w:lineRule="auto"/>
        <w:jc w:val="both"/>
        <w:rPr>
          <w:rFonts w:ascii="Trebuchet MS" w:hAnsi="Trebuchet MS"/>
          <w:i/>
        </w:rPr>
        <w:sectPr w:rsidR="00157835" w:rsidRPr="00157835" w:rsidSect="006E7535">
          <w:type w:val="continuous"/>
          <w:pgSz w:w="11906" w:h="16838"/>
          <w:pgMar w:top="1699" w:right="1699" w:bottom="1699" w:left="2275" w:header="706" w:footer="706" w:gutter="0"/>
          <w:cols w:num="2" w:space="708"/>
          <w:docGrid w:linePitch="360"/>
        </w:sectPr>
      </w:pPr>
    </w:p>
    <w:p w14:paraId="737CE782" w14:textId="77777777" w:rsidR="00D32056" w:rsidRDefault="00D32056" w:rsidP="00133CBD">
      <w:pPr>
        <w:spacing w:after="0" w:line="240" w:lineRule="auto"/>
        <w:rPr>
          <w:rFonts w:ascii="Trebuchet MS" w:hAnsi="Trebuchet MS"/>
          <w:b/>
          <w:lang w:val="en-US"/>
        </w:rPr>
      </w:pPr>
    </w:p>
    <w:p w14:paraId="65A4BFD7" w14:textId="79A83942" w:rsidR="00612342" w:rsidRDefault="00612342" w:rsidP="00133CBD">
      <w:pPr>
        <w:spacing w:after="0" w:line="240" w:lineRule="auto"/>
        <w:rPr>
          <w:rFonts w:ascii="Trebuchet MS" w:hAnsi="Trebuchet MS"/>
          <w:b/>
          <w:lang w:val="en-US"/>
        </w:rPr>
      </w:pPr>
    </w:p>
    <w:p w14:paraId="45A981A7" w14:textId="12DFB412" w:rsidR="003D6E96" w:rsidRDefault="003D6E96" w:rsidP="00133CBD">
      <w:pPr>
        <w:spacing w:after="0" w:line="240" w:lineRule="auto"/>
        <w:rPr>
          <w:rFonts w:ascii="Trebuchet MS" w:hAnsi="Trebuchet MS"/>
          <w:b/>
          <w:lang w:val="en-US"/>
        </w:rPr>
      </w:pPr>
    </w:p>
    <w:p w14:paraId="2B0BC632" w14:textId="7DBF33B8" w:rsidR="003D6E96" w:rsidRDefault="003D6E96" w:rsidP="00133CBD">
      <w:pPr>
        <w:spacing w:after="0" w:line="240" w:lineRule="auto"/>
        <w:rPr>
          <w:rFonts w:ascii="Trebuchet MS" w:hAnsi="Trebuchet MS"/>
          <w:b/>
          <w:lang w:val="en-US"/>
        </w:rPr>
      </w:pPr>
    </w:p>
    <w:p w14:paraId="2B300598" w14:textId="6C53537C" w:rsidR="003D6E96" w:rsidRDefault="003D6E96" w:rsidP="00133CBD">
      <w:pPr>
        <w:spacing w:after="0" w:line="240" w:lineRule="auto"/>
        <w:rPr>
          <w:rFonts w:ascii="Trebuchet MS" w:hAnsi="Trebuchet MS"/>
          <w:b/>
          <w:lang w:val="en-US"/>
        </w:rPr>
      </w:pPr>
    </w:p>
    <w:p w14:paraId="53B6AFE3" w14:textId="22866A6A" w:rsidR="003D6E96" w:rsidRDefault="003D6E96" w:rsidP="00133CBD">
      <w:pPr>
        <w:spacing w:after="0" w:line="240" w:lineRule="auto"/>
        <w:rPr>
          <w:rFonts w:ascii="Trebuchet MS" w:hAnsi="Trebuchet MS"/>
          <w:b/>
          <w:lang w:val="en-US"/>
        </w:rPr>
      </w:pPr>
    </w:p>
    <w:p w14:paraId="19AD1AE9" w14:textId="20EE0B2D" w:rsidR="003D6E96" w:rsidRDefault="003D6E96" w:rsidP="00133CBD">
      <w:pPr>
        <w:spacing w:after="0" w:line="240" w:lineRule="auto"/>
        <w:rPr>
          <w:rFonts w:ascii="Trebuchet MS" w:hAnsi="Trebuchet MS"/>
          <w:b/>
          <w:lang w:val="en-US"/>
        </w:rPr>
      </w:pPr>
    </w:p>
    <w:p w14:paraId="672F8F78" w14:textId="269FCB6F" w:rsidR="003D6E96" w:rsidRDefault="003D6E96" w:rsidP="00133CBD">
      <w:pPr>
        <w:spacing w:after="0" w:line="240" w:lineRule="auto"/>
        <w:rPr>
          <w:rFonts w:ascii="Trebuchet MS" w:hAnsi="Trebuchet MS"/>
          <w:b/>
          <w:lang w:val="en-US"/>
        </w:rPr>
      </w:pPr>
    </w:p>
    <w:p w14:paraId="5B4C16D2" w14:textId="11146AA8" w:rsidR="003D6E96" w:rsidRDefault="003D6E96" w:rsidP="00133CBD">
      <w:pPr>
        <w:spacing w:after="0" w:line="240" w:lineRule="auto"/>
        <w:rPr>
          <w:rFonts w:ascii="Trebuchet MS" w:hAnsi="Trebuchet MS"/>
          <w:b/>
          <w:lang w:val="en-US"/>
        </w:rPr>
      </w:pPr>
    </w:p>
    <w:p w14:paraId="574C65E1" w14:textId="28ED4115" w:rsidR="003D6E96" w:rsidRDefault="003D6E96" w:rsidP="00133CBD">
      <w:pPr>
        <w:spacing w:after="0" w:line="240" w:lineRule="auto"/>
        <w:rPr>
          <w:rFonts w:ascii="Trebuchet MS" w:hAnsi="Trebuchet MS"/>
          <w:b/>
          <w:lang w:val="en-US"/>
        </w:rPr>
      </w:pPr>
    </w:p>
    <w:p w14:paraId="30E67C06" w14:textId="1530D144" w:rsidR="003D6E96" w:rsidRDefault="003D6E96" w:rsidP="00133CBD">
      <w:pPr>
        <w:spacing w:after="0" w:line="240" w:lineRule="auto"/>
        <w:rPr>
          <w:rFonts w:ascii="Trebuchet MS" w:hAnsi="Trebuchet MS"/>
          <w:b/>
          <w:lang w:val="en-US"/>
        </w:rPr>
      </w:pPr>
    </w:p>
    <w:p w14:paraId="0CD8E470" w14:textId="77777777" w:rsidR="003D6E96" w:rsidRDefault="003D6E96" w:rsidP="00133CBD">
      <w:pPr>
        <w:spacing w:after="0" w:line="240" w:lineRule="auto"/>
        <w:rPr>
          <w:rFonts w:ascii="Trebuchet MS" w:hAnsi="Trebuchet MS"/>
          <w:b/>
          <w:lang w:val="en-US"/>
        </w:rPr>
      </w:pPr>
    </w:p>
    <w:p w14:paraId="6400DC07" w14:textId="77777777" w:rsidR="003D6E96" w:rsidRDefault="006E7535" w:rsidP="006C0BC7">
      <w:pPr>
        <w:spacing w:after="0" w:line="240" w:lineRule="auto"/>
        <w:jc w:val="both"/>
        <w:rPr>
          <w:rFonts w:ascii="Trebuchet MS" w:hAnsi="Trebuchet MS"/>
          <w:b/>
          <w:lang w:val="en-US"/>
        </w:rPr>
        <w:sectPr w:rsidR="003D6E96" w:rsidSect="006E7535">
          <w:type w:val="continuous"/>
          <w:pgSz w:w="11906" w:h="16838"/>
          <w:pgMar w:top="1699" w:right="1699" w:bottom="1699" w:left="2275" w:header="706" w:footer="706" w:gutter="0"/>
          <w:cols w:space="708"/>
          <w:docGrid w:linePitch="360"/>
        </w:sectPr>
      </w:pPr>
      <w:r w:rsidRPr="006E7535">
        <w:rPr>
          <w:rFonts w:ascii="Trebuchet MS" w:hAnsi="Trebuchet MS"/>
          <w:b/>
          <w:lang w:val="en-US"/>
        </w:rPr>
        <w:t xml:space="preserve">HASIL PENELITIAN </w:t>
      </w:r>
    </w:p>
    <w:p w14:paraId="04EBD153" w14:textId="4836493F" w:rsidR="006E7535" w:rsidRDefault="006E7535" w:rsidP="006C0BC7">
      <w:pPr>
        <w:spacing w:after="0" w:line="240" w:lineRule="auto"/>
        <w:jc w:val="both"/>
        <w:rPr>
          <w:rFonts w:ascii="Trebuchet MS" w:hAnsi="Trebuchet MS"/>
          <w:b/>
          <w:lang w:val="en-US"/>
        </w:rPr>
      </w:pPr>
    </w:p>
    <w:p w14:paraId="71F78316" w14:textId="77777777" w:rsidR="003D6E96" w:rsidRDefault="003D6E96" w:rsidP="006C0BC7">
      <w:pPr>
        <w:pStyle w:val="Paragraph"/>
        <w:spacing w:line="240" w:lineRule="auto"/>
        <w:rPr>
          <w:rFonts w:ascii="Trebuchet MS" w:hAnsi="Trebuchet MS"/>
          <w:sz w:val="22"/>
          <w:szCs w:val="22"/>
          <w:lang w:val="id-ID"/>
        </w:rPr>
        <w:sectPr w:rsidR="003D6E96" w:rsidSect="003D6E96">
          <w:type w:val="continuous"/>
          <w:pgSz w:w="11906" w:h="16838"/>
          <w:pgMar w:top="1699" w:right="1699" w:bottom="1699" w:left="2275" w:header="706" w:footer="706" w:gutter="0"/>
          <w:cols w:num="2" w:space="708"/>
          <w:docGrid w:linePitch="360"/>
        </w:sectPr>
      </w:pPr>
    </w:p>
    <w:p w14:paraId="3F6CE8E4" w14:textId="333C21A1" w:rsidR="003D6E96" w:rsidRDefault="00D4773B" w:rsidP="006C0BC7">
      <w:pPr>
        <w:pStyle w:val="Paragraph"/>
        <w:spacing w:line="240" w:lineRule="auto"/>
        <w:rPr>
          <w:rFonts w:ascii="Trebuchet MS" w:hAnsi="Trebuchet MS"/>
          <w:sz w:val="22"/>
          <w:szCs w:val="22"/>
          <w:lang w:val="id-ID"/>
        </w:rPr>
        <w:sectPr w:rsidR="003D6E96" w:rsidSect="003D6E96">
          <w:type w:val="continuous"/>
          <w:pgSz w:w="11906" w:h="16838"/>
          <w:pgMar w:top="1699" w:right="1699" w:bottom="1699" w:left="2275" w:header="706" w:footer="706" w:gutter="0"/>
          <w:cols w:space="708"/>
          <w:docGrid w:linePitch="360"/>
        </w:sectPr>
      </w:pPr>
      <w:r w:rsidRPr="003D6E96">
        <w:rPr>
          <w:rFonts w:ascii="Trebuchet MS" w:hAnsi="Trebuchet MS"/>
          <w:sz w:val="22"/>
          <w:szCs w:val="22"/>
          <w:lang w:val="id-ID"/>
        </w:rPr>
        <w:t xml:space="preserve">Data </w:t>
      </w:r>
      <w:proofErr w:type="spellStart"/>
      <w:r w:rsidR="003D6E96">
        <w:rPr>
          <w:rFonts w:ascii="Trebuchet MS" w:hAnsi="Trebuchet MS"/>
          <w:sz w:val="22"/>
          <w:szCs w:val="22"/>
          <w:lang w:val="id-ID"/>
        </w:rPr>
        <w:t>Univariat</w:t>
      </w:r>
      <w:proofErr w:type="spellEnd"/>
    </w:p>
    <w:p w14:paraId="1005DC93" w14:textId="77777777" w:rsidR="003D6E96" w:rsidRDefault="003D6E96" w:rsidP="006C0BC7">
      <w:pPr>
        <w:spacing w:after="0" w:line="240" w:lineRule="auto"/>
        <w:jc w:val="both"/>
        <w:rPr>
          <w:rFonts w:ascii="Trebuchet MS" w:hAnsi="Trebuchet MS"/>
          <w:bCs/>
          <w:lang w:val="id-ID"/>
        </w:rPr>
        <w:sectPr w:rsidR="003D6E96" w:rsidSect="003D6E96">
          <w:type w:val="continuous"/>
          <w:pgSz w:w="11906" w:h="16838"/>
          <w:pgMar w:top="1699" w:right="1699" w:bottom="1699" w:left="2275" w:header="706" w:footer="706" w:gutter="0"/>
          <w:cols w:num="2" w:space="708"/>
          <w:docGrid w:linePitch="360"/>
        </w:sectPr>
      </w:pPr>
    </w:p>
    <w:p w14:paraId="105CAA54"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 xml:space="preserve">Tabel 1. </w:t>
      </w:r>
      <w:proofErr w:type="spellStart"/>
      <w:r w:rsidRPr="003D6E96">
        <w:rPr>
          <w:rFonts w:ascii="Trebuchet MS" w:hAnsi="Trebuchet MS"/>
          <w:bCs/>
          <w:lang w:val="id-ID"/>
        </w:rPr>
        <w:t>Disztribusi</w:t>
      </w:r>
      <w:proofErr w:type="spellEnd"/>
      <w:r w:rsidRPr="003D6E96">
        <w:rPr>
          <w:rFonts w:ascii="Trebuchet MS" w:hAnsi="Trebuchet MS"/>
          <w:bCs/>
          <w:lang w:val="id-ID"/>
        </w:rPr>
        <w:t xml:space="preserve"> Kejadian Obesitas berdasarkan IMT siswa/i di SMP Negeri 11 Banjarmasin</w:t>
      </w:r>
    </w:p>
    <w:tbl>
      <w:tblPr>
        <w:tblStyle w:val="KisiTabel"/>
        <w:tblW w:w="7796"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833"/>
        <w:gridCol w:w="1843"/>
        <w:gridCol w:w="2551"/>
      </w:tblGrid>
      <w:tr w:rsidR="00D4773B" w:rsidRPr="003D6E96" w14:paraId="6D170207" w14:textId="77777777" w:rsidTr="003D6E96">
        <w:tc>
          <w:tcPr>
            <w:tcW w:w="569" w:type="dxa"/>
            <w:tcBorders>
              <w:top w:val="single" w:sz="4" w:space="0" w:color="auto"/>
              <w:left w:val="nil"/>
              <w:bottom w:val="single" w:sz="4" w:space="0" w:color="auto"/>
              <w:right w:val="nil"/>
            </w:tcBorders>
            <w:hideMark/>
          </w:tcPr>
          <w:p w14:paraId="4DFF0E04"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No.</w:t>
            </w:r>
          </w:p>
        </w:tc>
        <w:tc>
          <w:tcPr>
            <w:tcW w:w="2833" w:type="dxa"/>
            <w:tcBorders>
              <w:top w:val="single" w:sz="4" w:space="0" w:color="auto"/>
              <w:left w:val="nil"/>
              <w:bottom w:val="single" w:sz="4" w:space="0" w:color="auto"/>
              <w:right w:val="nil"/>
            </w:tcBorders>
            <w:hideMark/>
          </w:tcPr>
          <w:p w14:paraId="4CC97D74"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Kategori</w:t>
            </w:r>
          </w:p>
        </w:tc>
        <w:tc>
          <w:tcPr>
            <w:tcW w:w="1843" w:type="dxa"/>
            <w:tcBorders>
              <w:top w:val="single" w:sz="4" w:space="0" w:color="auto"/>
              <w:left w:val="nil"/>
              <w:bottom w:val="single" w:sz="4" w:space="0" w:color="auto"/>
              <w:right w:val="nil"/>
            </w:tcBorders>
            <w:hideMark/>
          </w:tcPr>
          <w:p w14:paraId="68DEA859"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Frekuensi</w:t>
            </w:r>
          </w:p>
        </w:tc>
        <w:tc>
          <w:tcPr>
            <w:tcW w:w="2551" w:type="dxa"/>
            <w:tcBorders>
              <w:top w:val="single" w:sz="4" w:space="0" w:color="auto"/>
              <w:left w:val="nil"/>
              <w:bottom w:val="single" w:sz="4" w:space="0" w:color="auto"/>
              <w:right w:val="nil"/>
            </w:tcBorders>
            <w:hideMark/>
          </w:tcPr>
          <w:p w14:paraId="40ED5D09"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Persentase</w:t>
            </w:r>
          </w:p>
        </w:tc>
      </w:tr>
      <w:tr w:rsidR="00D4773B" w:rsidRPr="003D6E96" w14:paraId="0EAAE0BE" w14:textId="77777777" w:rsidTr="003D6E96">
        <w:tc>
          <w:tcPr>
            <w:tcW w:w="569" w:type="dxa"/>
            <w:tcBorders>
              <w:top w:val="single" w:sz="4" w:space="0" w:color="auto"/>
              <w:left w:val="nil"/>
              <w:bottom w:val="single" w:sz="4" w:space="0" w:color="auto"/>
              <w:right w:val="nil"/>
            </w:tcBorders>
            <w:hideMark/>
          </w:tcPr>
          <w:p w14:paraId="26B5A5A1"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w:t>
            </w:r>
          </w:p>
        </w:tc>
        <w:tc>
          <w:tcPr>
            <w:tcW w:w="2833" w:type="dxa"/>
            <w:tcBorders>
              <w:top w:val="single" w:sz="4" w:space="0" w:color="auto"/>
              <w:left w:val="nil"/>
              <w:bottom w:val="single" w:sz="4" w:space="0" w:color="auto"/>
              <w:right w:val="nil"/>
            </w:tcBorders>
            <w:hideMark/>
          </w:tcPr>
          <w:p w14:paraId="219FD84C"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Ada obesitas</w:t>
            </w:r>
          </w:p>
        </w:tc>
        <w:tc>
          <w:tcPr>
            <w:tcW w:w="1843" w:type="dxa"/>
            <w:tcBorders>
              <w:top w:val="single" w:sz="4" w:space="0" w:color="auto"/>
              <w:left w:val="nil"/>
              <w:bottom w:val="single" w:sz="4" w:space="0" w:color="auto"/>
              <w:right w:val="nil"/>
            </w:tcBorders>
            <w:hideMark/>
          </w:tcPr>
          <w:p w14:paraId="0C39A80A"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23</w:t>
            </w:r>
          </w:p>
        </w:tc>
        <w:tc>
          <w:tcPr>
            <w:tcW w:w="2551" w:type="dxa"/>
            <w:tcBorders>
              <w:top w:val="single" w:sz="4" w:space="0" w:color="auto"/>
              <w:left w:val="nil"/>
              <w:bottom w:val="single" w:sz="4" w:space="0" w:color="auto"/>
              <w:right w:val="nil"/>
            </w:tcBorders>
            <w:hideMark/>
          </w:tcPr>
          <w:p w14:paraId="1AF0459A"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11,0%</w:t>
            </w:r>
          </w:p>
        </w:tc>
      </w:tr>
      <w:tr w:rsidR="00D4773B" w:rsidRPr="003D6E96" w14:paraId="5234A3C1" w14:textId="77777777" w:rsidTr="003D6E96">
        <w:tc>
          <w:tcPr>
            <w:tcW w:w="569" w:type="dxa"/>
            <w:tcBorders>
              <w:top w:val="single" w:sz="4" w:space="0" w:color="auto"/>
              <w:left w:val="nil"/>
              <w:bottom w:val="single" w:sz="4" w:space="0" w:color="auto"/>
              <w:right w:val="nil"/>
            </w:tcBorders>
            <w:hideMark/>
          </w:tcPr>
          <w:p w14:paraId="4C7C8A8D"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w:t>
            </w:r>
          </w:p>
        </w:tc>
        <w:tc>
          <w:tcPr>
            <w:tcW w:w="2833" w:type="dxa"/>
            <w:tcBorders>
              <w:top w:val="single" w:sz="4" w:space="0" w:color="auto"/>
              <w:left w:val="nil"/>
              <w:bottom w:val="single" w:sz="4" w:space="0" w:color="auto"/>
              <w:right w:val="nil"/>
            </w:tcBorders>
            <w:hideMark/>
          </w:tcPr>
          <w:p w14:paraId="60DC1F88"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Tidak ada obesitas</w:t>
            </w:r>
          </w:p>
        </w:tc>
        <w:tc>
          <w:tcPr>
            <w:tcW w:w="1843" w:type="dxa"/>
            <w:tcBorders>
              <w:top w:val="single" w:sz="4" w:space="0" w:color="auto"/>
              <w:left w:val="nil"/>
              <w:bottom w:val="single" w:sz="4" w:space="0" w:color="auto"/>
              <w:right w:val="nil"/>
            </w:tcBorders>
            <w:hideMark/>
          </w:tcPr>
          <w:p w14:paraId="77B29C37"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186</w:t>
            </w:r>
          </w:p>
        </w:tc>
        <w:tc>
          <w:tcPr>
            <w:tcW w:w="2551" w:type="dxa"/>
            <w:tcBorders>
              <w:top w:val="single" w:sz="4" w:space="0" w:color="auto"/>
              <w:left w:val="nil"/>
              <w:bottom w:val="single" w:sz="4" w:space="0" w:color="auto"/>
              <w:right w:val="nil"/>
            </w:tcBorders>
            <w:hideMark/>
          </w:tcPr>
          <w:p w14:paraId="1A1FD4D5"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89,0%</w:t>
            </w:r>
          </w:p>
        </w:tc>
      </w:tr>
      <w:tr w:rsidR="00D4773B" w:rsidRPr="003D6E96" w14:paraId="0B3D78EC" w14:textId="77777777" w:rsidTr="003D6E96">
        <w:tc>
          <w:tcPr>
            <w:tcW w:w="3402" w:type="dxa"/>
            <w:gridSpan w:val="2"/>
            <w:tcBorders>
              <w:top w:val="single" w:sz="4" w:space="0" w:color="auto"/>
              <w:left w:val="nil"/>
              <w:bottom w:val="single" w:sz="4" w:space="0" w:color="auto"/>
              <w:right w:val="nil"/>
            </w:tcBorders>
          </w:tcPr>
          <w:p w14:paraId="487AFBAE"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Jumlah</w:t>
            </w:r>
          </w:p>
        </w:tc>
        <w:tc>
          <w:tcPr>
            <w:tcW w:w="1843" w:type="dxa"/>
            <w:tcBorders>
              <w:top w:val="single" w:sz="4" w:space="0" w:color="auto"/>
              <w:left w:val="nil"/>
              <w:bottom w:val="single" w:sz="4" w:space="0" w:color="auto"/>
              <w:right w:val="nil"/>
            </w:tcBorders>
          </w:tcPr>
          <w:p w14:paraId="31161083"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209</w:t>
            </w:r>
          </w:p>
        </w:tc>
        <w:tc>
          <w:tcPr>
            <w:tcW w:w="2551" w:type="dxa"/>
            <w:tcBorders>
              <w:top w:val="single" w:sz="4" w:space="0" w:color="auto"/>
              <w:left w:val="nil"/>
              <w:bottom w:val="single" w:sz="4" w:space="0" w:color="auto"/>
              <w:right w:val="nil"/>
            </w:tcBorders>
          </w:tcPr>
          <w:p w14:paraId="36844450"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100%</w:t>
            </w:r>
          </w:p>
        </w:tc>
      </w:tr>
    </w:tbl>
    <w:p w14:paraId="5054B0A1"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Sumber : Data Primer, 2022</w:t>
      </w:r>
    </w:p>
    <w:p w14:paraId="5C08E17C" w14:textId="77777777" w:rsidR="00D4773B" w:rsidRPr="003D6E96" w:rsidRDefault="00D4773B" w:rsidP="006C0BC7">
      <w:pPr>
        <w:spacing w:after="0" w:line="240" w:lineRule="auto"/>
        <w:jc w:val="both"/>
        <w:rPr>
          <w:rFonts w:ascii="Trebuchet MS" w:hAnsi="Trebuchet MS"/>
          <w:bCs/>
          <w:lang w:val="id-ID"/>
        </w:rPr>
      </w:pPr>
    </w:p>
    <w:p w14:paraId="5BBF3972"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Tabel 2. Distribusi Riwayat Keluarga berdasarkan IMT siswa/i di SMP Negeri 11 Banjarmasin</w:t>
      </w:r>
    </w:p>
    <w:tbl>
      <w:tblPr>
        <w:tblStyle w:val="KisiTabel"/>
        <w:tblW w:w="7796"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408"/>
        <w:gridCol w:w="2693"/>
        <w:gridCol w:w="2126"/>
      </w:tblGrid>
      <w:tr w:rsidR="00D4773B" w:rsidRPr="003D6E96" w14:paraId="59299839" w14:textId="77777777" w:rsidTr="003D6E96">
        <w:tc>
          <w:tcPr>
            <w:tcW w:w="569" w:type="dxa"/>
            <w:tcBorders>
              <w:top w:val="single" w:sz="4" w:space="0" w:color="auto"/>
              <w:left w:val="nil"/>
              <w:bottom w:val="single" w:sz="4" w:space="0" w:color="auto"/>
              <w:right w:val="nil"/>
            </w:tcBorders>
            <w:hideMark/>
          </w:tcPr>
          <w:p w14:paraId="520BBDBA"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No.</w:t>
            </w:r>
          </w:p>
        </w:tc>
        <w:tc>
          <w:tcPr>
            <w:tcW w:w="2408" w:type="dxa"/>
            <w:tcBorders>
              <w:top w:val="single" w:sz="4" w:space="0" w:color="auto"/>
              <w:left w:val="nil"/>
              <w:bottom w:val="single" w:sz="4" w:space="0" w:color="auto"/>
              <w:right w:val="nil"/>
            </w:tcBorders>
            <w:hideMark/>
          </w:tcPr>
          <w:p w14:paraId="277A7751"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Kategori</w:t>
            </w:r>
          </w:p>
        </w:tc>
        <w:tc>
          <w:tcPr>
            <w:tcW w:w="2693" w:type="dxa"/>
            <w:tcBorders>
              <w:top w:val="single" w:sz="4" w:space="0" w:color="auto"/>
              <w:left w:val="nil"/>
              <w:bottom w:val="single" w:sz="4" w:space="0" w:color="auto"/>
              <w:right w:val="nil"/>
            </w:tcBorders>
            <w:hideMark/>
          </w:tcPr>
          <w:p w14:paraId="204023BD"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Frekuensi</w:t>
            </w:r>
          </w:p>
        </w:tc>
        <w:tc>
          <w:tcPr>
            <w:tcW w:w="2126" w:type="dxa"/>
            <w:tcBorders>
              <w:top w:val="single" w:sz="4" w:space="0" w:color="auto"/>
              <w:left w:val="nil"/>
              <w:bottom w:val="single" w:sz="4" w:space="0" w:color="auto"/>
              <w:right w:val="nil"/>
            </w:tcBorders>
            <w:hideMark/>
          </w:tcPr>
          <w:p w14:paraId="57A7BDCF"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Persentase</w:t>
            </w:r>
          </w:p>
        </w:tc>
      </w:tr>
      <w:tr w:rsidR="00D4773B" w:rsidRPr="003D6E96" w14:paraId="7FCAB20D" w14:textId="77777777" w:rsidTr="003D6E96">
        <w:tc>
          <w:tcPr>
            <w:tcW w:w="569" w:type="dxa"/>
            <w:tcBorders>
              <w:top w:val="single" w:sz="4" w:space="0" w:color="auto"/>
              <w:left w:val="nil"/>
              <w:bottom w:val="single" w:sz="4" w:space="0" w:color="auto"/>
              <w:right w:val="nil"/>
            </w:tcBorders>
            <w:hideMark/>
          </w:tcPr>
          <w:p w14:paraId="2BC19D5F"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w:t>
            </w:r>
          </w:p>
        </w:tc>
        <w:tc>
          <w:tcPr>
            <w:tcW w:w="2408" w:type="dxa"/>
            <w:tcBorders>
              <w:top w:val="single" w:sz="4" w:space="0" w:color="auto"/>
              <w:left w:val="nil"/>
              <w:bottom w:val="single" w:sz="4" w:space="0" w:color="auto"/>
              <w:right w:val="nil"/>
            </w:tcBorders>
            <w:hideMark/>
          </w:tcPr>
          <w:p w14:paraId="3DBF171C"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Ada riwayat</w:t>
            </w:r>
          </w:p>
        </w:tc>
        <w:tc>
          <w:tcPr>
            <w:tcW w:w="2693" w:type="dxa"/>
            <w:tcBorders>
              <w:top w:val="single" w:sz="4" w:space="0" w:color="auto"/>
              <w:left w:val="nil"/>
              <w:bottom w:val="single" w:sz="4" w:space="0" w:color="auto"/>
              <w:right w:val="nil"/>
            </w:tcBorders>
            <w:hideMark/>
          </w:tcPr>
          <w:p w14:paraId="66E65F97"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94</w:t>
            </w:r>
          </w:p>
        </w:tc>
        <w:tc>
          <w:tcPr>
            <w:tcW w:w="2126" w:type="dxa"/>
            <w:tcBorders>
              <w:top w:val="single" w:sz="4" w:space="0" w:color="auto"/>
              <w:left w:val="nil"/>
              <w:bottom w:val="single" w:sz="4" w:space="0" w:color="auto"/>
              <w:right w:val="nil"/>
            </w:tcBorders>
            <w:hideMark/>
          </w:tcPr>
          <w:p w14:paraId="2EEE1C91"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45,0%</w:t>
            </w:r>
          </w:p>
        </w:tc>
      </w:tr>
      <w:tr w:rsidR="00D4773B" w:rsidRPr="003D6E96" w14:paraId="5D5CFE77" w14:textId="77777777" w:rsidTr="003D6E96">
        <w:tc>
          <w:tcPr>
            <w:tcW w:w="569" w:type="dxa"/>
            <w:tcBorders>
              <w:top w:val="single" w:sz="4" w:space="0" w:color="auto"/>
              <w:left w:val="nil"/>
              <w:bottom w:val="single" w:sz="4" w:space="0" w:color="auto"/>
              <w:right w:val="nil"/>
            </w:tcBorders>
            <w:hideMark/>
          </w:tcPr>
          <w:p w14:paraId="1E1D9296"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w:t>
            </w:r>
          </w:p>
        </w:tc>
        <w:tc>
          <w:tcPr>
            <w:tcW w:w="2408" w:type="dxa"/>
            <w:tcBorders>
              <w:top w:val="single" w:sz="4" w:space="0" w:color="auto"/>
              <w:left w:val="nil"/>
              <w:bottom w:val="single" w:sz="4" w:space="0" w:color="auto"/>
              <w:right w:val="nil"/>
            </w:tcBorders>
            <w:hideMark/>
          </w:tcPr>
          <w:p w14:paraId="6F8D53B0"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Tidak ada riwayat</w:t>
            </w:r>
          </w:p>
        </w:tc>
        <w:tc>
          <w:tcPr>
            <w:tcW w:w="2693" w:type="dxa"/>
            <w:tcBorders>
              <w:top w:val="single" w:sz="4" w:space="0" w:color="auto"/>
              <w:left w:val="nil"/>
              <w:bottom w:val="single" w:sz="4" w:space="0" w:color="auto"/>
              <w:right w:val="nil"/>
            </w:tcBorders>
            <w:hideMark/>
          </w:tcPr>
          <w:p w14:paraId="1BD086EB"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115</w:t>
            </w:r>
          </w:p>
        </w:tc>
        <w:tc>
          <w:tcPr>
            <w:tcW w:w="2126" w:type="dxa"/>
            <w:tcBorders>
              <w:top w:val="single" w:sz="4" w:space="0" w:color="auto"/>
              <w:left w:val="nil"/>
              <w:bottom w:val="single" w:sz="4" w:space="0" w:color="auto"/>
              <w:right w:val="nil"/>
            </w:tcBorders>
            <w:hideMark/>
          </w:tcPr>
          <w:p w14:paraId="29D4A224"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55,0%</w:t>
            </w:r>
          </w:p>
        </w:tc>
      </w:tr>
      <w:tr w:rsidR="00D4773B" w:rsidRPr="003D6E96" w14:paraId="45733A5F" w14:textId="77777777" w:rsidTr="003D6E96">
        <w:tc>
          <w:tcPr>
            <w:tcW w:w="2977" w:type="dxa"/>
            <w:gridSpan w:val="2"/>
            <w:tcBorders>
              <w:top w:val="single" w:sz="4" w:space="0" w:color="auto"/>
              <w:left w:val="nil"/>
              <w:bottom w:val="single" w:sz="4" w:space="0" w:color="auto"/>
              <w:right w:val="nil"/>
            </w:tcBorders>
            <w:hideMark/>
          </w:tcPr>
          <w:p w14:paraId="539B0EB2"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Jumlah</w:t>
            </w:r>
          </w:p>
        </w:tc>
        <w:tc>
          <w:tcPr>
            <w:tcW w:w="2693" w:type="dxa"/>
            <w:tcBorders>
              <w:top w:val="single" w:sz="4" w:space="0" w:color="auto"/>
              <w:left w:val="nil"/>
              <w:bottom w:val="single" w:sz="4" w:space="0" w:color="auto"/>
              <w:right w:val="nil"/>
            </w:tcBorders>
            <w:hideMark/>
          </w:tcPr>
          <w:p w14:paraId="7E8F98FA"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209</w:t>
            </w:r>
          </w:p>
        </w:tc>
        <w:tc>
          <w:tcPr>
            <w:tcW w:w="2126" w:type="dxa"/>
            <w:tcBorders>
              <w:top w:val="single" w:sz="4" w:space="0" w:color="auto"/>
              <w:left w:val="nil"/>
              <w:bottom w:val="single" w:sz="4" w:space="0" w:color="auto"/>
              <w:right w:val="nil"/>
            </w:tcBorders>
            <w:hideMark/>
          </w:tcPr>
          <w:p w14:paraId="65ECB89D"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100%</w:t>
            </w:r>
          </w:p>
        </w:tc>
      </w:tr>
    </w:tbl>
    <w:p w14:paraId="70933875"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Sumber : Data Primer, 2022</w:t>
      </w:r>
    </w:p>
    <w:p w14:paraId="5AE9DA90" w14:textId="77777777" w:rsidR="00D4773B" w:rsidRPr="003D6E96" w:rsidRDefault="00D4773B" w:rsidP="006C0BC7">
      <w:pPr>
        <w:spacing w:after="0" w:line="240" w:lineRule="auto"/>
        <w:jc w:val="both"/>
        <w:rPr>
          <w:rFonts w:ascii="Trebuchet MS" w:hAnsi="Trebuchet MS"/>
          <w:bCs/>
          <w:lang w:val="id-ID"/>
        </w:rPr>
      </w:pPr>
    </w:p>
    <w:p w14:paraId="58729C1B"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Tabel 3. Distribusi Pola Makan berdasarkan IMT siswa/i di SMP Negeri 11 Banjarmasin</w:t>
      </w:r>
    </w:p>
    <w:tbl>
      <w:tblPr>
        <w:tblStyle w:val="KisiTabel"/>
        <w:tblW w:w="7796"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408"/>
        <w:gridCol w:w="2693"/>
        <w:gridCol w:w="2126"/>
      </w:tblGrid>
      <w:tr w:rsidR="00D4773B" w:rsidRPr="003D6E96" w14:paraId="6906C029" w14:textId="77777777" w:rsidTr="003D6E96">
        <w:tc>
          <w:tcPr>
            <w:tcW w:w="569" w:type="dxa"/>
            <w:tcBorders>
              <w:top w:val="single" w:sz="4" w:space="0" w:color="auto"/>
              <w:left w:val="nil"/>
              <w:bottom w:val="single" w:sz="4" w:space="0" w:color="auto"/>
              <w:right w:val="nil"/>
            </w:tcBorders>
            <w:hideMark/>
          </w:tcPr>
          <w:p w14:paraId="3FDB90D3"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No.</w:t>
            </w:r>
          </w:p>
        </w:tc>
        <w:tc>
          <w:tcPr>
            <w:tcW w:w="2408" w:type="dxa"/>
            <w:tcBorders>
              <w:top w:val="single" w:sz="4" w:space="0" w:color="auto"/>
              <w:left w:val="nil"/>
              <w:bottom w:val="single" w:sz="4" w:space="0" w:color="auto"/>
              <w:right w:val="nil"/>
            </w:tcBorders>
            <w:hideMark/>
          </w:tcPr>
          <w:p w14:paraId="654FC066"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Kategori</w:t>
            </w:r>
          </w:p>
        </w:tc>
        <w:tc>
          <w:tcPr>
            <w:tcW w:w="2693" w:type="dxa"/>
            <w:tcBorders>
              <w:top w:val="single" w:sz="4" w:space="0" w:color="auto"/>
              <w:left w:val="nil"/>
              <w:bottom w:val="single" w:sz="4" w:space="0" w:color="auto"/>
              <w:right w:val="nil"/>
            </w:tcBorders>
            <w:hideMark/>
          </w:tcPr>
          <w:p w14:paraId="3F94E96A"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Frekuensi</w:t>
            </w:r>
          </w:p>
        </w:tc>
        <w:tc>
          <w:tcPr>
            <w:tcW w:w="2126" w:type="dxa"/>
            <w:tcBorders>
              <w:top w:val="single" w:sz="4" w:space="0" w:color="auto"/>
              <w:left w:val="nil"/>
              <w:bottom w:val="single" w:sz="4" w:space="0" w:color="auto"/>
              <w:right w:val="nil"/>
            </w:tcBorders>
            <w:hideMark/>
          </w:tcPr>
          <w:p w14:paraId="4ECB519C"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Persentase</w:t>
            </w:r>
          </w:p>
        </w:tc>
      </w:tr>
      <w:tr w:rsidR="00D4773B" w:rsidRPr="003D6E96" w14:paraId="25021960" w14:textId="77777777" w:rsidTr="003D6E96">
        <w:tc>
          <w:tcPr>
            <w:tcW w:w="569" w:type="dxa"/>
            <w:tcBorders>
              <w:top w:val="single" w:sz="4" w:space="0" w:color="auto"/>
              <w:left w:val="nil"/>
              <w:bottom w:val="single" w:sz="4" w:space="0" w:color="auto"/>
              <w:right w:val="nil"/>
            </w:tcBorders>
            <w:hideMark/>
          </w:tcPr>
          <w:p w14:paraId="4306D3B7"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w:t>
            </w:r>
          </w:p>
        </w:tc>
        <w:tc>
          <w:tcPr>
            <w:tcW w:w="2408" w:type="dxa"/>
            <w:tcBorders>
              <w:top w:val="single" w:sz="4" w:space="0" w:color="auto"/>
              <w:left w:val="nil"/>
              <w:bottom w:val="single" w:sz="4" w:space="0" w:color="auto"/>
              <w:right w:val="nil"/>
            </w:tcBorders>
            <w:hideMark/>
          </w:tcPr>
          <w:p w14:paraId="77F4DFC1"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Teratur</w:t>
            </w:r>
          </w:p>
        </w:tc>
        <w:tc>
          <w:tcPr>
            <w:tcW w:w="2693" w:type="dxa"/>
            <w:tcBorders>
              <w:top w:val="single" w:sz="4" w:space="0" w:color="auto"/>
              <w:left w:val="nil"/>
              <w:bottom w:val="single" w:sz="4" w:space="0" w:color="auto"/>
              <w:right w:val="nil"/>
            </w:tcBorders>
            <w:hideMark/>
          </w:tcPr>
          <w:p w14:paraId="0838EBDF"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175</w:t>
            </w:r>
          </w:p>
        </w:tc>
        <w:tc>
          <w:tcPr>
            <w:tcW w:w="2126" w:type="dxa"/>
            <w:tcBorders>
              <w:top w:val="single" w:sz="4" w:space="0" w:color="auto"/>
              <w:left w:val="nil"/>
              <w:bottom w:val="single" w:sz="4" w:space="0" w:color="auto"/>
              <w:right w:val="nil"/>
            </w:tcBorders>
            <w:hideMark/>
          </w:tcPr>
          <w:p w14:paraId="0ABD8E20"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83,7%</w:t>
            </w:r>
          </w:p>
        </w:tc>
      </w:tr>
      <w:tr w:rsidR="00D4773B" w:rsidRPr="003D6E96" w14:paraId="38397BBE" w14:textId="77777777" w:rsidTr="003D6E96">
        <w:tc>
          <w:tcPr>
            <w:tcW w:w="569" w:type="dxa"/>
            <w:tcBorders>
              <w:top w:val="single" w:sz="4" w:space="0" w:color="auto"/>
              <w:left w:val="nil"/>
              <w:bottom w:val="single" w:sz="4" w:space="0" w:color="auto"/>
              <w:right w:val="nil"/>
            </w:tcBorders>
            <w:hideMark/>
          </w:tcPr>
          <w:p w14:paraId="5C9430BF"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w:t>
            </w:r>
          </w:p>
        </w:tc>
        <w:tc>
          <w:tcPr>
            <w:tcW w:w="2408" w:type="dxa"/>
            <w:tcBorders>
              <w:top w:val="single" w:sz="4" w:space="0" w:color="auto"/>
              <w:left w:val="nil"/>
              <w:bottom w:val="single" w:sz="4" w:space="0" w:color="auto"/>
              <w:right w:val="nil"/>
            </w:tcBorders>
            <w:hideMark/>
          </w:tcPr>
          <w:p w14:paraId="3C1EE40E"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Tidak teratur</w:t>
            </w:r>
          </w:p>
        </w:tc>
        <w:tc>
          <w:tcPr>
            <w:tcW w:w="2693" w:type="dxa"/>
            <w:tcBorders>
              <w:top w:val="single" w:sz="4" w:space="0" w:color="auto"/>
              <w:left w:val="nil"/>
              <w:bottom w:val="single" w:sz="4" w:space="0" w:color="auto"/>
              <w:right w:val="nil"/>
            </w:tcBorders>
            <w:hideMark/>
          </w:tcPr>
          <w:p w14:paraId="081FD0AB"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34</w:t>
            </w:r>
          </w:p>
        </w:tc>
        <w:tc>
          <w:tcPr>
            <w:tcW w:w="2126" w:type="dxa"/>
            <w:tcBorders>
              <w:top w:val="single" w:sz="4" w:space="0" w:color="auto"/>
              <w:left w:val="nil"/>
              <w:bottom w:val="single" w:sz="4" w:space="0" w:color="auto"/>
              <w:right w:val="nil"/>
            </w:tcBorders>
            <w:hideMark/>
          </w:tcPr>
          <w:p w14:paraId="4794F2F5"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16,3%</w:t>
            </w:r>
          </w:p>
        </w:tc>
      </w:tr>
      <w:tr w:rsidR="00D4773B" w:rsidRPr="003D6E96" w14:paraId="7E389977" w14:textId="77777777" w:rsidTr="003D6E96">
        <w:tc>
          <w:tcPr>
            <w:tcW w:w="2977" w:type="dxa"/>
            <w:gridSpan w:val="2"/>
            <w:tcBorders>
              <w:top w:val="single" w:sz="4" w:space="0" w:color="auto"/>
              <w:left w:val="nil"/>
              <w:bottom w:val="single" w:sz="4" w:space="0" w:color="auto"/>
              <w:right w:val="nil"/>
            </w:tcBorders>
            <w:hideMark/>
          </w:tcPr>
          <w:p w14:paraId="104D0098"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Jumlah</w:t>
            </w:r>
          </w:p>
        </w:tc>
        <w:tc>
          <w:tcPr>
            <w:tcW w:w="2693" w:type="dxa"/>
            <w:tcBorders>
              <w:top w:val="single" w:sz="4" w:space="0" w:color="auto"/>
              <w:left w:val="nil"/>
              <w:bottom w:val="single" w:sz="4" w:space="0" w:color="auto"/>
              <w:right w:val="nil"/>
            </w:tcBorders>
            <w:hideMark/>
          </w:tcPr>
          <w:p w14:paraId="751C6F27"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209</w:t>
            </w:r>
          </w:p>
        </w:tc>
        <w:tc>
          <w:tcPr>
            <w:tcW w:w="2126" w:type="dxa"/>
            <w:tcBorders>
              <w:top w:val="single" w:sz="4" w:space="0" w:color="auto"/>
              <w:left w:val="nil"/>
              <w:bottom w:val="single" w:sz="4" w:space="0" w:color="auto"/>
              <w:right w:val="nil"/>
            </w:tcBorders>
            <w:hideMark/>
          </w:tcPr>
          <w:p w14:paraId="5EE12440"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100%</w:t>
            </w:r>
          </w:p>
        </w:tc>
      </w:tr>
    </w:tbl>
    <w:p w14:paraId="5C6471D9"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Sumber : Data Primer, 2022</w:t>
      </w:r>
    </w:p>
    <w:p w14:paraId="14708958" w14:textId="77777777" w:rsidR="00D4773B" w:rsidRPr="003D6E96" w:rsidRDefault="00D4773B" w:rsidP="006C0BC7">
      <w:pPr>
        <w:spacing w:after="0" w:line="240" w:lineRule="auto"/>
        <w:jc w:val="both"/>
        <w:rPr>
          <w:rFonts w:ascii="Trebuchet MS" w:hAnsi="Trebuchet MS"/>
          <w:bCs/>
          <w:lang w:val="id-ID"/>
        </w:rPr>
      </w:pPr>
    </w:p>
    <w:p w14:paraId="3C51C3F2"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Tabel 4. Distribusi Riwayat Keluarga berdasarkan IMT siswa/i di SMP Negeri 11 Banjarmasin</w:t>
      </w:r>
    </w:p>
    <w:tbl>
      <w:tblPr>
        <w:tblStyle w:val="KisiTabel"/>
        <w:tblW w:w="7796"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408"/>
        <w:gridCol w:w="2693"/>
        <w:gridCol w:w="2126"/>
      </w:tblGrid>
      <w:tr w:rsidR="00D4773B" w:rsidRPr="003D6E96" w14:paraId="66C16913" w14:textId="77777777" w:rsidTr="003D6E96">
        <w:tc>
          <w:tcPr>
            <w:tcW w:w="569" w:type="dxa"/>
            <w:tcBorders>
              <w:top w:val="single" w:sz="4" w:space="0" w:color="auto"/>
              <w:left w:val="nil"/>
              <w:bottom w:val="single" w:sz="4" w:space="0" w:color="auto"/>
              <w:right w:val="nil"/>
            </w:tcBorders>
            <w:hideMark/>
          </w:tcPr>
          <w:p w14:paraId="27D6DFA0"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No.</w:t>
            </w:r>
          </w:p>
        </w:tc>
        <w:tc>
          <w:tcPr>
            <w:tcW w:w="2408" w:type="dxa"/>
            <w:tcBorders>
              <w:top w:val="single" w:sz="4" w:space="0" w:color="auto"/>
              <w:left w:val="nil"/>
              <w:bottom w:val="single" w:sz="4" w:space="0" w:color="auto"/>
              <w:right w:val="nil"/>
            </w:tcBorders>
            <w:hideMark/>
          </w:tcPr>
          <w:p w14:paraId="794DC640"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Kategori</w:t>
            </w:r>
          </w:p>
        </w:tc>
        <w:tc>
          <w:tcPr>
            <w:tcW w:w="2693" w:type="dxa"/>
            <w:tcBorders>
              <w:top w:val="single" w:sz="4" w:space="0" w:color="auto"/>
              <w:left w:val="nil"/>
              <w:bottom w:val="single" w:sz="4" w:space="0" w:color="auto"/>
              <w:right w:val="nil"/>
            </w:tcBorders>
            <w:hideMark/>
          </w:tcPr>
          <w:p w14:paraId="37BB903E"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Frekuensi</w:t>
            </w:r>
          </w:p>
        </w:tc>
        <w:tc>
          <w:tcPr>
            <w:tcW w:w="2126" w:type="dxa"/>
            <w:tcBorders>
              <w:top w:val="single" w:sz="4" w:space="0" w:color="auto"/>
              <w:left w:val="nil"/>
              <w:bottom w:val="single" w:sz="4" w:space="0" w:color="auto"/>
              <w:right w:val="nil"/>
            </w:tcBorders>
            <w:hideMark/>
          </w:tcPr>
          <w:p w14:paraId="31997244" w14:textId="77777777" w:rsidR="00D4773B" w:rsidRPr="003D6E96" w:rsidRDefault="00D4773B" w:rsidP="006C0BC7">
            <w:pPr>
              <w:jc w:val="both"/>
              <w:rPr>
                <w:rFonts w:ascii="Trebuchet MS" w:hAnsi="Trebuchet MS"/>
                <w:b/>
                <w:bCs/>
                <w:lang w:eastAsia="id-ID"/>
              </w:rPr>
            </w:pPr>
            <w:r w:rsidRPr="003D6E96">
              <w:rPr>
                <w:rFonts w:ascii="Trebuchet MS" w:hAnsi="Trebuchet MS"/>
                <w:b/>
                <w:bCs/>
                <w:lang w:eastAsia="id-ID"/>
              </w:rPr>
              <w:t>Persentase</w:t>
            </w:r>
          </w:p>
        </w:tc>
      </w:tr>
      <w:tr w:rsidR="00D4773B" w:rsidRPr="003D6E96" w14:paraId="4C66F101" w14:textId="77777777" w:rsidTr="003D6E96">
        <w:tc>
          <w:tcPr>
            <w:tcW w:w="569" w:type="dxa"/>
            <w:tcBorders>
              <w:top w:val="single" w:sz="4" w:space="0" w:color="auto"/>
              <w:left w:val="nil"/>
              <w:bottom w:val="single" w:sz="4" w:space="0" w:color="auto"/>
              <w:right w:val="nil"/>
            </w:tcBorders>
            <w:hideMark/>
          </w:tcPr>
          <w:p w14:paraId="24E8FDF5"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w:t>
            </w:r>
          </w:p>
        </w:tc>
        <w:tc>
          <w:tcPr>
            <w:tcW w:w="2408" w:type="dxa"/>
            <w:tcBorders>
              <w:top w:val="single" w:sz="4" w:space="0" w:color="auto"/>
              <w:left w:val="nil"/>
              <w:bottom w:val="single" w:sz="4" w:space="0" w:color="auto"/>
              <w:right w:val="nil"/>
            </w:tcBorders>
            <w:hideMark/>
          </w:tcPr>
          <w:p w14:paraId="196363BE"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Tinggi</w:t>
            </w:r>
          </w:p>
        </w:tc>
        <w:tc>
          <w:tcPr>
            <w:tcW w:w="2693" w:type="dxa"/>
            <w:tcBorders>
              <w:top w:val="single" w:sz="4" w:space="0" w:color="auto"/>
              <w:left w:val="nil"/>
              <w:bottom w:val="single" w:sz="4" w:space="0" w:color="auto"/>
              <w:right w:val="nil"/>
            </w:tcBorders>
            <w:hideMark/>
          </w:tcPr>
          <w:p w14:paraId="14F62B4B"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202</w:t>
            </w:r>
          </w:p>
        </w:tc>
        <w:tc>
          <w:tcPr>
            <w:tcW w:w="2126" w:type="dxa"/>
            <w:tcBorders>
              <w:top w:val="single" w:sz="4" w:space="0" w:color="auto"/>
              <w:left w:val="nil"/>
              <w:bottom w:val="single" w:sz="4" w:space="0" w:color="auto"/>
              <w:right w:val="nil"/>
            </w:tcBorders>
            <w:hideMark/>
          </w:tcPr>
          <w:p w14:paraId="42E7A9B9"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96,7%</w:t>
            </w:r>
          </w:p>
        </w:tc>
      </w:tr>
      <w:tr w:rsidR="00D4773B" w:rsidRPr="003D6E96" w14:paraId="4573D6E9" w14:textId="77777777" w:rsidTr="003D6E96">
        <w:tc>
          <w:tcPr>
            <w:tcW w:w="569" w:type="dxa"/>
            <w:tcBorders>
              <w:top w:val="single" w:sz="4" w:space="0" w:color="auto"/>
              <w:left w:val="nil"/>
              <w:bottom w:val="single" w:sz="4" w:space="0" w:color="auto"/>
              <w:right w:val="nil"/>
            </w:tcBorders>
            <w:hideMark/>
          </w:tcPr>
          <w:p w14:paraId="24388231"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w:t>
            </w:r>
          </w:p>
        </w:tc>
        <w:tc>
          <w:tcPr>
            <w:tcW w:w="2408" w:type="dxa"/>
            <w:tcBorders>
              <w:top w:val="single" w:sz="4" w:space="0" w:color="auto"/>
              <w:left w:val="nil"/>
              <w:bottom w:val="single" w:sz="4" w:space="0" w:color="auto"/>
              <w:right w:val="nil"/>
            </w:tcBorders>
            <w:hideMark/>
          </w:tcPr>
          <w:p w14:paraId="26E74893"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Rendah</w:t>
            </w:r>
          </w:p>
        </w:tc>
        <w:tc>
          <w:tcPr>
            <w:tcW w:w="2693" w:type="dxa"/>
            <w:tcBorders>
              <w:top w:val="single" w:sz="4" w:space="0" w:color="auto"/>
              <w:left w:val="nil"/>
              <w:bottom w:val="single" w:sz="4" w:space="0" w:color="auto"/>
              <w:right w:val="nil"/>
            </w:tcBorders>
            <w:hideMark/>
          </w:tcPr>
          <w:p w14:paraId="11D800C7"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7</w:t>
            </w:r>
          </w:p>
        </w:tc>
        <w:tc>
          <w:tcPr>
            <w:tcW w:w="2126" w:type="dxa"/>
            <w:tcBorders>
              <w:top w:val="single" w:sz="4" w:space="0" w:color="auto"/>
              <w:left w:val="nil"/>
              <w:bottom w:val="single" w:sz="4" w:space="0" w:color="auto"/>
              <w:right w:val="nil"/>
            </w:tcBorders>
            <w:hideMark/>
          </w:tcPr>
          <w:p w14:paraId="26A28FD0"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3,3%</w:t>
            </w:r>
          </w:p>
        </w:tc>
      </w:tr>
      <w:tr w:rsidR="00D4773B" w:rsidRPr="003D6E96" w14:paraId="527B7DD9" w14:textId="77777777" w:rsidTr="003D6E96">
        <w:tc>
          <w:tcPr>
            <w:tcW w:w="2977" w:type="dxa"/>
            <w:gridSpan w:val="2"/>
            <w:tcBorders>
              <w:top w:val="single" w:sz="4" w:space="0" w:color="auto"/>
              <w:left w:val="nil"/>
              <w:bottom w:val="single" w:sz="4" w:space="0" w:color="auto"/>
              <w:right w:val="nil"/>
            </w:tcBorders>
            <w:hideMark/>
          </w:tcPr>
          <w:p w14:paraId="080872E7"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Jumlah</w:t>
            </w:r>
          </w:p>
        </w:tc>
        <w:tc>
          <w:tcPr>
            <w:tcW w:w="2693" w:type="dxa"/>
            <w:tcBorders>
              <w:top w:val="single" w:sz="4" w:space="0" w:color="auto"/>
              <w:left w:val="nil"/>
              <w:bottom w:val="single" w:sz="4" w:space="0" w:color="auto"/>
              <w:right w:val="nil"/>
            </w:tcBorders>
            <w:hideMark/>
          </w:tcPr>
          <w:p w14:paraId="472CBB9E"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209</w:t>
            </w:r>
          </w:p>
        </w:tc>
        <w:tc>
          <w:tcPr>
            <w:tcW w:w="2126" w:type="dxa"/>
            <w:tcBorders>
              <w:top w:val="single" w:sz="4" w:space="0" w:color="auto"/>
              <w:left w:val="nil"/>
              <w:bottom w:val="single" w:sz="4" w:space="0" w:color="auto"/>
              <w:right w:val="nil"/>
            </w:tcBorders>
            <w:hideMark/>
          </w:tcPr>
          <w:p w14:paraId="1A2682FA" w14:textId="77777777" w:rsidR="00D4773B" w:rsidRPr="003D6E96" w:rsidRDefault="00D4773B" w:rsidP="006C0BC7">
            <w:pPr>
              <w:jc w:val="both"/>
              <w:rPr>
                <w:rFonts w:ascii="Trebuchet MS" w:hAnsi="Trebuchet MS"/>
                <w:lang w:eastAsia="id-ID"/>
              </w:rPr>
            </w:pPr>
            <w:r w:rsidRPr="003D6E96">
              <w:rPr>
                <w:rFonts w:ascii="Trebuchet MS" w:hAnsi="Trebuchet MS"/>
                <w:lang w:eastAsia="id-ID"/>
              </w:rPr>
              <w:t>100%</w:t>
            </w:r>
          </w:p>
        </w:tc>
      </w:tr>
    </w:tbl>
    <w:p w14:paraId="6697BD2E" w14:textId="2FDEB215" w:rsidR="00D4773B" w:rsidRDefault="00D4773B" w:rsidP="006C0BC7">
      <w:pPr>
        <w:spacing w:after="0" w:line="240" w:lineRule="auto"/>
        <w:jc w:val="both"/>
        <w:rPr>
          <w:rFonts w:ascii="Trebuchet MS" w:hAnsi="Trebuchet MS"/>
          <w:bCs/>
          <w:lang w:val="id-ID"/>
        </w:rPr>
      </w:pPr>
      <w:r w:rsidRPr="003D6E96">
        <w:rPr>
          <w:rFonts w:ascii="Trebuchet MS" w:hAnsi="Trebuchet MS"/>
          <w:bCs/>
          <w:lang w:val="id-ID"/>
        </w:rPr>
        <w:t>Sumber : Data Primer, 2022</w:t>
      </w:r>
    </w:p>
    <w:p w14:paraId="0D6289ED" w14:textId="77777777" w:rsidR="003D6E96" w:rsidRPr="003D6E96" w:rsidRDefault="003D6E96" w:rsidP="006C0BC7">
      <w:pPr>
        <w:spacing w:after="0" w:line="240" w:lineRule="auto"/>
        <w:jc w:val="both"/>
        <w:rPr>
          <w:rFonts w:ascii="Trebuchet MS" w:hAnsi="Trebuchet MS"/>
          <w:bCs/>
          <w:lang w:val="id-ID"/>
        </w:rPr>
      </w:pPr>
    </w:p>
    <w:p w14:paraId="66417543" w14:textId="77777777" w:rsidR="00D4773B" w:rsidRPr="003D6E96" w:rsidRDefault="00D4773B" w:rsidP="006C0BC7">
      <w:pPr>
        <w:pStyle w:val="Paragraph"/>
        <w:spacing w:line="240" w:lineRule="auto"/>
        <w:rPr>
          <w:rFonts w:ascii="Trebuchet MS" w:hAnsi="Trebuchet MS"/>
          <w:sz w:val="22"/>
          <w:szCs w:val="22"/>
          <w:lang w:val="id-ID"/>
        </w:rPr>
      </w:pPr>
      <w:r w:rsidRPr="003D6E96">
        <w:rPr>
          <w:rFonts w:ascii="Trebuchet MS" w:hAnsi="Trebuchet MS"/>
          <w:sz w:val="22"/>
          <w:szCs w:val="22"/>
          <w:lang w:val="id-ID"/>
        </w:rPr>
        <w:t xml:space="preserve">Data </w:t>
      </w:r>
      <w:proofErr w:type="spellStart"/>
      <w:r w:rsidRPr="003D6E96">
        <w:rPr>
          <w:rFonts w:ascii="Trebuchet MS" w:hAnsi="Trebuchet MS"/>
          <w:sz w:val="22"/>
          <w:szCs w:val="22"/>
          <w:lang w:val="id-ID"/>
        </w:rPr>
        <w:t>Bivariat</w:t>
      </w:r>
      <w:proofErr w:type="spellEnd"/>
    </w:p>
    <w:p w14:paraId="783C663A"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 xml:space="preserve">Tabel 5. </w:t>
      </w:r>
      <w:r w:rsidRPr="008304DA">
        <w:rPr>
          <w:rFonts w:ascii="Trebuchet MS" w:hAnsi="Trebuchet MS"/>
          <w:lang w:val="sv-SE"/>
        </w:rPr>
        <w:t>Hubungan Riwayat Keluarga dengan Kejadian Obesitas Pada Remaja di SMP Negeri 11 Banjarmasin</w:t>
      </w:r>
    </w:p>
    <w:p w14:paraId="4BEBB9AF" w14:textId="77777777" w:rsidR="003D6E96" w:rsidRPr="008304DA" w:rsidRDefault="003D6E96" w:rsidP="006C0BC7">
      <w:pPr>
        <w:spacing w:line="240" w:lineRule="auto"/>
        <w:jc w:val="both"/>
        <w:rPr>
          <w:rFonts w:ascii="Trebuchet MS" w:hAnsi="Trebuchet MS"/>
          <w:color w:val="000000"/>
          <w:lang w:val="sv-SE"/>
        </w:rPr>
        <w:sectPr w:rsidR="003D6E96" w:rsidRPr="008304DA" w:rsidSect="003D6E96">
          <w:type w:val="continuous"/>
          <w:pgSz w:w="11906" w:h="16838"/>
          <w:pgMar w:top="1699" w:right="1699" w:bottom="1699" w:left="2275" w:header="706" w:footer="706" w:gutter="0"/>
          <w:cols w:space="708"/>
          <w:docGrid w:linePitch="360"/>
        </w:sectPr>
      </w:pPr>
    </w:p>
    <w:tbl>
      <w:tblPr>
        <w:tblStyle w:val="KisiTabe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5"/>
        <w:gridCol w:w="993"/>
        <w:gridCol w:w="850"/>
        <w:gridCol w:w="851"/>
        <w:gridCol w:w="1275"/>
      </w:tblGrid>
      <w:tr w:rsidR="0039727B" w:rsidRPr="003D6E96" w14:paraId="10031569" w14:textId="77777777" w:rsidTr="0039727B">
        <w:tc>
          <w:tcPr>
            <w:tcW w:w="2694" w:type="dxa"/>
            <w:vMerge w:val="restart"/>
            <w:tcBorders>
              <w:top w:val="single" w:sz="4" w:space="0" w:color="auto"/>
            </w:tcBorders>
            <w:vAlign w:val="center"/>
          </w:tcPr>
          <w:p w14:paraId="6D4A6182" w14:textId="56A322D0" w:rsidR="0039727B" w:rsidRPr="003D6E96" w:rsidRDefault="0039727B" w:rsidP="006C0BC7">
            <w:pPr>
              <w:jc w:val="both"/>
              <w:rPr>
                <w:rFonts w:ascii="Trebuchet MS" w:hAnsi="Trebuchet MS"/>
                <w:color w:val="000000"/>
              </w:rPr>
            </w:pPr>
            <w:r>
              <w:rPr>
                <w:rFonts w:ascii="Trebuchet MS" w:hAnsi="Trebuchet MS"/>
                <w:color w:val="000000"/>
              </w:rPr>
              <w:t>Riwayat keluarga</w:t>
            </w:r>
          </w:p>
        </w:tc>
        <w:tc>
          <w:tcPr>
            <w:tcW w:w="3969" w:type="dxa"/>
            <w:gridSpan w:val="4"/>
            <w:tcBorders>
              <w:top w:val="single" w:sz="4" w:space="0" w:color="auto"/>
              <w:bottom w:val="single" w:sz="4" w:space="0" w:color="auto"/>
            </w:tcBorders>
          </w:tcPr>
          <w:p w14:paraId="5471BABA" w14:textId="09AD94F0" w:rsidR="0039727B" w:rsidRPr="003D6E96" w:rsidRDefault="0039727B" w:rsidP="006C0BC7">
            <w:pPr>
              <w:jc w:val="both"/>
              <w:rPr>
                <w:rFonts w:ascii="Trebuchet MS" w:hAnsi="Trebuchet MS"/>
                <w:color w:val="000000"/>
              </w:rPr>
            </w:pPr>
            <w:r>
              <w:rPr>
                <w:rFonts w:ascii="Trebuchet MS" w:hAnsi="Trebuchet MS"/>
                <w:color w:val="000000"/>
              </w:rPr>
              <w:t>Kejadian Obesitas</w:t>
            </w:r>
          </w:p>
        </w:tc>
        <w:tc>
          <w:tcPr>
            <w:tcW w:w="1275" w:type="dxa"/>
            <w:vMerge w:val="restart"/>
            <w:vAlign w:val="center"/>
          </w:tcPr>
          <w:p w14:paraId="2A1558F9" w14:textId="21B7F349" w:rsidR="0039727B" w:rsidRPr="0039727B" w:rsidRDefault="0039727B" w:rsidP="006C0BC7">
            <w:pPr>
              <w:jc w:val="both"/>
              <w:rPr>
                <w:rFonts w:ascii="Trebuchet MS" w:hAnsi="Trebuchet MS"/>
                <w:i/>
                <w:iCs/>
                <w:color w:val="000000"/>
              </w:rPr>
            </w:pPr>
            <w:r>
              <w:rPr>
                <w:rFonts w:ascii="Trebuchet MS" w:hAnsi="Trebuchet MS"/>
                <w:color w:val="000000"/>
              </w:rPr>
              <w:t xml:space="preserve">P </w:t>
            </w:r>
            <w:proofErr w:type="spellStart"/>
            <w:r>
              <w:rPr>
                <w:rFonts w:ascii="Trebuchet MS" w:hAnsi="Trebuchet MS"/>
                <w:i/>
                <w:iCs/>
                <w:color w:val="000000"/>
              </w:rPr>
              <w:t>value</w:t>
            </w:r>
            <w:proofErr w:type="spellEnd"/>
          </w:p>
        </w:tc>
      </w:tr>
      <w:tr w:rsidR="0039727B" w:rsidRPr="003D6E96" w14:paraId="3E2E40C8" w14:textId="77777777" w:rsidTr="0039727B">
        <w:tc>
          <w:tcPr>
            <w:tcW w:w="2694" w:type="dxa"/>
            <w:vMerge/>
            <w:tcBorders>
              <w:bottom w:val="single" w:sz="4" w:space="0" w:color="auto"/>
            </w:tcBorders>
          </w:tcPr>
          <w:p w14:paraId="0D90334A" w14:textId="1D329CAA" w:rsidR="0039727B" w:rsidRPr="003D6E96" w:rsidRDefault="0039727B" w:rsidP="006C0BC7">
            <w:pPr>
              <w:jc w:val="both"/>
              <w:rPr>
                <w:rFonts w:ascii="Trebuchet MS" w:hAnsi="Trebuchet MS"/>
                <w:color w:val="000000"/>
              </w:rPr>
            </w:pPr>
          </w:p>
        </w:tc>
        <w:tc>
          <w:tcPr>
            <w:tcW w:w="1275" w:type="dxa"/>
            <w:tcBorders>
              <w:top w:val="single" w:sz="4" w:space="0" w:color="auto"/>
              <w:bottom w:val="single" w:sz="4" w:space="0" w:color="auto"/>
            </w:tcBorders>
          </w:tcPr>
          <w:p w14:paraId="700C6776" w14:textId="5B16D417" w:rsidR="0039727B" w:rsidRPr="003D6E96" w:rsidRDefault="0039727B" w:rsidP="006C0BC7">
            <w:pPr>
              <w:jc w:val="both"/>
              <w:rPr>
                <w:rFonts w:ascii="Trebuchet MS" w:hAnsi="Trebuchet MS"/>
                <w:color w:val="000000"/>
              </w:rPr>
            </w:pPr>
            <w:r>
              <w:rPr>
                <w:rFonts w:ascii="Trebuchet MS" w:hAnsi="Trebuchet MS"/>
                <w:color w:val="000000"/>
              </w:rPr>
              <w:t>n</w:t>
            </w:r>
          </w:p>
        </w:tc>
        <w:tc>
          <w:tcPr>
            <w:tcW w:w="993" w:type="dxa"/>
            <w:tcBorders>
              <w:top w:val="single" w:sz="4" w:space="0" w:color="auto"/>
              <w:bottom w:val="single" w:sz="4" w:space="0" w:color="auto"/>
            </w:tcBorders>
          </w:tcPr>
          <w:p w14:paraId="26EA01F2" w14:textId="15D36148" w:rsidR="0039727B" w:rsidRPr="003D6E96" w:rsidRDefault="0039727B" w:rsidP="006C0BC7">
            <w:pPr>
              <w:jc w:val="both"/>
              <w:rPr>
                <w:rFonts w:ascii="Trebuchet MS" w:hAnsi="Trebuchet MS"/>
                <w:color w:val="000000"/>
              </w:rPr>
            </w:pPr>
            <w:r>
              <w:rPr>
                <w:rFonts w:ascii="Trebuchet MS" w:hAnsi="Trebuchet MS"/>
                <w:color w:val="000000"/>
              </w:rPr>
              <w:t>%</w:t>
            </w:r>
          </w:p>
        </w:tc>
        <w:tc>
          <w:tcPr>
            <w:tcW w:w="850" w:type="dxa"/>
            <w:tcBorders>
              <w:top w:val="single" w:sz="4" w:space="0" w:color="auto"/>
              <w:bottom w:val="single" w:sz="4" w:space="0" w:color="auto"/>
            </w:tcBorders>
          </w:tcPr>
          <w:p w14:paraId="7A595FED" w14:textId="6947C259" w:rsidR="0039727B" w:rsidRPr="003D6E96" w:rsidRDefault="0039727B" w:rsidP="006C0BC7">
            <w:pPr>
              <w:jc w:val="both"/>
              <w:rPr>
                <w:rFonts w:ascii="Trebuchet MS" w:hAnsi="Trebuchet MS"/>
                <w:color w:val="000000"/>
              </w:rPr>
            </w:pPr>
            <w:r>
              <w:rPr>
                <w:rFonts w:ascii="Trebuchet MS" w:hAnsi="Trebuchet MS"/>
                <w:color w:val="000000"/>
              </w:rPr>
              <w:t>n</w:t>
            </w:r>
          </w:p>
        </w:tc>
        <w:tc>
          <w:tcPr>
            <w:tcW w:w="851" w:type="dxa"/>
            <w:tcBorders>
              <w:top w:val="single" w:sz="4" w:space="0" w:color="auto"/>
              <w:bottom w:val="single" w:sz="4" w:space="0" w:color="auto"/>
            </w:tcBorders>
          </w:tcPr>
          <w:p w14:paraId="51C1FE15" w14:textId="00F7BD35" w:rsidR="0039727B" w:rsidRPr="003D6E96" w:rsidRDefault="0039727B" w:rsidP="006C0BC7">
            <w:pPr>
              <w:jc w:val="both"/>
              <w:rPr>
                <w:rFonts w:ascii="Trebuchet MS" w:hAnsi="Trebuchet MS"/>
                <w:color w:val="000000"/>
              </w:rPr>
            </w:pPr>
            <w:r>
              <w:rPr>
                <w:rFonts w:ascii="Trebuchet MS" w:hAnsi="Trebuchet MS"/>
                <w:color w:val="000000"/>
              </w:rPr>
              <w:t>%</w:t>
            </w:r>
          </w:p>
        </w:tc>
        <w:tc>
          <w:tcPr>
            <w:tcW w:w="1275" w:type="dxa"/>
            <w:vMerge/>
            <w:tcBorders>
              <w:bottom w:val="single" w:sz="4" w:space="0" w:color="auto"/>
            </w:tcBorders>
          </w:tcPr>
          <w:p w14:paraId="1A3D568E" w14:textId="77777777" w:rsidR="0039727B" w:rsidRPr="003D6E96" w:rsidRDefault="0039727B" w:rsidP="006C0BC7">
            <w:pPr>
              <w:jc w:val="both"/>
              <w:rPr>
                <w:rFonts w:ascii="Trebuchet MS" w:hAnsi="Trebuchet MS"/>
                <w:color w:val="000000"/>
              </w:rPr>
            </w:pPr>
          </w:p>
        </w:tc>
      </w:tr>
      <w:tr w:rsidR="0039727B" w:rsidRPr="003D6E96" w14:paraId="0532915A" w14:textId="77777777" w:rsidTr="00116999">
        <w:tc>
          <w:tcPr>
            <w:tcW w:w="2694" w:type="dxa"/>
            <w:tcBorders>
              <w:top w:val="single" w:sz="4" w:space="0" w:color="auto"/>
              <w:bottom w:val="single" w:sz="4" w:space="0" w:color="auto"/>
            </w:tcBorders>
          </w:tcPr>
          <w:p w14:paraId="46C2C3AA" w14:textId="0008698C" w:rsidR="0039727B" w:rsidRPr="003D6E96" w:rsidRDefault="0039727B" w:rsidP="006C0BC7">
            <w:pPr>
              <w:jc w:val="both"/>
              <w:rPr>
                <w:rFonts w:ascii="Trebuchet MS" w:hAnsi="Trebuchet MS"/>
                <w:color w:val="000000"/>
              </w:rPr>
            </w:pPr>
            <w:r>
              <w:rPr>
                <w:rFonts w:ascii="Trebuchet MS" w:hAnsi="Trebuchet MS"/>
                <w:color w:val="000000"/>
              </w:rPr>
              <w:t>Ada Riwayat</w:t>
            </w:r>
          </w:p>
        </w:tc>
        <w:tc>
          <w:tcPr>
            <w:tcW w:w="1275" w:type="dxa"/>
            <w:tcBorders>
              <w:top w:val="single" w:sz="4" w:space="0" w:color="auto"/>
              <w:bottom w:val="single" w:sz="4" w:space="0" w:color="auto"/>
            </w:tcBorders>
          </w:tcPr>
          <w:p w14:paraId="38D92F78" w14:textId="0857E6C8" w:rsidR="0039727B" w:rsidRPr="003D6E96" w:rsidRDefault="0039727B" w:rsidP="006C0BC7">
            <w:pPr>
              <w:jc w:val="both"/>
              <w:rPr>
                <w:rFonts w:ascii="Trebuchet MS" w:hAnsi="Trebuchet MS"/>
                <w:color w:val="000000"/>
              </w:rPr>
            </w:pPr>
            <w:r>
              <w:rPr>
                <w:rFonts w:ascii="Trebuchet MS" w:hAnsi="Trebuchet MS"/>
                <w:color w:val="000000"/>
              </w:rPr>
              <w:t>12</w:t>
            </w:r>
          </w:p>
        </w:tc>
        <w:tc>
          <w:tcPr>
            <w:tcW w:w="993" w:type="dxa"/>
            <w:tcBorders>
              <w:top w:val="single" w:sz="4" w:space="0" w:color="auto"/>
              <w:bottom w:val="single" w:sz="4" w:space="0" w:color="auto"/>
            </w:tcBorders>
          </w:tcPr>
          <w:p w14:paraId="7EFED8D8" w14:textId="37129BD4" w:rsidR="0039727B" w:rsidRPr="003D6E96" w:rsidRDefault="0039727B" w:rsidP="006C0BC7">
            <w:pPr>
              <w:jc w:val="both"/>
              <w:rPr>
                <w:rFonts w:ascii="Trebuchet MS" w:hAnsi="Trebuchet MS"/>
                <w:color w:val="000000"/>
              </w:rPr>
            </w:pPr>
            <w:r>
              <w:rPr>
                <w:rFonts w:ascii="Trebuchet MS" w:hAnsi="Trebuchet MS"/>
                <w:color w:val="000000"/>
              </w:rPr>
              <w:t>12,8%</w:t>
            </w:r>
          </w:p>
        </w:tc>
        <w:tc>
          <w:tcPr>
            <w:tcW w:w="850" w:type="dxa"/>
            <w:tcBorders>
              <w:top w:val="single" w:sz="4" w:space="0" w:color="auto"/>
              <w:bottom w:val="single" w:sz="4" w:space="0" w:color="auto"/>
            </w:tcBorders>
          </w:tcPr>
          <w:p w14:paraId="11D1D6E6" w14:textId="36F0729B" w:rsidR="0039727B" w:rsidRPr="003D6E96" w:rsidRDefault="0039727B" w:rsidP="006C0BC7">
            <w:pPr>
              <w:jc w:val="both"/>
              <w:rPr>
                <w:rFonts w:ascii="Trebuchet MS" w:hAnsi="Trebuchet MS"/>
                <w:color w:val="000000"/>
              </w:rPr>
            </w:pPr>
            <w:r>
              <w:rPr>
                <w:rFonts w:ascii="Trebuchet MS" w:hAnsi="Trebuchet MS"/>
                <w:color w:val="000000"/>
              </w:rPr>
              <w:t>82</w:t>
            </w:r>
          </w:p>
        </w:tc>
        <w:tc>
          <w:tcPr>
            <w:tcW w:w="851" w:type="dxa"/>
            <w:tcBorders>
              <w:top w:val="single" w:sz="4" w:space="0" w:color="auto"/>
              <w:bottom w:val="single" w:sz="4" w:space="0" w:color="auto"/>
            </w:tcBorders>
          </w:tcPr>
          <w:p w14:paraId="3A2DF5EB" w14:textId="355D57EA" w:rsidR="0039727B" w:rsidRPr="003D6E96" w:rsidRDefault="0039727B" w:rsidP="006C0BC7">
            <w:pPr>
              <w:jc w:val="both"/>
              <w:rPr>
                <w:rFonts w:ascii="Trebuchet MS" w:hAnsi="Trebuchet MS"/>
                <w:color w:val="000000"/>
              </w:rPr>
            </w:pPr>
            <w:r>
              <w:rPr>
                <w:rFonts w:ascii="Trebuchet MS" w:hAnsi="Trebuchet MS"/>
                <w:color w:val="000000"/>
              </w:rPr>
              <w:t>87,2%</w:t>
            </w:r>
          </w:p>
        </w:tc>
        <w:tc>
          <w:tcPr>
            <w:tcW w:w="1275" w:type="dxa"/>
            <w:vMerge w:val="restart"/>
            <w:vAlign w:val="center"/>
          </w:tcPr>
          <w:p w14:paraId="10401356" w14:textId="12A1911E" w:rsidR="0039727B" w:rsidRPr="003D6E96" w:rsidRDefault="0039727B" w:rsidP="006C0BC7">
            <w:pPr>
              <w:jc w:val="both"/>
              <w:rPr>
                <w:rFonts w:ascii="Trebuchet MS" w:hAnsi="Trebuchet MS"/>
                <w:color w:val="000000"/>
              </w:rPr>
            </w:pPr>
            <w:r>
              <w:rPr>
                <w:rFonts w:ascii="Trebuchet MS" w:hAnsi="Trebuchet MS"/>
                <w:color w:val="000000"/>
              </w:rPr>
              <w:t>0,608</w:t>
            </w:r>
          </w:p>
        </w:tc>
      </w:tr>
      <w:tr w:rsidR="0039727B" w:rsidRPr="003D6E96" w14:paraId="578CFC97" w14:textId="77777777" w:rsidTr="0039727B">
        <w:tc>
          <w:tcPr>
            <w:tcW w:w="2694" w:type="dxa"/>
            <w:tcBorders>
              <w:top w:val="single" w:sz="4" w:space="0" w:color="auto"/>
              <w:bottom w:val="single" w:sz="4" w:space="0" w:color="auto"/>
            </w:tcBorders>
          </w:tcPr>
          <w:p w14:paraId="688074B3" w14:textId="77777777" w:rsidR="0039727B" w:rsidRPr="003D6E96" w:rsidRDefault="0039727B" w:rsidP="006C0BC7">
            <w:pPr>
              <w:jc w:val="both"/>
              <w:rPr>
                <w:rFonts w:ascii="Trebuchet MS" w:hAnsi="Trebuchet MS"/>
                <w:color w:val="000000"/>
              </w:rPr>
            </w:pPr>
            <w:r w:rsidRPr="003D6E96">
              <w:rPr>
                <w:rFonts w:ascii="Trebuchet MS" w:hAnsi="Trebuchet MS"/>
                <w:color w:val="000000"/>
              </w:rPr>
              <w:t>Tidak ada riwayat</w:t>
            </w:r>
          </w:p>
        </w:tc>
        <w:tc>
          <w:tcPr>
            <w:tcW w:w="1275" w:type="dxa"/>
            <w:tcBorders>
              <w:top w:val="single" w:sz="4" w:space="0" w:color="auto"/>
              <w:bottom w:val="single" w:sz="4" w:space="0" w:color="auto"/>
            </w:tcBorders>
          </w:tcPr>
          <w:p w14:paraId="2309E8D8" w14:textId="77777777" w:rsidR="0039727B" w:rsidRPr="003D6E96" w:rsidRDefault="0039727B" w:rsidP="006C0BC7">
            <w:pPr>
              <w:jc w:val="both"/>
              <w:rPr>
                <w:rFonts w:ascii="Trebuchet MS" w:hAnsi="Trebuchet MS"/>
                <w:color w:val="000000"/>
              </w:rPr>
            </w:pPr>
            <w:r w:rsidRPr="003D6E96">
              <w:rPr>
                <w:rFonts w:ascii="Trebuchet MS" w:hAnsi="Trebuchet MS"/>
                <w:color w:val="000000"/>
              </w:rPr>
              <w:t>11</w:t>
            </w:r>
          </w:p>
        </w:tc>
        <w:tc>
          <w:tcPr>
            <w:tcW w:w="993" w:type="dxa"/>
            <w:tcBorders>
              <w:top w:val="single" w:sz="4" w:space="0" w:color="auto"/>
              <w:bottom w:val="single" w:sz="4" w:space="0" w:color="auto"/>
            </w:tcBorders>
          </w:tcPr>
          <w:p w14:paraId="4E367CEF" w14:textId="77777777" w:rsidR="0039727B" w:rsidRPr="003D6E96" w:rsidRDefault="0039727B" w:rsidP="006C0BC7">
            <w:pPr>
              <w:jc w:val="both"/>
              <w:rPr>
                <w:rFonts w:ascii="Trebuchet MS" w:hAnsi="Trebuchet MS"/>
                <w:color w:val="000000"/>
              </w:rPr>
            </w:pPr>
            <w:r w:rsidRPr="003D6E96">
              <w:rPr>
                <w:rFonts w:ascii="Trebuchet MS" w:hAnsi="Trebuchet MS"/>
                <w:color w:val="000000"/>
              </w:rPr>
              <w:t>9,6%</w:t>
            </w:r>
          </w:p>
        </w:tc>
        <w:tc>
          <w:tcPr>
            <w:tcW w:w="850" w:type="dxa"/>
            <w:tcBorders>
              <w:top w:val="single" w:sz="4" w:space="0" w:color="auto"/>
              <w:bottom w:val="single" w:sz="4" w:space="0" w:color="auto"/>
            </w:tcBorders>
          </w:tcPr>
          <w:p w14:paraId="1B63CE31" w14:textId="77777777" w:rsidR="0039727B" w:rsidRPr="003D6E96" w:rsidRDefault="0039727B" w:rsidP="006C0BC7">
            <w:pPr>
              <w:jc w:val="both"/>
              <w:rPr>
                <w:rFonts w:ascii="Trebuchet MS" w:hAnsi="Trebuchet MS"/>
                <w:color w:val="000000"/>
              </w:rPr>
            </w:pPr>
            <w:r w:rsidRPr="003D6E96">
              <w:rPr>
                <w:rFonts w:ascii="Trebuchet MS" w:hAnsi="Trebuchet MS"/>
                <w:color w:val="000000"/>
              </w:rPr>
              <w:t>104</w:t>
            </w:r>
          </w:p>
        </w:tc>
        <w:tc>
          <w:tcPr>
            <w:tcW w:w="851" w:type="dxa"/>
            <w:tcBorders>
              <w:top w:val="single" w:sz="4" w:space="0" w:color="auto"/>
              <w:bottom w:val="single" w:sz="4" w:space="0" w:color="auto"/>
            </w:tcBorders>
          </w:tcPr>
          <w:p w14:paraId="5EEA00D2" w14:textId="77777777" w:rsidR="0039727B" w:rsidRPr="003D6E96" w:rsidRDefault="0039727B" w:rsidP="006C0BC7">
            <w:pPr>
              <w:jc w:val="both"/>
              <w:rPr>
                <w:rFonts w:ascii="Trebuchet MS" w:hAnsi="Trebuchet MS"/>
                <w:color w:val="000000"/>
              </w:rPr>
            </w:pPr>
            <w:r w:rsidRPr="003D6E96">
              <w:rPr>
                <w:rFonts w:ascii="Trebuchet MS" w:hAnsi="Trebuchet MS"/>
                <w:color w:val="000000"/>
              </w:rPr>
              <w:t>90,4%</w:t>
            </w:r>
          </w:p>
        </w:tc>
        <w:tc>
          <w:tcPr>
            <w:tcW w:w="1275" w:type="dxa"/>
            <w:vMerge/>
            <w:tcBorders>
              <w:bottom w:val="single" w:sz="4" w:space="0" w:color="auto"/>
            </w:tcBorders>
            <w:vAlign w:val="center"/>
          </w:tcPr>
          <w:p w14:paraId="522E5C05" w14:textId="77777777" w:rsidR="0039727B" w:rsidRPr="003D6E96" w:rsidRDefault="0039727B" w:rsidP="006C0BC7">
            <w:pPr>
              <w:jc w:val="both"/>
              <w:rPr>
                <w:rFonts w:ascii="Trebuchet MS" w:hAnsi="Trebuchet MS"/>
                <w:color w:val="000000"/>
              </w:rPr>
            </w:pPr>
          </w:p>
        </w:tc>
      </w:tr>
      <w:tr w:rsidR="0039727B" w:rsidRPr="003D6E96" w14:paraId="4EDAA05D" w14:textId="77777777" w:rsidTr="0039727B">
        <w:tc>
          <w:tcPr>
            <w:tcW w:w="2694" w:type="dxa"/>
            <w:tcBorders>
              <w:top w:val="single" w:sz="4" w:space="0" w:color="auto"/>
              <w:bottom w:val="single" w:sz="4" w:space="0" w:color="auto"/>
            </w:tcBorders>
          </w:tcPr>
          <w:p w14:paraId="56C2FF5A"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Jumlah</w:t>
            </w:r>
          </w:p>
        </w:tc>
        <w:tc>
          <w:tcPr>
            <w:tcW w:w="1275" w:type="dxa"/>
            <w:tcBorders>
              <w:top w:val="single" w:sz="4" w:space="0" w:color="auto"/>
              <w:bottom w:val="single" w:sz="4" w:space="0" w:color="auto"/>
            </w:tcBorders>
          </w:tcPr>
          <w:p w14:paraId="11CAF903"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23</w:t>
            </w:r>
          </w:p>
        </w:tc>
        <w:tc>
          <w:tcPr>
            <w:tcW w:w="993" w:type="dxa"/>
            <w:tcBorders>
              <w:top w:val="single" w:sz="4" w:space="0" w:color="auto"/>
              <w:bottom w:val="single" w:sz="4" w:space="0" w:color="auto"/>
            </w:tcBorders>
          </w:tcPr>
          <w:p w14:paraId="32BFAF59"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11,0%</w:t>
            </w:r>
          </w:p>
        </w:tc>
        <w:tc>
          <w:tcPr>
            <w:tcW w:w="850" w:type="dxa"/>
            <w:tcBorders>
              <w:top w:val="single" w:sz="4" w:space="0" w:color="auto"/>
              <w:bottom w:val="single" w:sz="4" w:space="0" w:color="auto"/>
            </w:tcBorders>
          </w:tcPr>
          <w:p w14:paraId="7EB6B934"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186</w:t>
            </w:r>
          </w:p>
        </w:tc>
        <w:tc>
          <w:tcPr>
            <w:tcW w:w="851" w:type="dxa"/>
            <w:tcBorders>
              <w:top w:val="single" w:sz="4" w:space="0" w:color="auto"/>
              <w:bottom w:val="single" w:sz="4" w:space="0" w:color="auto"/>
            </w:tcBorders>
          </w:tcPr>
          <w:p w14:paraId="42EBF1DB"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89,0%</w:t>
            </w:r>
          </w:p>
        </w:tc>
        <w:tc>
          <w:tcPr>
            <w:tcW w:w="1275" w:type="dxa"/>
            <w:tcBorders>
              <w:top w:val="single" w:sz="4" w:space="0" w:color="auto"/>
              <w:bottom w:val="single" w:sz="4" w:space="0" w:color="auto"/>
            </w:tcBorders>
          </w:tcPr>
          <w:p w14:paraId="70AA4309" w14:textId="77777777" w:rsidR="00D4773B" w:rsidRPr="003D6E96" w:rsidRDefault="00D4773B" w:rsidP="006C0BC7">
            <w:pPr>
              <w:jc w:val="both"/>
              <w:rPr>
                <w:rFonts w:ascii="Trebuchet MS" w:hAnsi="Trebuchet MS"/>
                <w:color w:val="000000"/>
              </w:rPr>
            </w:pPr>
          </w:p>
        </w:tc>
      </w:tr>
    </w:tbl>
    <w:p w14:paraId="1638E36E" w14:textId="4FF593D6" w:rsidR="0039727B" w:rsidRDefault="00D4773B" w:rsidP="006C0BC7">
      <w:pPr>
        <w:spacing w:after="0" w:line="240" w:lineRule="auto"/>
        <w:jc w:val="both"/>
        <w:rPr>
          <w:rFonts w:ascii="Trebuchet MS" w:hAnsi="Trebuchet MS"/>
          <w:bCs/>
          <w:lang w:val="id-ID"/>
        </w:rPr>
      </w:pPr>
      <w:r w:rsidRPr="003D6E96">
        <w:rPr>
          <w:rFonts w:ascii="Trebuchet MS" w:hAnsi="Trebuchet MS"/>
          <w:bCs/>
          <w:lang w:val="id-ID"/>
        </w:rPr>
        <w:t>Sumber : Data Primer, 2022</w:t>
      </w:r>
    </w:p>
    <w:p w14:paraId="1B354B77" w14:textId="669CDC16" w:rsidR="006C0BC7" w:rsidRDefault="006C0BC7" w:rsidP="006C0BC7">
      <w:pPr>
        <w:spacing w:after="0" w:line="240" w:lineRule="auto"/>
        <w:jc w:val="both"/>
        <w:rPr>
          <w:rFonts w:ascii="Trebuchet MS" w:hAnsi="Trebuchet MS"/>
          <w:bCs/>
          <w:lang w:val="id-ID"/>
        </w:rPr>
      </w:pPr>
    </w:p>
    <w:p w14:paraId="2AB41940" w14:textId="5A397D3F" w:rsidR="006C0BC7" w:rsidRDefault="006C0BC7" w:rsidP="006C0BC7">
      <w:pPr>
        <w:spacing w:after="0" w:line="240" w:lineRule="auto"/>
        <w:jc w:val="both"/>
        <w:rPr>
          <w:rFonts w:ascii="Trebuchet MS" w:hAnsi="Trebuchet MS"/>
          <w:bCs/>
          <w:lang w:val="id-ID"/>
        </w:rPr>
      </w:pPr>
    </w:p>
    <w:p w14:paraId="6A86C149" w14:textId="4EB200D5" w:rsidR="006C0BC7" w:rsidRDefault="006C0BC7" w:rsidP="006C0BC7">
      <w:pPr>
        <w:spacing w:after="0" w:line="240" w:lineRule="auto"/>
        <w:jc w:val="both"/>
        <w:rPr>
          <w:rFonts w:ascii="Trebuchet MS" w:hAnsi="Trebuchet MS"/>
          <w:bCs/>
          <w:lang w:val="id-ID"/>
        </w:rPr>
      </w:pPr>
    </w:p>
    <w:p w14:paraId="1DD6DA20" w14:textId="567AC2EF" w:rsidR="006C0BC7" w:rsidRDefault="006C0BC7" w:rsidP="006C0BC7">
      <w:pPr>
        <w:spacing w:after="0" w:line="240" w:lineRule="auto"/>
        <w:jc w:val="both"/>
        <w:rPr>
          <w:rFonts w:ascii="Trebuchet MS" w:hAnsi="Trebuchet MS"/>
          <w:bCs/>
          <w:lang w:val="id-ID"/>
        </w:rPr>
      </w:pPr>
    </w:p>
    <w:p w14:paraId="3E952557" w14:textId="77777777" w:rsidR="006C0BC7" w:rsidRPr="003D6E96" w:rsidRDefault="006C0BC7" w:rsidP="006C0BC7">
      <w:pPr>
        <w:spacing w:after="0" w:line="240" w:lineRule="auto"/>
        <w:jc w:val="both"/>
        <w:rPr>
          <w:rFonts w:ascii="Trebuchet MS" w:hAnsi="Trebuchet MS"/>
          <w:bCs/>
          <w:lang w:val="id-ID"/>
        </w:rPr>
      </w:pPr>
    </w:p>
    <w:p w14:paraId="14F4DA5F"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 xml:space="preserve">Tabel 6. </w:t>
      </w:r>
      <w:r w:rsidRPr="008304DA">
        <w:rPr>
          <w:rFonts w:ascii="Trebuchet MS" w:hAnsi="Trebuchet MS"/>
          <w:lang w:val="sv-SE"/>
        </w:rPr>
        <w:t xml:space="preserve">Hubungan </w:t>
      </w:r>
      <w:r w:rsidRPr="003D6E96">
        <w:rPr>
          <w:rFonts w:ascii="Trebuchet MS" w:hAnsi="Trebuchet MS"/>
          <w:lang w:val="id-ID"/>
        </w:rPr>
        <w:t>Pola Makan</w:t>
      </w:r>
      <w:r w:rsidRPr="008304DA">
        <w:rPr>
          <w:rFonts w:ascii="Trebuchet MS" w:hAnsi="Trebuchet MS"/>
          <w:lang w:val="sv-SE"/>
        </w:rPr>
        <w:t xml:space="preserve"> dengan Kejadian Obesitas Pada Remaja di SMP Negeri 11 Banjarmasin</w:t>
      </w:r>
    </w:p>
    <w:tbl>
      <w:tblPr>
        <w:tblStyle w:val="KisiTabe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992"/>
        <w:gridCol w:w="992"/>
        <w:gridCol w:w="993"/>
        <w:gridCol w:w="1275"/>
      </w:tblGrid>
      <w:tr w:rsidR="00D4773B" w:rsidRPr="003D6E96" w14:paraId="61ABC3DD" w14:textId="77777777" w:rsidTr="0039727B">
        <w:tc>
          <w:tcPr>
            <w:tcW w:w="2552" w:type="dxa"/>
            <w:vMerge w:val="restart"/>
            <w:tcBorders>
              <w:top w:val="single" w:sz="4" w:space="0" w:color="auto"/>
              <w:bottom w:val="single" w:sz="4" w:space="0" w:color="auto"/>
            </w:tcBorders>
          </w:tcPr>
          <w:p w14:paraId="106A3027"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Pola Makan</w:t>
            </w:r>
          </w:p>
        </w:tc>
        <w:tc>
          <w:tcPr>
            <w:tcW w:w="4111" w:type="dxa"/>
            <w:gridSpan w:val="4"/>
            <w:tcBorders>
              <w:top w:val="single" w:sz="4" w:space="0" w:color="auto"/>
              <w:bottom w:val="single" w:sz="4" w:space="0" w:color="auto"/>
            </w:tcBorders>
          </w:tcPr>
          <w:p w14:paraId="54C60023"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Kejadian Obesitas</w:t>
            </w:r>
          </w:p>
        </w:tc>
        <w:tc>
          <w:tcPr>
            <w:tcW w:w="1275" w:type="dxa"/>
            <w:vMerge w:val="restart"/>
            <w:tcBorders>
              <w:top w:val="single" w:sz="4" w:space="0" w:color="auto"/>
              <w:bottom w:val="single" w:sz="4" w:space="0" w:color="auto"/>
            </w:tcBorders>
          </w:tcPr>
          <w:p w14:paraId="4B0032DA" w14:textId="77777777" w:rsidR="00D4773B" w:rsidRPr="003D6E96" w:rsidRDefault="00D4773B" w:rsidP="006C0BC7">
            <w:pPr>
              <w:jc w:val="both"/>
              <w:rPr>
                <w:rFonts w:ascii="Trebuchet MS" w:hAnsi="Trebuchet MS"/>
                <w:i/>
                <w:iCs/>
                <w:color w:val="000000"/>
              </w:rPr>
            </w:pPr>
            <w:r w:rsidRPr="003D6E96">
              <w:rPr>
                <w:rFonts w:ascii="Trebuchet MS" w:hAnsi="Trebuchet MS"/>
                <w:color w:val="000000"/>
              </w:rPr>
              <w:t xml:space="preserve">P </w:t>
            </w:r>
            <w:proofErr w:type="spellStart"/>
            <w:r w:rsidRPr="003D6E96">
              <w:rPr>
                <w:rFonts w:ascii="Trebuchet MS" w:hAnsi="Trebuchet MS"/>
                <w:i/>
                <w:iCs/>
                <w:color w:val="000000"/>
              </w:rPr>
              <w:t>value</w:t>
            </w:r>
            <w:proofErr w:type="spellEnd"/>
          </w:p>
        </w:tc>
      </w:tr>
      <w:tr w:rsidR="0039727B" w:rsidRPr="003D6E96" w14:paraId="508F18C4" w14:textId="77777777" w:rsidTr="0039727B">
        <w:tc>
          <w:tcPr>
            <w:tcW w:w="2552" w:type="dxa"/>
            <w:vMerge/>
            <w:tcBorders>
              <w:top w:val="single" w:sz="4" w:space="0" w:color="auto"/>
              <w:bottom w:val="single" w:sz="4" w:space="0" w:color="auto"/>
            </w:tcBorders>
          </w:tcPr>
          <w:p w14:paraId="1585D9FE" w14:textId="77777777" w:rsidR="00D4773B" w:rsidRPr="003D6E96" w:rsidRDefault="00D4773B" w:rsidP="006C0BC7">
            <w:pPr>
              <w:jc w:val="both"/>
              <w:rPr>
                <w:rFonts w:ascii="Trebuchet MS" w:hAnsi="Trebuchet MS"/>
                <w:color w:val="000000"/>
              </w:rPr>
            </w:pPr>
          </w:p>
        </w:tc>
        <w:tc>
          <w:tcPr>
            <w:tcW w:w="1134" w:type="dxa"/>
            <w:tcBorders>
              <w:top w:val="single" w:sz="4" w:space="0" w:color="auto"/>
              <w:bottom w:val="single" w:sz="4" w:space="0" w:color="auto"/>
            </w:tcBorders>
          </w:tcPr>
          <w:p w14:paraId="4B089D8B"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n</w:t>
            </w:r>
          </w:p>
        </w:tc>
        <w:tc>
          <w:tcPr>
            <w:tcW w:w="992" w:type="dxa"/>
            <w:tcBorders>
              <w:top w:val="single" w:sz="4" w:space="0" w:color="auto"/>
              <w:bottom w:val="single" w:sz="4" w:space="0" w:color="auto"/>
            </w:tcBorders>
          </w:tcPr>
          <w:p w14:paraId="2490C726"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w:t>
            </w:r>
          </w:p>
        </w:tc>
        <w:tc>
          <w:tcPr>
            <w:tcW w:w="992" w:type="dxa"/>
            <w:tcBorders>
              <w:top w:val="single" w:sz="4" w:space="0" w:color="auto"/>
              <w:bottom w:val="single" w:sz="4" w:space="0" w:color="auto"/>
            </w:tcBorders>
          </w:tcPr>
          <w:p w14:paraId="6134B4A0"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n</w:t>
            </w:r>
          </w:p>
        </w:tc>
        <w:tc>
          <w:tcPr>
            <w:tcW w:w="993" w:type="dxa"/>
            <w:tcBorders>
              <w:top w:val="single" w:sz="4" w:space="0" w:color="auto"/>
              <w:bottom w:val="single" w:sz="4" w:space="0" w:color="auto"/>
            </w:tcBorders>
          </w:tcPr>
          <w:p w14:paraId="3E024454"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w:t>
            </w:r>
          </w:p>
        </w:tc>
        <w:tc>
          <w:tcPr>
            <w:tcW w:w="1275" w:type="dxa"/>
            <w:vMerge/>
            <w:tcBorders>
              <w:bottom w:val="single" w:sz="4" w:space="0" w:color="auto"/>
            </w:tcBorders>
          </w:tcPr>
          <w:p w14:paraId="78041B0F" w14:textId="77777777" w:rsidR="00D4773B" w:rsidRPr="003D6E96" w:rsidRDefault="00D4773B" w:rsidP="006C0BC7">
            <w:pPr>
              <w:jc w:val="both"/>
              <w:rPr>
                <w:rFonts w:ascii="Trebuchet MS" w:hAnsi="Trebuchet MS"/>
                <w:color w:val="000000"/>
              </w:rPr>
            </w:pPr>
          </w:p>
        </w:tc>
      </w:tr>
      <w:tr w:rsidR="0039727B" w:rsidRPr="003D6E96" w14:paraId="391F9B09" w14:textId="77777777" w:rsidTr="0039727B">
        <w:tc>
          <w:tcPr>
            <w:tcW w:w="2552" w:type="dxa"/>
            <w:tcBorders>
              <w:top w:val="single" w:sz="4" w:space="0" w:color="auto"/>
              <w:bottom w:val="single" w:sz="4" w:space="0" w:color="auto"/>
            </w:tcBorders>
          </w:tcPr>
          <w:p w14:paraId="1CB5FD08"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Teratur</w:t>
            </w:r>
          </w:p>
        </w:tc>
        <w:tc>
          <w:tcPr>
            <w:tcW w:w="1134" w:type="dxa"/>
            <w:tcBorders>
              <w:top w:val="single" w:sz="4" w:space="0" w:color="auto"/>
              <w:bottom w:val="single" w:sz="4" w:space="0" w:color="auto"/>
            </w:tcBorders>
          </w:tcPr>
          <w:p w14:paraId="0CB8EFFB"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20</w:t>
            </w:r>
          </w:p>
        </w:tc>
        <w:tc>
          <w:tcPr>
            <w:tcW w:w="992" w:type="dxa"/>
            <w:tcBorders>
              <w:top w:val="single" w:sz="4" w:space="0" w:color="auto"/>
              <w:bottom w:val="single" w:sz="4" w:space="0" w:color="auto"/>
            </w:tcBorders>
          </w:tcPr>
          <w:p w14:paraId="2DDB1C05"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11,4%</w:t>
            </w:r>
          </w:p>
        </w:tc>
        <w:tc>
          <w:tcPr>
            <w:tcW w:w="992" w:type="dxa"/>
            <w:tcBorders>
              <w:top w:val="single" w:sz="4" w:space="0" w:color="auto"/>
              <w:bottom w:val="single" w:sz="4" w:space="0" w:color="auto"/>
            </w:tcBorders>
          </w:tcPr>
          <w:p w14:paraId="49CEA942"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155</w:t>
            </w:r>
          </w:p>
        </w:tc>
        <w:tc>
          <w:tcPr>
            <w:tcW w:w="993" w:type="dxa"/>
            <w:tcBorders>
              <w:top w:val="single" w:sz="4" w:space="0" w:color="auto"/>
              <w:bottom w:val="single" w:sz="4" w:space="0" w:color="auto"/>
            </w:tcBorders>
          </w:tcPr>
          <w:p w14:paraId="184020B8"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88,6%</w:t>
            </w:r>
          </w:p>
        </w:tc>
        <w:tc>
          <w:tcPr>
            <w:tcW w:w="1275" w:type="dxa"/>
            <w:vMerge w:val="restart"/>
            <w:tcBorders>
              <w:top w:val="single" w:sz="4" w:space="0" w:color="auto"/>
            </w:tcBorders>
            <w:vAlign w:val="center"/>
          </w:tcPr>
          <w:p w14:paraId="6F340137"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1,000</w:t>
            </w:r>
          </w:p>
        </w:tc>
      </w:tr>
      <w:tr w:rsidR="0039727B" w:rsidRPr="003D6E96" w14:paraId="4DE0CF92" w14:textId="77777777" w:rsidTr="0039727B">
        <w:tc>
          <w:tcPr>
            <w:tcW w:w="2552" w:type="dxa"/>
            <w:tcBorders>
              <w:top w:val="single" w:sz="4" w:space="0" w:color="auto"/>
              <w:bottom w:val="single" w:sz="4" w:space="0" w:color="auto"/>
            </w:tcBorders>
          </w:tcPr>
          <w:p w14:paraId="0C8B6C15"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Tidak teratur</w:t>
            </w:r>
          </w:p>
        </w:tc>
        <w:tc>
          <w:tcPr>
            <w:tcW w:w="1134" w:type="dxa"/>
            <w:tcBorders>
              <w:top w:val="single" w:sz="4" w:space="0" w:color="auto"/>
              <w:bottom w:val="single" w:sz="4" w:space="0" w:color="auto"/>
            </w:tcBorders>
          </w:tcPr>
          <w:p w14:paraId="5BBE23DD"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3</w:t>
            </w:r>
          </w:p>
        </w:tc>
        <w:tc>
          <w:tcPr>
            <w:tcW w:w="992" w:type="dxa"/>
            <w:tcBorders>
              <w:top w:val="single" w:sz="4" w:space="0" w:color="auto"/>
              <w:bottom w:val="single" w:sz="4" w:space="0" w:color="auto"/>
            </w:tcBorders>
          </w:tcPr>
          <w:p w14:paraId="2872C501"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8,8</w:t>
            </w:r>
          </w:p>
        </w:tc>
        <w:tc>
          <w:tcPr>
            <w:tcW w:w="992" w:type="dxa"/>
            <w:tcBorders>
              <w:top w:val="single" w:sz="4" w:space="0" w:color="auto"/>
              <w:bottom w:val="single" w:sz="4" w:space="0" w:color="auto"/>
            </w:tcBorders>
          </w:tcPr>
          <w:p w14:paraId="55FC8A88"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31</w:t>
            </w:r>
          </w:p>
        </w:tc>
        <w:tc>
          <w:tcPr>
            <w:tcW w:w="993" w:type="dxa"/>
            <w:tcBorders>
              <w:top w:val="single" w:sz="4" w:space="0" w:color="auto"/>
              <w:bottom w:val="single" w:sz="4" w:space="0" w:color="auto"/>
            </w:tcBorders>
          </w:tcPr>
          <w:p w14:paraId="545B7512"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91,2%</w:t>
            </w:r>
          </w:p>
        </w:tc>
        <w:tc>
          <w:tcPr>
            <w:tcW w:w="1275" w:type="dxa"/>
            <w:vMerge/>
            <w:tcBorders>
              <w:bottom w:val="single" w:sz="4" w:space="0" w:color="auto"/>
            </w:tcBorders>
          </w:tcPr>
          <w:p w14:paraId="53A7226F" w14:textId="77777777" w:rsidR="00D4773B" w:rsidRPr="003D6E96" w:rsidRDefault="00D4773B" w:rsidP="006C0BC7">
            <w:pPr>
              <w:jc w:val="both"/>
              <w:rPr>
                <w:rFonts w:ascii="Trebuchet MS" w:hAnsi="Trebuchet MS"/>
                <w:color w:val="000000"/>
              </w:rPr>
            </w:pPr>
          </w:p>
        </w:tc>
      </w:tr>
      <w:tr w:rsidR="0039727B" w:rsidRPr="003D6E96" w14:paraId="211543B2" w14:textId="77777777" w:rsidTr="0039727B">
        <w:tc>
          <w:tcPr>
            <w:tcW w:w="2552" w:type="dxa"/>
            <w:tcBorders>
              <w:top w:val="single" w:sz="4" w:space="0" w:color="auto"/>
              <w:bottom w:val="single" w:sz="4" w:space="0" w:color="auto"/>
            </w:tcBorders>
          </w:tcPr>
          <w:p w14:paraId="4487E64F"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Jumlah</w:t>
            </w:r>
          </w:p>
        </w:tc>
        <w:tc>
          <w:tcPr>
            <w:tcW w:w="1134" w:type="dxa"/>
            <w:tcBorders>
              <w:top w:val="single" w:sz="4" w:space="0" w:color="auto"/>
              <w:bottom w:val="single" w:sz="4" w:space="0" w:color="auto"/>
            </w:tcBorders>
          </w:tcPr>
          <w:p w14:paraId="2C9B4F79"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23</w:t>
            </w:r>
          </w:p>
        </w:tc>
        <w:tc>
          <w:tcPr>
            <w:tcW w:w="992" w:type="dxa"/>
            <w:tcBorders>
              <w:top w:val="single" w:sz="4" w:space="0" w:color="auto"/>
              <w:bottom w:val="single" w:sz="4" w:space="0" w:color="auto"/>
            </w:tcBorders>
          </w:tcPr>
          <w:p w14:paraId="5D44A893"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11,0%</w:t>
            </w:r>
          </w:p>
        </w:tc>
        <w:tc>
          <w:tcPr>
            <w:tcW w:w="992" w:type="dxa"/>
            <w:tcBorders>
              <w:top w:val="single" w:sz="4" w:space="0" w:color="auto"/>
              <w:bottom w:val="single" w:sz="4" w:space="0" w:color="auto"/>
            </w:tcBorders>
          </w:tcPr>
          <w:p w14:paraId="2E040484"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186</w:t>
            </w:r>
          </w:p>
        </w:tc>
        <w:tc>
          <w:tcPr>
            <w:tcW w:w="993" w:type="dxa"/>
            <w:tcBorders>
              <w:top w:val="single" w:sz="4" w:space="0" w:color="auto"/>
              <w:bottom w:val="single" w:sz="4" w:space="0" w:color="auto"/>
            </w:tcBorders>
          </w:tcPr>
          <w:p w14:paraId="6B2E121E"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89,0%</w:t>
            </w:r>
          </w:p>
        </w:tc>
        <w:tc>
          <w:tcPr>
            <w:tcW w:w="1275" w:type="dxa"/>
            <w:tcBorders>
              <w:top w:val="single" w:sz="4" w:space="0" w:color="auto"/>
              <w:bottom w:val="single" w:sz="4" w:space="0" w:color="auto"/>
            </w:tcBorders>
          </w:tcPr>
          <w:p w14:paraId="617A04C1" w14:textId="77777777" w:rsidR="00D4773B" w:rsidRPr="003D6E96" w:rsidRDefault="00D4773B" w:rsidP="006C0BC7">
            <w:pPr>
              <w:jc w:val="both"/>
              <w:rPr>
                <w:rFonts w:ascii="Trebuchet MS" w:hAnsi="Trebuchet MS"/>
                <w:color w:val="000000"/>
              </w:rPr>
            </w:pPr>
          </w:p>
        </w:tc>
      </w:tr>
    </w:tbl>
    <w:p w14:paraId="47D2C680"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Sumber : Data Primer, 2022</w:t>
      </w:r>
    </w:p>
    <w:p w14:paraId="7C15F73C" w14:textId="77777777" w:rsidR="00D4773B" w:rsidRPr="003D6E96" w:rsidRDefault="00D4773B" w:rsidP="006C0BC7">
      <w:pPr>
        <w:spacing w:after="0" w:line="240" w:lineRule="auto"/>
        <w:jc w:val="both"/>
        <w:rPr>
          <w:rFonts w:ascii="Trebuchet MS" w:hAnsi="Trebuchet MS"/>
          <w:bCs/>
          <w:lang w:val="id-ID"/>
        </w:rPr>
      </w:pPr>
    </w:p>
    <w:p w14:paraId="71BAB7B9"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 xml:space="preserve">Tabel 7. </w:t>
      </w:r>
      <w:r w:rsidRPr="008304DA">
        <w:rPr>
          <w:rFonts w:ascii="Trebuchet MS" w:hAnsi="Trebuchet MS"/>
          <w:lang w:val="sv-SE"/>
        </w:rPr>
        <w:t xml:space="preserve">Hubungan </w:t>
      </w:r>
      <w:r w:rsidRPr="003D6E96">
        <w:rPr>
          <w:rFonts w:ascii="Trebuchet MS" w:hAnsi="Trebuchet MS"/>
          <w:lang w:val="id-ID"/>
        </w:rPr>
        <w:t xml:space="preserve">Penggunaan </w:t>
      </w:r>
      <w:r w:rsidRPr="003D6E96">
        <w:rPr>
          <w:rFonts w:ascii="Trebuchet MS" w:hAnsi="Trebuchet MS"/>
          <w:i/>
          <w:iCs/>
          <w:lang w:val="id-ID"/>
        </w:rPr>
        <w:t>Gadget</w:t>
      </w:r>
      <w:r w:rsidRPr="008304DA">
        <w:rPr>
          <w:rFonts w:ascii="Trebuchet MS" w:hAnsi="Trebuchet MS"/>
          <w:lang w:val="sv-SE"/>
        </w:rPr>
        <w:t xml:space="preserve"> dengan Kejadian Obesitas Pada Remaja di SMP Negeri 11 Banjarmasin</w:t>
      </w:r>
    </w:p>
    <w:tbl>
      <w:tblPr>
        <w:tblStyle w:val="KisiTabe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992"/>
        <w:gridCol w:w="992"/>
        <w:gridCol w:w="993"/>
        <w:gridCol w:w="1275"/>
      </w:tblGrid>
      <w:tr w:rsidR="00D4773B" w:rsidRPr="003D6E96" w14:paraId="3E6514B9" w14:textId="77777777" w:rsidTr="0062643B">
        <w:tc>
          <w:tcPr>
            <w:tcW w:w="2552" w:type="dxa"/>
            <w:vMerge w:val="restart"/>
            <w:tcBorders>
              <w:top w:val="single" w:sz="4" w:space="0" w:color="auto"/>
              <w:bottom w:val="single" w:sz="4" w:space="0" w:color="auto"/>
            </w:tcBorders>
          </w:tcPr>
          <w:p w14:paraId="23272906" w14:textId="77777777" w:rsidR="00D4773B" w:rsidRPr="003D6E96" w:rsidRDefault="00D4773B" w:rsidP="006C0BC7">
            <w:pPr>
              <w:jc w:val="both"/>
              <w:rPr>
                <w:rFonts w:ascii="Trebuchet MS" w:hAnsi="Trebuchet MS"/>
                <w:i/>
                <w:iCs/>
                <w:color w:val="000000"/>
              </w:rPr>
            </w:pPr>
            <w:r w:rsidRPr="003D6E96">
              <w:rPr>
                <w:rFonts w:ascii="Trebuchet MS" w:hAnsi="Trebuchet MS"/>
                <w:color w:val="000000"/>
              </w:rPr>
              <w:t xml:space="preserve">Penggunaan </w:t>
            </w:r>
            <w:r w:rsidRPr="003D6E96">
              <w:rPr>
                <w:rFonts w:ascii="Trebuchet MS" w:hAnsi="Trebuchet MS"/>
                <w:i/>
                <w:iCs/>
                <w:color w:val="000000"/>
              </w:rPr>
              <w:t>Gadget</w:t>
            </w:r>
          </w:p>
        </w:tc>
        <w:tc>
          <w:tcPr>
            <w:tcW w:w="4111" w:type="dxa"/>
            <w:gridSpan w:val="4"/>
            <w:tcBorders>
              <w:top w:val="single" w:sz="4" w:space="0" w:color="auto"/>
              <w:bottom w:val="single" w:sz="4" w:space="0" w:color="auto"/>
            </w:tcBorders>
          </w:tcPr>
          <w:p w14:paraId="305D858D"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Kejadian Obesitas</w:t>
            </w:r>
          </w:p>
        </w:tc>
        <w:tc>
          <w:tcPr>
            <w:tcW w:w="1275" w:type="dxa"/>
            <w:vMerge w:val="restart"/>
            <w:tcBorders>
              <w:top w:val="single" w:sz="4" w:space="0" w:color="auto"/>
              <w:bottom w:val="single" w:sz="4" w:space="0" w:color="auto"/>
            </w:tcBorders>
          </w:tcPr>
          <w:p w14:paraId="0ED938CF" w14:textId="77777777" w:rsidR="00D4773B" w:rsidRPr="003D6E96" w:rsidRDefault="00D4773B" w:rsidP="006C0BC7">
            <w:pPr>
              <w:jc w:val="both"/>
              <w:rPr>
                <w:rFonts w:ascii="Trebuchet MS" w:hAnsi="Trebuchet MS"/>
                <w:i/>
                <w:iCs/>
                <w:color w:val="000000"/>
              </w:rPr>
            </w:pPr>
            <w:r w:rsidRPr="003D6E96">
              <w:rPr>
                <w:rFonts w:ascii="Trebuchet MS" w:hAnsi="Trebuchet MS"/>
                <w:color w:val="000000"/>
              </w:rPr>
              <w:t xml:space="preserve">P </w:t>
            </w:r>
            <w:proofErr w:type="spellStart"/>
            <w:r w:rsidRPr="003D6E96">
              <w:rPr>
                <w:rFonts w:ascii="Trebuchet MS" w:hAnsi="Trebuchet MS"/>
                <w:i/>
                <w:iCs/>
                <w:color w:val="000000"/>
              </w:rPr>
              <w:t>value</w:t>
            </w:r>
            <w:proofErr w:type="spellEnd"/>
          </w:p>
        </w:tc>
      </w:tr>
      <w:tr w:rsidR="0062643B" w:rsidRPr="003D6E96" w14:paraId="092E6873" w14:textId="77777777" w:rsidTr="0062643B">
        <w:tc>
          <w:tcPr>
            <w:tcW w:w="2552" w:type="dxa"/>
            <w:vMerge/>
            <w:tcBorders>
              <w:top w:val="single" w:sz="4" w:space="0" w:color="auto"/>
              <w:bottom w:val="single" w:sz="4" w:space="0" w:color="auto"/>
            </w:tcBorders>
          </w:tcPr>
          <w:p w14:paraId="46D8C789" w14:textId="77777777" w:rsidR="00D4773B" w:rsidRPr="003D6E96" w:rsidRDefault="00D4773B" w:rsidP="006C0BC7">
            <w:pPr>
              <w:jc w:val="both"/>
              <w:rPr>
                <w:rFonts w:ascii="Trebuchet MS" w:hAnsi="Trebuchet MS"/>
                <w:color w:val="000000"/>
              </w:rPr>
            </w:pPr>
          </w:p>
        </w:tc>
        <w:tc>
          <w:tcPr>
            <w:tcW w:w="1134" w:type="dxa"/>
            <w:tcBorders>
              <w:top w:val="single" w:sz="4" w:space="0" w:color="auto"/>
              <w:bottom w:val="single" w:sz="4" w:space="0" w:color="auto"/>
            </w:tcBorders>
          </w:tcPr>
          <w:p w14:paraId="056BB3CE"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n</w:t>
            </w:r>
          </w:p>
        </w:tc>
        <w:tc>
          <w:tcPr>
            <w:tcW w:w="992" w:type="dxa"/>
            <w:tcBorders>
              <w:top w:val="single" w:sz="4" w:space="0" w:color="auto"/>
              <w:bottom w:val="single" w:sz="4" w:space="0" w:color="auto"/>
            </w:tcBorders>
          </w:tcPr>
          <w:p w14:paraId="0FDDA1EF"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w:t>
            </w:r>
          </w:p>
        </w:tc>
        <w:tc>
          <w:tcPr>
            <w:tcW w:w="992" w:type="dxa"/>
            <w:tcBorders>
              <w:top w:val="single" w:sz="4" w:space="0" w:color="auto"/>
              <w:bottom w:val="single" w:sz="4" w:space="0" w:color="auto"/>
            </w:tcBorders>
          </w:tcPr>
          <w:p w14:paraId="4499F4DD"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n</w:t>
            </w:r>
          </w:p>
        </w:tc>
        <w:tc>
          <w:tcPr>
            <w:tcW w:w="993" w:type="dxa"/>
            <w:tcBorders>
              <w:top w:val="single" w:sz="4" w:space="0" w:color="auto"/>
              <w:bottom w:val="single" w:sz="4" w:space="0" w:color="auto"/>
            </w:tcBorders>
          </w:tcPr>
          <w:p w14:paraId="61538E1C"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w:t>
            </w:r>
          </w:p>
        </w:tc>
        <w:tc>
          <w:tcPr>
            <w:tcW w:w="1275" w:type="dxa"/>
            <w:vMerge/>
            <w:tcBorders>
              <w:bottom w:val="single" w:sz="4" w:space="0" w:color="auto"/>
            </w:tcBorders>
          </w:tcPr>
          <w:p w14:paraId="5D7FC17B" w14:textId="77777777" w:rsidR="00D4773B" w:rsidRPr="003D6E96" w:rsidRDefault="00D4773B" w:rsidP="006C0BC7">
            <w:pPr>
              <w:jc w:val="both"/>
              <w:rPr>
                <w:rFonts w:ascii="Trebuchet MS" w:hAnsi="Trebuchet MS"/>
                <w:color w:val="000000"/>
              </w:rPr>
            </w:pPr>
          </w:p>
        </w:tc>
      </w:tr>
      <w:tr w:rsidR="0062643B" w:rsidRPr="003D6E96" w14:paraId="17C283AE" w14:textId="77777777" w:rsidTr="0062643B">
        <w:tc>
          <w:tcPr>
            <w:tcW w:w="2552" w:type="dxa"/>
            <w:tcBorders>
              <w:top w:val="single" w:sz="4" w:space="0" w:color="auto"/>
              <w:bottom w:val="single" w:sz="4" w:space="0" w:color="auto"/>
            </w:tcBorders>
          </w:tcPr>
          <w:p w14:paraId="5469B24F"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Tinggi</w:t>
            </w:r>
          </w:p>
        </w:tc>
        <w:tc>
          <w:tcPr>
            <w:tcW w:w="1134" w:type="dxa"/>
            <w:tcBorders>
              <w:top w:val="single" w:sz="4" w:space="0" w:color="auto"/>
              <w:bottom w:val="single" w:sz="4" w:space="0" w:color="auto"/>
            </w:tcBorders>
          </w:tcPr>
          <w:p w14:paraId="75EA52D1"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22</w:t>
            </w:r>
          </w:p>
        </w:tc>
        <w:tc>
          <w:tcPr>
            <w:tcW w:w="992" w:type="dxa"/>
            <w:tcBorders>
              <w:top w:val="single" w:sz="4" w:space="0" w:color="auto"/>
              <w:bottom w:val="single" w:sz="4" w:space="0" w:color="auto"/>
            </w:tcBorders>
          </w:tcPr>
          <w:p w14:paraId="39781F20"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10,9%</w:t>
            </w:r>
          </w:p>
        </w:tc>
        <w:tc>
          <w:tcPr>
            <w:tcW w:w="992" w:type="dxa"/>
            <w:tcBorders>
              <w:top w:val="single" w:sz="4" w:space="0" w:color="auto"/>
              <w:bottom w:val="single" w:sz="4" w:space="0" w:color="auto"/>
            </w:tcBorders>
          </w:tcPr>
          <w:p w14:paraId="504EEA90"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180</w:t>
            </w:r>
          </w:p>
        </w:tc>
        <w:tc>
          <w:tcPr>
            <w:tcW w:w="993" w:type="dxa"/>
            <w:tcBorders>
              <w:top w:val="single" w:sz="4" w:space="0" w:color="auto"/>
              <w:bottom w:val="single" w:sz="4" w:space="0" w:color="auto"/>
            </w:tcBorders>
          </w:tcPr>
          <w:p w14:paraId="7E896B47"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89,1%</w:t>
            </w:r>
          </w:p>
        </w:tc>
        <w:tc>
          <w:tcPr>
            <w:tcW w:w="1275" w:type="dxa"/>
            <w:vMerge w:val="restart"/>
            <w:tcBorders>
              <w:top w:val="single" w:sz="4" w:space="0" w:color="auto"/>
            </w:tcBorders>
            <w:vAlign w:val="center"/>
          </w:tcPr>
          <w:p w14:paraId="78E5823E"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0,563</w:t>
            </w:r>
          </w:p>
        </w:tc>
      </w:tr>
      <w:tr w:rsidR="0062643B" w:rsidRPr="003D6E96" w14:paraId="5B13C1E5" w14:textId="77777777" w:rsidTr="0062643B">
        <w:tc>
          <w:tcPr>
            <w:tcW w:w="2552" w:type="dxa"/>
            <w:tcBorders>
              <w:top w:val="single" w:sz="4" w:space="0" w:color="auto"/>
              <w:bottom w:val="single" w:sz="4" w:space="0" w:color="auto"/>
            </w:tcBorders>
          </w:tcPr>
          <w:p w14:paraId="1C426721"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Rendah</w:t>
            </w:r>
          </w:p>
        </w:tc>
        <w:tc>
          <w:tcPr>
            <w:tcW w:w="1134" w:type="dxa"/>
            <w:tcBorders>
              <w:top w:val="single" w:sz="4" w:space="0" w:color="auto"/>
              <w:bottom w:val="single" w:sz="4" w:space="0" w:color="auto"/>
            </w:tcBorders>
          </w:tcPr>
          <w:p w14:paraId="3A7B2A51"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w:t>
            </w:r>
          </w:p>
        </w:tc>
        <w:tc>
          <w:tcPr>
            <w:tcW w:w="992" w:type="dxa"/>
            <w:tcBorders>
              <w:top w:val="single" w:sz="4" w:space="0" w:color="auto"/>
              <w:bottom w:val="single" w:sz="4" w:space="0" w:color="auto"/>
            </w:tcBorders>
          </w:tcPr>
          <w:p w14:paraId="22132A49"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14,3%</w:t>
            </w:r>
          </w:p>
        </w:tc>
        <w:tc>
          <w:tcPr>
            <w:tcW w:w="992" w:type="dxa"/>
            <w:tcBorders>
              <w:top w:val="single" w:sz="4" w:space="0" w:color="auto"/>
              <w:bottom w:val="single" w:sz="4" w:space="0" w:color="auto"/>
            </w:tcBorders>
          </w:tcPr>
          <w:p w14:paraId="544A0996"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6</w:t>
            </w:r>
          </w:p>
        </w:tc>
        <w:tc>
          <w:tcPr>
            <w:tcW w:w="993" w:type="dxa"/>
            <w:tcBorders>
              <w:top w:val="single" w:sz="4" w:space="0" w:color="auto"/>
              <w:bottom w:val="single" w:sz="4" w:space="0" w:color="auto"/>
            </w:tcBorders>
          </w:tcPr>
          <w:p w14:paraId="375E9BE1"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85,7%</w:t>
            </w:r>
          </w:p>
        </w:tc>
        <w:tc>
          <w:tcPr>
            <w:tcW w:w="1275" w:type="dxa"/>
            <w:vMerge/>
            <w:tcBorders>
              <w:bottom w:val="single" w:sz="4" w:space="0" w:color="auto"/>
            </w:tcBorders>
          </w:tcPr>
          <w:p w14:paraId="438EDF27" w14:textId="77777777" w:rsidR="00D4773B" w:rsidRPr="003D6E96" w:rsidRDefault="00D4773B" w:rsidP="006C0BC7">
            <w:pPr>
              <w:jc w:val="both"/>
              <w:rPr>
                <w:rFonts w:ascii="Trebuchet MS" w:hAnsi="Trebuchet MS"/>
                <w:color w:val="000000"/>
              </w:rPr>
            </w:pPr>
          </w:p>
        </w:tc>
      </w:tr>
      <w:tr w:rsidR="0062643B" w:rsidRPr="003D6E96" w14:paraId="2C644BA4" w14:textId="77777777" w:rsidTr="0062643B">
        <w:tc>
          <w:tcPr>
            <w:tcW w:w="2552" w:type="dxa"/>
            <w:tcBorders>
              <w:top w:val="single" w:sz="4" w:space="0" w:color="auto"/>
              <w:bottom w:val="single" w:sz="4" w:space="0" w:color="auto"/>
            </w:tcBorders>
          </w:tcPr>
          <w:p w14:paraId="20024928"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Jumlah</w:t>
            </w:r>
          </w:p>
        </w:tc>
        <w:tc>
          <w:tcPr>
            <w:tcW w:w="1134" w:type="dxa"/>
            <w:tcBorders>
              <w:top w:val="single" w:sz="4" w:space="0" w:color="auto"/>
              <w:bottom w:val="single" w:sz="4" w:space="0" w:color="auto"/>
            </w:tcBorders>
          </w:tcPr>
          <w:p w14:paraId="12BD4AA4"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23</w:t>
            </w:r>
          </w:p>
        </w:tc>
        <w:tc>
          <w:tcPr>
            <w:tcW w:w="992" w:type="dxa"/>
            <w:tcBorders>
              <w:top w:val="single" w:sz="4" w:space="0" w:color="auto"/>
              <w:bottom w:val="single" w:sz="4" w:space="0" w:color="auto"/>
            </w:tcBorders>
          </w:tcPr>
          <w:p w14:paraId="02E53785"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11,0%</w:t>
            </w:r>
          </w:p>
        </w:tc>
        <w:tc>
          <w:tcPr>
            <w:tcW w:w="992" w:type="dxa"/>
            <w:tcBorders>
              <w:top w:val="single" w:sz="4" w:space="0" w:color="auto"/>
              <w:bottom w:val="single" w:sz="4" w:space="0" w:color="auto"/>
            </w:tcBorders>
          </w:tcPr>
          <w:p w14:paraId="2E8F96CD"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186</w:t>
            </w:r>
          </w:p>
        </w:tc>
        <w:tc>
          <w:tcPr>
            <w:tcW w:w="993" w:type="dxa"/>
            <w:tcBorders>
              <w:top w:val="single" w:sz="4" w:space="0" w:color="auto"/>
              <w:bottom w:val="single" w:sz="4" w:space="0" w:color="auto"/>
            </w:tcBorders>
          </w:tcPr>
          <w:p w14:paraId="5598F3C4" w14:textId="77777777" w:rsidR="00D4773B" w:rsidRPr="003D6E96" w:rsidRDefault="00D4773B" w:rsidP="006C0BC7">
            <w:pPr>
              <w:jc w:val="both"/>
              <w:rPr>
                <w:rFonts w:ascii="Trebuchet MS" w:hAnsi="Trebuchet MS"/>
                <w:color w:val="000000"/>
              </w:rPr>
            </w:pPr>
            <w:r w:rsidRPr="003D6E96">
              <w:rPr>
                <w:rFonts w:ascii="Trebuchet MS" w:hAnsi="Trebuchet MS"/>
                <w:color w:val="000000"/>
              </w:rPr>
              <w:t>89,0%</w:t>
            </w:r>
          </w:p>
        </w:tc>
        <w:tc>
          <w:tcPr>
            <w:tcW w:w="1275" w:type="dxa"/>
            <w:tcBorders>
              <w:top w:val="single" w:sz="4" w:space="0" w:color="auto"/>
              <w:bottom w:val="single" w:sz="4" w:space="0" w:color="auto"/>
            </w:tcBorders>
          </w:tcPr>
          <w:p w14:paraId="67CC8702" w14:textId="77777777" w:rsidR="00D4773B" w:rsidRPr="003D6E96" w:rsidRDefault="00D4773B" w:rsidP="006C0BC7">
            <w:pPr>
              <w:jc w:val="both"/>
              <w:rPr>
                <w:rFonts w:ascii="Trebuchet MS" w:hAnsi="Trebuchet MS"/>
                <w:color w:val="000000"/>
              </w:rPr>
            </w:pPr>
          </w:p>
        </w:tc>
      </w:tr>
    </w:tbl>
    <w:p w14:paraId="1EB6AC58" w14:textId="77777777" w:rsidR="00D4773B" w:rsidRPr="003D6E96" w:rsidRDefault="00D4773B" w:rsidP="006C0BC7">
      <w:pPr>
        <w:spacing w:after="0" w:line="240" w:lineRule="auto"/>
        <w:jc w:val="both"/>
        <w:rPr>
          <w:rFonts w:ascii="Trebuchet MS" w:hAnsi="Trebuchet MS"/>
          <w:bCs/>
          <w:lang w:val="id-ID"/>
        </w:rPr>
      </w:pPr>
      <w:r w:rsidRPr="003D6E96">
        <w:rPr>
          <w:rFonts w:ascii="Trebuchet MS" w:hAnsi="Trebuchet MS"/>
          <w:bCs/>
          <w:lang w:val="id-ID"/>
        </w:rPr>
        <w:t>Sumber : Data Primer, 2022</w:t>
      </w:r>
    </w:p>
    <w:p w14:paraId="60FE76AC" w14:textId="77777777" w:rsidR="00D4773B" w:rsidRPr="003D6E96" w:rsidRDefault="00D4773B" w:rsidP="006C0BC7">
      <w:pPr>
        <w:spacing w:after="0" w:line="240" w:lineRule="auto"/>
        <w:jc w:val="both"/>
        <w:rPr>
          <w:rFonts w:ascii="Trebuchet MS" w:hAnsi="Trebuchet MS"/>
          <w:b/>
          <w:bCs/>
          <w:color w:val="000000"/>
          <w:lang w:val="id-ID"/>
        </w:rPr>
      </w:pPr>
    </w:p>
    <w:p w14:paraId="2D3F56F3" w14:textId="77777777" w:rsidR="003D6E96" w:rsidRDefault="003D6E96" w:rsidP="006C0BC7">
      <w:pPr>
        <w:spacing w:after="0" w:line="240" w:lineRule="auto"/>
        <w:jc w:val="both"/>
        <w:rPr>
          <w:rFonts w:ascii="Trebuchet MS" w:hAnsi="Trebuchet MS"/>
          <w:b/>
          <w:bCs/>
          <w:color w:val="000000"/>
        </w:rPr>
        <w:sectPr w:rsidR="003D6E96" w:rsidSect="003D6E96">
          <w:type w:val="continuous"/>
          <w:pgSz w:w="11906" w:h="16838"/>
          <w:pgMar w:top="1699" w:right="1699" w:bottom="1699" w:left="2275" w:header="706" w:footer="706" w:gutter="0"/>
          <w:cols w:space="708"/>
          <w:docGrid w:linePitch="360"/>
        </w:sectPr>
      </w:pPr>
    </w:p>
    <w:p w14:paraId="6BCC52A9" w14:textId="77777777" w:rsidR="008304DA" w:rsidRPr="008304DA" w:rsidRDefault="008304DA" w:rsidP="008304DA">
      <w:pPr>
        <w:spacing w:after="0" w:line="240" w:lineRule="auto"/>
        <w:jc w:val="both"/>
        <w:rPr>
          <w:rFonts w:ascii="Trebuchet MS" w:hAnsi="Trebuchet MS"/>
          <w:b/>
          <w:lang w:val="en-US"/>
        </w:rPr>
      </w:pPr>
      <w:r w:rsidRPr="008304DA">
        <w:rPr>
          <w:rFonts w:ascii="Trebuchet MS" w:hAnsi="Trebuchet MS"/>
          <w:b/>
          <w:lang w:val="en-US"/>
        </w:rPr>
        <w:t xml:space="preserve">PEMBAHASAN </w:t>
      </w:r>
    </w:p>
    <w:p w14:paraId="4356E17D" w14:textId="77777777" w:rsidR="00D4773B" w:rsidRPr="003D6E96" w:rsidRDefault="00D4773B" w:rsidP="006C0BC7">
      <w:pPr>
        <w:pStyle w:val="DaftarParagraf"/>
        <w:numPr>
          <w:ilvl w:val="0"/>
          <w:numId w:val="9"/>
        </w:numPr>
        <w:spacing w:after="0" w:line="240" w:lineRule="auto"/>
        <w:ind w:left="284" w:hanging="284"/>
        <w:jc w:val="both"/>
        <w:rPr>
          <w:rFonts w:ascii="Trebuchet MS" w:hAnsi="Trebuchet MS"/>
          <w:color w:val="000000"/>
          <w:lang w:val="id-ID"/>
        </w:rPr>
      </w:pPr>
      <w:proofErr w:type="spellStart"/>
      <w:r w:rsidRPr="003D6E96">
        <w:rPr>
          <w:rFonts w:ascii="Trebuchet MS" w:hAnsi="Trebuchet MS"/>
          <w:color w:val="000000"/>
          <w:lang w:val="id-ID"/>
        </w:rPr>
        <w:t>Univariat</w:t>
      </w:r>
      <w:proofErr w:type="spellEnd"/>
    </w:p>
    <w:p w14:paraId="771547AE" w14:textId="77777777" w:rsidR="00D4773B" w:rsidRPr="003D6E96" w:rsidRDefault="00D4773B" w:rsidP="006C0BC7">
      <w:pPr>
        <w:pStyle w:val="DaftarParagraf"/>
        <w:numPr>
          <w:ilvl w:val="0"/>
          <w:numId w:val="10"/>
        </w:numPr>
        <w:spacing w:after="0" w:line="240" w:lineRule="auto"/>
        <w:ind w:left="284" w:hanging="284"/>
        <w:jc w:val="both"/>
        <w:rPr>
          <w:rFonts w:ascii="Trebuchet MS" w:hAnsi="Trebuchet MS"/>
          <w:b/>
          <w:bCs/>
          <w:color w:val="000000"/>
          <w:lang w:val="id-ID"/>
        </w:rPr>
      </w:pPr>
      <w:r w:rsidRPr="003D6E96">
        <w:rPr>
          <w:rFonts w:ascii="Trebuchet MS" w:hAnsi="Trebuchet MS"/>
          <w:color w:val="000000"/>
          <w:lang w:val="id-ID"/>
        </w:rPr>
        <w:t>Kejadian Obesitas Pada Remaja</w:t>
      </w:r>
    </w:p>
    <w:p w14:paraId="066BE529" w14:textId="3C678FD3" w:rsidR="00D4773B" w:rsidRPr="008304DA" w:rsidRDefault="00D4773B" w:rsidP="006C0BC7">
      <w:pPr>
        <w:spacing w:line="240" w:lineRule="auto"/>
        <w:ind w:left="284" w:firstLine="283"/>
        <w:jc w:val="both"/>
        <w:rPr>
          <w:rFonts w:ascii="Trebuchet MS" w:hAnsi="Trebuchet MS"/>
          <w:lang w:val="sv-SE"/>
        </w:rPr>
      </w:pPr>
      <w:r w:rsidRPr="008304DA">
        <w:rPr>
          <w:rFonts w:ascii="Trebuchet MS" w:hAnsi="Trebuchet MS"/>
          <w:lang w:val="sv-SE"/>
        </w:rPr>
        <w:t xml:space="preserve">Remaja usia 10-18 tahun merupakan masa pertumbuhan dengan rentan gizi salah satunya pada permasalahan gizi remaja seperti obesitas atau gizi berlebih. Obesitas merupakan yang disebabkan karena ketidaksesuaian energi yang masuk ke dalam tubuh yang berfungsi untuk berbagai latihan biologis termasuk pengembangan, peningkatan, pergerakan dan pemeliharaan kesehatan </w:t>
      </w:r>
      <w:r w:rsidRPr="003D6E96">
        <w:rPr>
          <w:rFonts w:ascii="Trebuchet MS" w:hAnsi="Trebuchet MS"/>
        </w:rPr>
        <w:fldChar w:fldCharType="begin" w:fldLock="1"/>
      </w:r>
      <w:r w:rsidR="008304DA">
        <w:rPr>
          <w:rFonts w:ascii="Trebuchet MS" w:hAnsi="Trebuchet MS"/>
          <w:lang w:val="sv-SE"/>
        </w:rPr>
        <w:instrText>ADDIN CSL_CITATION {"citationItems":[{"id":"ITEM-1","itemData":{"DOI":"10.22435/bpk.v47i1.579","ISSN":"0125-9695","abstract":"Prevalence of obesity among children aged 6-14 years in Aceh Province was 5.9%. The high prevalencecontinues to increase from 2007 to 2013. The purpose of the study was to measure the effect of fiber intake,snack foods and sedentary on the prevalence of obesity in elementary school children. Case-controldesign research was conducted in August - September 2017 with a sample of 84 children. Data collectionwas conducted through interviews with parents and observations using the GPAQ questionnaire, 24-hour recall, and anthropometric mesurements. The results showed that food intake from daily snacks(p=0.001 and OR=5) and fiber intake (p=0.017 and OR=3.3) were associated with the incidence ofobesity (p&lt;0.05), while breakfast was not significant. Sedentary showed a significant relationship withthe prevalence of obesity in elementary school children (p=0.002 and OR=4.6). The study concluded thatthe risk of primary school children to get obese was five times caused relatedwith byfood intake fromunhealthy snacks and 3,3 times due to low fiber intake, and 4.6 times caused by sedentary. Keywords: fiber intake, snacks food, obesity, sedentary Prevalensi obesitas pada anak 6-14 tahun di Provinsi Aceh sebesar 5,9%. Prevalensi obesitas tersebutterus meningkat sejak tahun 2007 sampai 2013. Obesitas pada anak mencapai 7,3%, dan meningkat9,5% pada tahun 2015. Beberapa hasil penelitian menguatkan pergeseran pola konsumsi pangan sepertirendahnya konsumsi serat dan tingginya konsumsi makanan jajanan cepat saji, serta perubahan gayahidup termasuk sedentari lifestyle diduga sebagai faktor pemicu tingginya obesitas pada anak usia 6-14tahun. Tujuan penelitian untuk mengukur hubungan antara asupan serat, makanan jajanan dan sedentariterhadap kejadian obesitas pada anak sekolah dasar. Penelitian dengan disain case-control dilakukan padabulan Agustus – September 2017 dengan sampel anak sekolah dasar sebanyak 84 orang. Pengumpulandata dilakukan melalui wawancara kepada anak dan responden didukung observasi aktivitas anakmenggunakan kuesioner GPAQ, Recall 24 jam, dan pengukuran antropometri. Hasil penelitianmenunjukkan bahwa asupan makanan dari jajanan sehari (p= 0,001, OR= 5 pada 95% CI: 1,98-12,64)dan konsumsi serat (p= 0,017, OR= 3,3 pada 95% CI: 1,33-1,82) berhubungan dengan kejadian obesitas(p &lt; 0,05), sedangkan sarapan pagi tidak signifikan. Sedentari menunjukkan hubungan bermakna dengankejadian obesitas pada anak sekolah dasar (p= 0,002, OR= 4,6 pada 95% CI: 1,81-11,58). Kesim…","author":[{"dropping-particle":"","family":"Rahmad","given":"Agus Hendra","non-dropping-particle":"Al","parse-names":false,"suffix":""}],"container-title":"Buletin Penelitian Kesehatan","id":"ITEM-1","issue":"1","issued":{"date-parts":[["2019"]]},"page":"67-76","title":"Keterkaitan Asupan Makanan dan Sedentari dengan Kejadian Obesitas Pada Anak Sekolah Da sar di Kota Banda Aceh","type":"article-journal","volume":"47"},"uris":["http://www.mendeley.com/documents/?uuid=3e31cd6c-36a1-3c65-847b-219ac16b8c4a"]}],"mendeley":{"formattedCitation":"(Al Rahmad, 2019)","manualFormatting":"(Al Rahmad, 2019)","plainTextFormattedCitation":"(Al Rahmad, 2019)","previouslyFormattedCitation":"(Al Rahmad, 2019)"},"properties":{"noteIndex":0},"schema":"https://github.com/citation-style-language/schema/raw/master/csl-citation.json"}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(Al Rahmad, 2019)</w:t>
      </w:r>
      <w:r w:rsidRPr="003D6E96">
        <w:rPr>
          <w:rFonts w:ascii="Trebuchet MS" w:hAnsi="Trebuchet MS"/>
        </w:rPr>
        <w:fldChar w:fldCharType="end"/>
      </w:r>
      <w:r w:rsidRPr="008304DA">
        <w:rPr>
          <w:rFonts w:ascii="Trebuchet MS" w:hAnsi="Trebuchet MS"/>
          <w:lang w:val="sv-SE"/>
        </w:rPr>
        <w:t xml:space="preserve">. Faktor penyebab obesitas yaitu makan sembarangan, kebiasaan makan cemilan, tidak makan pagi, pola makan yang tidak teratur, makan tergesa-gesa, jarang dalam melakukan aktivitas fisik, genetik, lingkungan, psikologi, perilaku makan dan gaya hidup, serta kurangnya aktivitas </w:t>
      </w:r>
      <w:r w:rsidRPr="003D6E96">
        <w:rPr>
          <w:rFonts w:ascii="Trebuchet MS" w:hAnsi="Trebuchet MS"/>
        </w:rPr>
        <w:fldChar w:fldCharType="begin" w:fldLock="1"/>
      </w:r>
      <w:r w:rsidRPr="008304DA">
        <w:rPr>
          <w:rFonts w:ascii="Trebuchet MS" w:hAnsi="Trebuchet MS"/>
          <w:lang w:val="sv-SE"/>
        </w:rPr>
        <w:instrText>ADDIN CSL_CITATION {"citationItems":[{"id":"ITEM-1","itemData":{"ISBN":"978-979-29-5972-7","author":[{"dropping-particle":"","family":"Akhmad","given":"Eri Yanuar","non-dropping-particle":"","parse-names":false,"suffix":""}],"edition":"1","id":"ITEM-1","issued":{"date-parts":[["2016"]]},"number-of-pages":"174","publisher":"Rapha Publishing","publisher-place":"Yogyakarta","title":"Diet Sehat dan Aman untuk Anak-Anak","type":"book"},"uris":["http://www.mendeley.com/documents/?uuid=71b4c348-8165-4c81-9b62-1a20bf9b601e"]}],"mendeley":{"formattedCitation":"(Akhmad, 2016)","plainTextFormattedCitation":"(Akhmad, 2016)","previouslyFormattedCitation":"(Akhmad, 2016)"},"properties":{"noteIndex":0},"schema":"https://github.com/citation-style-language/schema/raw/master/csl-citation.json"}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(Akhmad, 2016)</w:t>
      </w:r>
      <w:r w:rsidRPr="003D6E96">
        <w:rPr>
          <w:rFonts w:ascii="Trebuchet MS" w:hAnsi="Trebuchet MS"/>
        </w:rPr>
        <w:fldChar w:fldCharType="end"/>
      </w:r>
      <w:r w:rsidRPr="008304DA">
        <w:rPr>
          <w:rFonts w:ascii="Trebuchet MS" w:hAnsi="Trebuchet MS"/>
          <w:lang w:val="sv-SE"/>
        </w:rPr>
        <w:t>.</w:t>
      </w:r>
      <w:r w:rsidRPr="003D6E96">
        <w:rPr>
          <w:rFonts w:ascii="Trebuchet MS" w:hAnsi="Trebuchet MS"/>
          <w:lang w:val="id-ID"/>
        </w:rPr>
        <w:t xml:space="preserve"> </w:t>
      </w:r>
      <w:r w:rsidRPr="008304DA">
        <w:rPr>
          <w:rFonts w:ascii="Trebuchet MS" w:hAnsi="Trebuchet MS"/>
          <w:lang w:val="sv-SE"/>
        </w:rPr>
        <w:t>Berdasarkan hasil penelitian dan hasil analisis di SMP Negeri 11 Banjarmasin pada tahun 2022 menunjukkan bahwa terdapat 23 orang (11,0%) yang mengalami obesitas dan terdapat 186 orang (89,0%) yang tidak obesitas. Hal ini menunjukkan bahwa ditempat penelitian terdapat fenomena lain seperti status gizi kurang dengan jumlah 116 orang dengan IMT &lt;18,5 dan yang mengalami obesitas dengan IMT &gt;25.</w:t>
      </w:r>
      <w:r w:rsidRPr="003D6E96">
        <w:rPr>
          <w:rFonts w:ascii="Trebuchet MS" w:hAnsi="Trebuchet MS"/>
          <w:lang w:val="id-ID"/>
        </w:rPr>
        <w:t xml:space="preserve"> </w:t>
      </w:r>
      <w:r w:rsidRPr="008304DA">
        <w:rPr>
          <w:rFonts w:ascii="Trebuchet MS" w:hAnsi="Trebuchet MS"/>
          <w:lang w:val="sv-SE"/>
        </w:rPr>
        <w:t xml:space="preserve">Obesitas dapat dihubungkan dengan riwayat keluarga, pola makan, cara hidup, pencernaan energi dan lingkungan seperti olahraga, status ekonomi, status sosial dan gizi setiap orang </w:t>
      </w:r>
      <w:r w:rsidRPr="003D6E96">
        <w:rPr>
          <w:rFonts w:ascii="Trebuchet MS" w:hAnsi="Trebuchet MS"/>
        </w:rPr>
        <w:fldChar w:fldCharType="begin" w:fldLock="1"/>
      </w:r>
      <w:r w:rsidR="008304DA">
        <w:rPr>
          <w:rFonts w:ascii="Trebuchet MS" w:hAnsi="Trebuchet MS"/>
          <w:lang w:val="sv-SE"/>
        </w:rPr>
        <w:instrText>ADDIN CSL_CITATION {"citationItems":[{"id":"ITEM-1","itemData":{"DOI":"10.53345/bimiki.v6i2.30","ISSN":"2338-4700","abstract":"Menurut WHO obesitas merupakan masalah kesehatan global yang tengah marak terjadi. Obesitas bukan hanya terjadi pada orang dewasa akan tetapi juga terjadi pada anak-anak. Dampak obesitas pada anak bukanlah masalah yang bisa dikatakan biasa, karena jika anak mengalami obesitas maka anak juga beresiko mengalami hipertensi,penyakit kardiovaskuler, obstructive sleep apnea ,serta diabetes meilitus tipe 2. Prevalensi obesitas pada anak di dunia meningkat dari 4,2% di tahun 1990 menjadi 6,7% di tahun 2010, dan diperkirakan akan mencapai 9,1% di tahun 2020. Gizi seimbang dan aktivitas fisik merupakan beberapa cara yang dilakukan untuk melakukan pencegahan dan penaggulangan obesitas pada anak. Beberapa program telah dilaksanakan oleh pemerintah seperti memberikan informasi tentang manfaat pola hidup sehat, penyebarluasan informasi tentang bahanya obesitas, mengajak pihak sekolah untuk memberikan pendidikan tentang pola hidup sehat , mendorong tersedianya sayur dan buah yang terjangkau oleh masyarakat untuk menunjang gizi seimbang serta program 5210 pencegahan obesitas. Program yang telah di laksanakan oleh pemerintah belum bisa mencegah tingginya angka obesitas pada anak di seluruh daerah Indonesia, hal ini dibuktikan dengan meningkatnya prevalensi obesitas pada anak. OISHI (Obesity Home Care Intervention) Sebagai Inovasi Rumah Rawat Mandiri Obesitas Untuk Meningkatkan Kualitas Hidup Anak Penderita Obesitas hadir sebagai suatu wadah dalam penanganan masalah obesitas pada anak di Indonesia dengan mengadopsi konsep gizi seimbang dan aktivitas fisik pada anak melalui metode konseling remainder serta menerapkan program 5210 pencegahan obesitas. Rumah rawat mandiri ini akan dijadikan wadah dalam menurunkan prevalensi obesitas pada anak sehingga dapat menurunkan angka kejadian obesitas anak di Indonesia.","author":[{"dropping-particle":"","family":"Rahim","given":"Mia Aulia","non-dropping-particle":"","parse-names":false,"suffix":""},{"dropping-particle":"","family":"Sadiyah","given":"Hasnatul","non-dropping-particle":"","parse-names":false,"suffix":""},{"dropping-particle":"","family":"Deasinta","given":"Yudit","non-dropping-particle":"","parse-names":false,"suffix":""},{"dropping-particle":"","family":"Angriani","given":"Angriani","non-dropping-particle":"","parse-names":false,"suffix":""}],"container-title":"BIMIKI (Berkala Ilmiah Mahasiswa Ilmu Keperawatan Indonesia)","id":"ITEM-1","issue":"2","issued":{"date-parts":[["2020"]]},"page":"9-17","title":"Oishi (Obesity Home Care Intervention) Sebagai Inovasi Rumah Rawat Mandiri Obesitas Untuk Meningkatkan Kualitas Hidup Anak Penderita Obesitas","type":"article-journal","volume":"6"},"uris":["http://www.mendeley.com/documents/?uuid=bd179509-cd36-4bcc-a331-06faa0b067cd"]}],"mendeley":{"formattedCitation":"(Rahim et al., 2020)","manualFormatting":"(Rahim et al., 2020)","plainTextFormattedCitation":"(Rahim et al., 2020)","previouslyFormattedCitation":"(Rahim et al., 2020)"},"properties":{"noteIndex":0},"schema":"https://github.com/citation-style-language/schema/raw/master/csl-citation.json"}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(Rahim et al., 2020)</w:t>
      </w:r>
      <w:r w:rsidRPr="003D6E96">
        <w:rPr>
          <w:rFonts w:ascii="Trebuchet MS" w:hAnsi="Trebuchet MS"/>
        </w:rPr>
        <w:fldChar w:fldCharType="end"/>
      </w:r>
      <w:r w:rsidRPr="008304DA">
        <w:rPr>
          <w:rFonts w:ascii="Trebuchet MS" w:hAnsi="Trebuchet MS"/>
          <w:lang w:val="sv-SE"/>
        </w:rPr>
        <w:t xml:space="preserve">. Hasil dari penelitian Lutfah (2018) perubahan berat badan dapat diakibatkan karena pola makan dimana remaja berada dalam masa perkembangan dan pertumbuhan yang baik dan jika mereka makan makanan yang tidak baik atau berlebihan maka dapat meningkatkan berat badan secara berlebihan dan menjadi obesitas. </w:t>
      </w:r>
    </w:p>
    <w:p w14:paraId="74430E9D" w14:textId="77777777" w:rsidR="00D4773B" w:rsidRPr="003D6E96" w:rsidRDefault="00D4773B" w:rsidP="006C0BC7">
      <w:pPr>
        <w:pStyle w:val="DaftarParagraf"/>
        <w:numPr>
          <w:ilvl w:val="0"/>
          <w:numId w:val="10"/>
        </w:numPr>
        <w:spacing w:after="0" w:line="240" w:lineRule="auto"/>
        <w:ind w:left="284" w:hanging="284"/>
        <w:jc w:val="both"/>
        <w:rPr>
          <w:rFonts w:ascii="Trebuchet MS" w:hAnsi="Trebuchet MS"/>
          <w:lang w:val="id-ID"/>
        </w:rPr>
      </w:pPr>
      <w:r w:rsidRPr="003D6E96">
        <w:rPr>
          <w:rFonts w:ascii="Trebuchet MS" w:hAnsi="Trebuchet MS"/>
          <w:lang w:val="id-ID"/>
        </w:rPr>
        <w:t>Riwayat Keluarga</w:t>
      </w:r>
    </w:p>
    <w:p w14:paraId="1C83FFD0" w14:textId="36D9E595" w:rsidR="00D4773B" w:rsidRDefault="00D4773B" w:rsidP="006C0BC7">
      <w:pPr>
        <w:spacing w:line="240" w:lineRule="auto"/>
        <w:ind w:left="284" w:firstLine="425"/>
        <w:jc w:val="both"/>
        <w:rPr>
          <w:rFonts w:ascii="Trebuchet MS" w:hAnsi="Trebuchet MS"/>
        </w:rPr>
      </w:pPr>
      <w:r w:rsidRPr="008304DA">
        <w:rPr>
          <w:rFonts w:ascii="Trebuchet MS" w:hAnsi="Trebuchet MS"/>
          <w:lang w:val="id-ID"/>
        </w:rPr>
        <w:t>Berdasarkan hasil penelitian, terdapat 94 siswa (45,0%) yang memiliki latar belakang keluarga obesitas dan terdapat 115 siswa (55,0%) yang tidak memiliki latar belakang keluarga obesitas. Hal ini ditunjukkan bahwa riwayat keluarga dapat diturunkan dari generasi ke generasi sehingga sering dijumpai jika dalam sebuah keluarga memiliki orang tua yang obesitas cenderung akan memiliki remaja yang obesitas pula.</w:t>
      </w:r>
      <w:r w:rsidRPr="003D6E96">
        <w:rPr>
          <w:rFonts w:ascii="Trebuchet MS" w:hAnsi="Trebuchet MS"/>
          <w:lang w:val="id-ID"/>
        </w:rPr>
        <w:t xml:space="preserve"> </w:t>
      </w:r>
      <w:r w:rsidRPr="008304DA">
        <w:rPr>
          <w:rFonts w:ascii="Trebuchet MS" w:hAnsi="Trebuchet MS"/>
          <w:lang w:val="id-ID"/>
        </w:rPr>
        <w:t>Penelitian dari Lutfah (2018) seseorang memiliki kemungkinan 40% menjadi obesitas jika salah satu dari orang tua obesitas dan 80% menjadi obesitas jika kedua orang tua mereka obesitas karena keturunan keluarga berperan penting dalam penambahan berat badan.</w:t>
      </w:r>
      <w:r w:rsidRPr="003D6E96">
        <w:rPr>
          <w:rFonts w:ascii="Trebuchet MS" w:hAnsi="Trebuchet MS"/>
          <w:lang w:val="id-ID"/>
        </w:rPr>
        <w:t xml:space="preserve"> </w:t>
      </w:r>
      <w:r w:rsidRPr="008304DA">
        <w:rPr>
          <w:rFonts w:ascii="Trebuchet MS" w:hAnsi="Trebuchet MS"/>
          <w:lang w:val="sv-SE"/>
        </w:rPr>
        <w:t xml:space="preserve">Pada penelitian dari </w:t>
      </w:r>
      <w:r w:rsidRPr="003D6E96">
        <w:rPr>
          <w:rFonts w:ascii="Trebuchet MS" w:hAnsi="Trebuchet MS"/>
        </w:rPr>
        <w:fldChar w:fldCharType="begin" w:fldLock="1"/>
      </w:r>
      <w:r w:rsidRPr="008304DA">
        <w:rPr>
          <w:rFonts w:ascii="Trebuchet MS" w:hAnsi="Trebuchet MS"/>
          <w:lang w:val="sv-SE"/>
        </w:rPr>
        <w:instrText>ADDIN CSL_CITATION {"citationItems":[{"id":"ITEM-1","itemData":{"ISBN":"1997022001","abstract":"Overnutrition is defined as the state of imbalance between consumption with need of energy in which the consumption is too much compared to the need or use of energy. Several factors overnutrition is the duration of sleep, genetic factor, consumption of fast food and habit sport. Increase of prosperity, technological progress and westernization has an effect to the change of adolescent’s behavior and life style. Teenagers tend to like fast food, and the decline in habit of sports. The objective of this research is to analyze the correlation of habit of sports, duration of sleep, consumption of fast food and genetic factor with overnutrition status on teenagers. This research applied analytic observational with cross sectional design. The population of this research were grade X, XI, and XII students of SMA Negeri 2 Bondowoso, as many as 771 students. The number of samples in this research were 126 students. Samples were taken by simple random sampling technique. Bivariate analysis was performed by using statistical test of asymmetry LAMDA LB and statistical test of logistic regression with á = 0.05. In this research, it was found that there was a correlation between energy, fat, carbohydrate consumption level; contribution of fast food energy; consumption pattern of fried chicken, hamburger, french fries, chicken nugget, sausage, fried rice, meat ball, chicken noodle, dumplings noodle, boiled noodle, fried noodle; genetic factor; and duration of sleep with overnutrition on teenagers.There was no correlation between energy, fat, carbohydrate consumption level;contribution of fast food fat, carbohydrate and habit of sport with overnutrition on teenagers. The given suggestion is reduce the consuming fast fast food and so as to have the duration of sleep between 8-10 hours every night. Keywords:","author":[{"dropping-particle":"","family":"Wandansari","given":"Dessy Natalia","non-dropping-particle":"","parse-names":false,"suffix":""}],"container-title":"Skripsi Prodi Kesehatan Masyarakat Fakultas Kesehatan Masyarakat Universitas Jember","id":"ITEM-1","issued":{"date-parts":[["2015"]]},"number-of-pages":"1-93","title":"Hubungan Antara Konsumsi Fast Food, Kebiasaan Olahraga, Faktor Genetik Dan Durasi Tidur Dengan Status Gizi Lebih Pada Remaja","type":"book"},"uris":["http://www.mendeley.com/documents/?uuid=8736350d-c670-42f7-ab61-6d0bbf3cf3a7"]}],"mendeley":{"formattedCitation":"(Wandansari, 2015)","manualFormatting":"Wandansari (2015)","plainTextFormattedCitation":"(Wandansari, 2015)","previouslyFormattedCitation":"(Wandansari, 2015)"},"properties":{"noteIndex":0},"schema":"https://github.com/citation-style-language/schema/raw/master/csl-citation.json"}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Wandansari (2015)</w:t>
      </w:r>
      <w:r w:rsidRPr="003D6E96">
        <w:rPr>
          <w:rFonts w:ascii="Trebuchet MS" w:hAnsi="Trebuchet MS"/>
        </w:rPr>
        <w:fldChar w:fldCharType="end"/>
      </w:r>
      <w:r w:rsidRPr="008304DA">
        <w:rPr>
          <w:rFonts w:ascii="Trebuchet MS" w:hAnsi="Trebuchet MS"/>
          <w:lang w:val="sv-SE"/>
        </w:rPr>
        <w:t xml:space="preserve"> mengungkapkan bahwa jika salah satu orang tua obesitas maka anak akan mengalami risiko 30-40% menjadi obesitas dan jika kedua orang tua obesitas maka anak mengalami risiko 70-80% hal ini dikarenakan obesitas cenderung diturunkan terus menerus kepada generasinya. Anak-anak atau remaja yang sudah memiliki berat badan berlebih cenderung akan obesitas ketika dewasa, karena obesitas sendiri bisa di akibatkan dari keturunan dan pola makan yang berlebihan pada anak dan remaja.</w:t>
      </w:r>
      <w:r w:rsidRPr="003D6E96">
        <w:rPr>
          <w:rFonts w:ascii="Trebuchet MS" w:hAnsi="Trebuchet MS"/>
          <w:lang w:val="id-ID"/>
        </w:rPr>
        <w:t xml:space="preserve"> </w:t>
      </w:r>
      <w:r w:rsidRPr="008304DA">
        <w:rPr>
          <w:rFonts w:ascii="Trebuchet MS" w:hAnsi="Trebuchet MS"/>
          <w:lang w:val="sv-SE"/>
        </w:rPr>
        <w:t>Adapun penelitian lain</w:t>
      </w:r>
      <w:r w:rsidRPr="008304DA">
        <w:rPr>
          <w:rFonts w:ascii="Trebuchet MS" w:hAnsi="Trebuchet MS"/>
          <w:i/>
          <w:iCs/>
          <w:lang w:val="sv-SE"/>
        </w:rPr>
        <w:t xml:space="preserve"> </w:t>
      </w:r>
      <w:r w:rsidRPr="008304DA">
        <w:rPr>
          <w:rFonts w:ascii="Trebuchet MS" w:hAnsi="Trebuchet MS"/>
          <w:lang w:val="sv-SE"/>
        </w:rPr>
        <w:t xml:space="preserve">dari Kusumawati (2020) Obesitas pada keluarga biasanya memiliki pola makan yang sama dan genetik yang diturunkan kepada anaknya. </w:t>
      </w:r>
      <w:r w:rsidRPr="003D6E96">
        <w:rPr>
          <w:rFonts w:ascii="Trebuchet MS" w:hAnsi="Trebuchet MS"/>
        </w:rPr>
        <w:t xml:space="preserve">Sesuai penelitian </w:t>
      </w:r>
      <w:r w:rsidRPr="003D6E96">
        <w:rPr>
          <w:rFonts w:ascii="Trebuchet MS" w:hAnsi="Trebuchet MS"/>
        </w:rPr>
        <w:fldChar w:fldCharType="begin" w:fldLock="1"/>
      </w:r>
      <w:r w:rsidRPr="003D6E96">
        <w:rPr>
          <w:rFonts w:ascii="Trebuchet MS" w:hAnsi="Trebuchet MS"/>
        </w:rPr>
        <w:instrText>ADDIN CSL_CITATION {"citationItems":[{"id":"ITEM-1","itemData":{"DOI":"10.30633/jkms.v10i1.308","ISSN":"2087-8508","abstract":"Obesitas merupakan keadaan kelebihan lemak tubuh yang abnormal. Obesitas yang terjadi pada masa remaja meningkatkan risiko obesitas saat dewasa dan menimbulkan beberapa masalah kesehatan.Penelitian ini bertujuan untuk mengetahui faktor dominan kejadian obesitas pada siswa SLTA di Kecamatan Tanah Abang Jakarta Pusat. Desain penelitian adalah cross sectional, pengambilan sampel menggunakan metode systematic random sampling, dan total sampel sebanyak 128 responden. Analisis data meliputi analisis univariat, bivariat, dan multivariat. Hasil penelitian menunjukkan bahwa prevalensi obesitas sebesar 33,6%denganrata-rata nilai z-scoresebesar1,37.Hasilpenelitianmenunjukkanada perbedaan rata-rata nilai z-score diantara keempat kategori riwayat genetik (p value = 0,0001). Ada hubungan yang signifikanantaraobesitasberdasarkannilai z-scoredengandurasitidur (p value = 0,0001, r = -0,328), sedentary behavior (0,007, r = 0,238), danasupanmakanan: lemak (p value = 0,0001, r =0,425), protein (p value = 0,001, r =0,294), karbohidrat (p value = 0,0001, r =0,418), energi (p value = 0,0001, r =0,568). Faktor yang paling dominan mempengaruhi nilai z-score adalah memiliki ibu obesitas. Pada responden yang memiliki ibu obesitas, nilai z-score lebih tinggi sebesar 0,618 dibandingkan dengan responden yang tidak memiliki kedua orang tua obesitas.Anak sekolah yang memiliki kedua orang tua atau salah satu orang tua yang obesitas sebaiknya mulai menjaga pola makan dan gaya hidup yang lebih baik dan sehat karena mereka mempunyai kerentanan secara genetik untuk menjadi obesitas. Kata Kunci : Obesitas; Remaja;Genetik;Asupan; Sedentary Behavior Association Genetic History,Nutrients Intake,and Sedentary Behavior withObesity in High School Students in Tanah Abang sub-District Central Jakarta ABSTRACT Obesity is a condition of abnormal excess body fat. Obesity in adolescence will increase the incidence of adult obesity and it could cause some health issues. This study aims to find the dominant factor of obesity in High School students in Sub-District Tanah Abang Central Jakarta. The study design used is cross sectional, samples achieved by using the systematic random sampling with 128 students as total samples. Analysis of data includes univarate, bivariate, and multivariate analysis (multiple linear regression). The results showed that the prevalence of obesity was 33.6% with average of z-score was 1.37.The results also showed that there were differences in the average of z-score between t…","author":[{"dropping-particle":"","family":"Maritasari","given":"Dwi Yulia","non-dropping-particle":"","parse-names":false,"suffix":""},{"dropping-particle":"","family":"Resmiati","given":"","non-dropping-particle":"","parse-names":false,"suffix":""}],"container-title":"Jurnal Kesehatan Medika Saintika","id":"ITEM-1","issue":"1","issued":{"date-parts":[["2019"]]},"page":"45-58","title":"Hubungan Genetik, Asupan Makanan, Dan Sedentary Behavior Dengan Kejadian Obesitas Siswa Slta Kecamatan Tanah Abang Jakarta Pusat","type":"article-journal","volume":"10"},"uris":["http://www.mendeley.com/documents/?uuid=7ec9bbbc-b896-44d2-a120-54b99201baea"]}],"mendeley":{"formattedCitation":"(Maritasari &amp; Resmiati, 2019)","plainTextFormattedCitation":"(Maritasari &amp; Resmiati, 2019)","previouslyFormattedCitation":"(Maritasari &amp; Resmiati, 2019)"},"properties":{"noteIndex":0},"schema":"https://github.com/citation-style-language/schema/raw/master/csl-citation.json"}</w:instrText>
      </w:r>
      <w:r w:rsidRPr="003D6E96">
        <w:rPr>
          <w:rFonts w:ascii="Trebuchet MS" w:hAnsi="Trebuchet MS"/>
        </w:rPr>
        <w:fldChar w:fldCharType="separate"/>
      </w:r>
      <w:r w:rsidRPr="003D6E96">
        <w:rPr>
          <w:rFonts w:ascii="Trebuchet MS" w:hAnsi="Trebuchet MS"/>
          <w:noProof/>
        </w:rPr>
        <w:t>(Maritasari &amp; Resmiati, 2019)</w:t>
      </w:r>
      <w:r w:rsidRPr="003D6E96">
        <w:rPr>
          <w:rFonts w:ascii="Trebuchet MS" w:hAnsi="Trebuchet MS"/>
        </w:rPr>
        <w:fldChar w:fldCharType="end"/>
      </w:r>
      <w:r w:rsidRPr="003D6E96">
        <w:rPr>
          <w:rFonts w:ascii="Trebuchet MS" w:hAnsi="Trebuchet MS"/>
        </w:rPr>
        <w:t xml:space="preserve"> Kualitas riwayat keluarga merupakan variabel yang berperan penting dalam hal terjadinya obesitas pada remaja, sehingga riwayat keluarga merupakan indikator penting dalam terjadinya obesitas remaja-remaja karena keluarga berada di lingkungan yang sama sehingga dapat menjadi cerminan pola hidup yang sama kepada anaknya.</w:t>
      </w:r>
    </w:p>
    <w:p w14:paraId="60495440" w14:textId="78321442" w:rsidR="006C0BC7" w:rsidRDefault="006C0BC7" w:rsidP="006C0BC7">
      <w:pPr>
        <w:spacing w:line="240" w:lineRule="auto"/>
        <w:ind w:left="284" w:firstLine="425"/>
        <w:jc w:val="both"/>
        <w:rPr>
          <w:rFonts w:ascii="Trebuchet MS" w:hAnsi="Trebuchet MS"/>
        </w:rPr>
      </w:pPr>
    </w:p>
    <w:p w14:paraId="34400F3B" w14:textId="77777777" w:rsidR="006C0BC7" w:rsidRPr="003D6E96" w:rsidRDefault="006C0BC7" w:rsidP="006C0BC7">
      <w:pPr>
        <w:spacing w:line="240" w:lineRule="auto"/>
        <w:ind w:left="284" w:firstLine="425"/>
        <w:jc w:val="both"/>
        <w:rPr>
          <w:rFonts w:ascii="Trebuchet MS" w:hAnsi="Trebuchet MS"/>
        </w:rPr>
      </w:pPr>
    </w:p>
    <w:p w14:paraId="0EF990A7" w14:textId="77777777" w:rsidR="00D4773B" w:rsidRPr="003D6E96" w:rsidRDefault="00D4773B" w:rsidP="00AE2D65">
      <w:pPr>
        <w:pStyle w:val="DaftarParagraf"/>
        <w:numPr>
          <w:ilvl w:val="0"/>
          <w:numId w:val="10"/>
        </w:numPr>
        <w:spacing w:line="240" w:lineRule="auto"/>
        <w:ind w:left="284" w:hanging="284"/>
        <w:jc w:val="both"/>
        <w:rPr>
          <w:rFonts w:ascii="Trebuchet MS" w:hAnsi="Trebuchet MS"/>
          <w:lang w:val="id-ID"/>
        </w:rPr>
      </w:pPr>
      <w:r w:rsidRPr="003D6E96">
        <w:rPr>
          <w:rFonts w:ascii="Trebuchet MS" w:hAnsi="Trebuchet MS"/>
          <w:lang w:val="id-ID"/>
        </w:rPr>
        <w:t>Pola Makan</w:t>
      </w:r>
    </w:p>
    <w:p w14:paraId="172F1217" w14:textId="77777777" w:rsidR="00D4773B" w:rsidRPr="008304DA" w:rsidRDefault="00D4773B" w:rsidP="00AE2D65">
      <w:pPr>
        <w:spacing w:before="240" w:line="240" w:lineRule="auto"/>
        <w:ind w:left="284" w:firstLine="283"/>
        <w:jc w:val="both"/>
        <w:rPr>
          <w:rFonts w:ascii="Trebuchet MS" w:hAnsi="Trebuchet MS"/>
          <w:lang w:val="sv-SE"/>
        </w:rPr>
      </w:pPr>
      <w:r w:rsidRPr="008304DA">
        <w:rPr>
          <w:rFonts w:ascii="Trebuchet MS" w:hAnsi="Trebuchet MS"/>
          <w:lang w:val="sv-SE"/>
        </w:rPr>
        <w:t xml:space="preserve">Berdasarkan hasil penelitian, menunjukkan bahwa ada 34 siswa (16,3%) dengan pola makan tidak teratur dan 175 siswa (83,7%) pola makan yang teratur. Hasil penelitian dan analisis didapatkan bahwa remaja dengan pola makan teratur terlihat dari bahan makan yang mereka konsumsi, frekuensi makan yang mereka lakukan sesuai dengan anjuran dengan 3x dalam sehari dan porsi makan yang kecil dan ada yang porsi besar, serta mereka jarang menyelingi dengan </w:t>
      </w:r>
      <w:r w:rsidRPr="008304DA">
        <w:rPr>
          <w:rFonts w:ascii="Trebuchet MS" w:hAnsi="Trebuchet MS"/>
          <w:i/>
          <w:iCs/>
          <w:lang w:val="sv-SE"/>
        </w:rPr>
        <w:t xml:space="preserve">snack </w:t>
      </w:r>
      <w:r w:rsidRPr="008304DA">
        <w:rPr>
          <w:rFonts w:ascii="Trebuchet MS" w:hAnsi="Trebuchet MS"/>
          <w:lang w:val="sv-SE"/>
        </w:rPr>
        <w:t xml:space="preserve">bahkan adanya keseimbangan antara energi yang dikonsumsi dengan energi yang dikeluarkan dengan cara melakukan aktivitas fisik ringan sedangkan untuk pola makan yang tidak teratur adanya menu makan yang sama dalam sehari dengan tidak melalukan pengeluaran energi yang lebihan di dalam tubuh. Pola makan ini merupakan hal untuk mengubah beberapa banyak makanan dan jenis makan untuk menjaga kesehatan, mencegah penyakit dan membantu sistem penyembuhan </w:t>
      </w:r>
      <w:r w:rsidRPr="003D6E96">
        <w:rPr>
          <w:rFonts w:ascii="Trebuchet MS" w:hAnsi="Trebuchet MS"/>
        </w:rPr>
        <w:fldChar w:fldCharType="begin" w:fldLock="1"/>
      </w:r>
      <w:r w:rsidRPr="008304DA">
        <w:rPr>
          <w:rFonts w:ascii="Trebuchet MS" w:hAnsi="Trebuchet MS"/>
          <w:lang w:val="sv-SE"/>
        </w:rPr>
        <w:instrText>ADDIN CSL_CITATION {"citationItems":[{"id":"ITEM-1","itemData":{"abstract":"Hasil studi pendahuluan yang di lakukan pada tanggal 4 desember 2019 jumlah siswa SD Negeri 01 Bancong yang berjumlah 103 anak dimana anak kelas satu 18 siswa, kelas dua 17 siswa, kelas tiga 15 siswa, kelas empat 17 siswa, kelas lima 19 siswa dan kelas enam 17 siswa di dapatkan pola makan keliru, beberapa murid mengatakan mereka sering mengkonsumsi makanan mendekati jam tidur pada malam hari, mereka juga mengkonsumsi mie instan yang berlebihan. Metode penelitian yang digunakan yaitu cross sectional. Sampel dalam penelitian ini sejumlah 38 murid terdiri dari kelas 1 sampai 6 SDN 03 Wungu. Pengumpulan data menggunakan kuesioner. Uji yang digunakan chisquare. Berdasarkan hasil uji Chi Square dengan nilai continuity correction didapatkan nilai p 0,017 ≤ 0,05 maka H1: ada hubungan pola makan dengan kejadian obesitas pada anak usia sekolah dasar, dan OR= 0,330.OR/odds ratio merupakan ukuran antara paparan dari hasil. Di dapatkan nilai OR= 0,330 dapat dikatakan anak yag memiliki pola makan tidak teratur memiliki resiko ( nilai OR) lebih besar mengalami obesitas di bandingkan dengan anak yag memiliki pola makan teratur.","author":[{"dropping-particle":"","family":"Bachrun","given":"Edy","non-dropping-particle":"","parse-names":false,"suffix":""},{"dropping-particle":"","family":"Widianto","given":"Anas Tasia Ekoa","non-dropping-particle":"","parse-names":false,"suffix":""}],"container-title":"Jurnal Ilmiah Permas: Jurnal Ilmiah STIKES Kendal","id":"ITEM-1","issue":"4","issued":{"date-parts":[["2021"]]},"page":"649-654","title":"Pola Makan Dengan Kejadian Obesitas Pada Anak Usia Sekolah Dasar","type":"article-journal","volume":"11"},"uris":["http://www.mendeley.com/documents/?uuid=6b6803c0-c3d6-468d-940b-3e2863e2295b"]}],"mendeley":{"formattedCitation":"(Bachrun &amp; Widianto, 2021)","plainTextFormattedCitation":"(Bachrun &amp; Widianto, 2021)","previouslyFormattedCitation":"(Bachrun &amp; Widianto, 2021)"},"properties":{"noteIndex":0},"schema":"https://github.com/citation-style-language/schema/raw/master/csl-citation.json"}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(Bachrun &amp; Widianto, 2021)</w:t>
      </w:r>
      <w:r w:rsidRPr="003D6E96">
        <w:rPr>
          <w:rFonts w:ascii="Trebuchet MS" w:hAnsi="Trebuchet MS"/>
        </w:rPr>
        <w:fldChar w:fldCharType="end"/>
      </w:r>
      <w:r w:rsidRPr="008304DA">
        <w:rPr>
          <w:rFonts w:ascii="Trebuchet MS" w:hAnsi="Trebuchet MS"/>
          <w:lang w:val="sv-SE"/>
        </w:rPr>
        <w:t xml:space="preserve">. Pola makan dapat menyebabkan obesitas disebabkan karena adanya peningkatan konsumsi energi, lemak, makanan siap saji, soda yang dapat menimbulkan efek buruk pada jangka panjang </w:t>
      </w:r>
      <w:r w:rsidRPr="003D6E96">
        <w:rPr>
          <w:rFonts w:ascii="Trebuchet MS" w:hAnsi="Trebuchet MS"/>
        </w:rPr>
        <w:fldChar w:fldCharType="begin" w:fldLock="1"/>
      </w:r>
      <w:r w:rsidRPr="008304DA">
        <w:rPr>
          <w:rFonts w:ascii="Trebuchet MS" w:hAnsi="Trebuchet MS"/>
          <w:lang w:val="sv-SE"/>
        </w:rPr>
        <w:instrText>ADDIN CSL_CITATION {"citationItems":[{"id":"ITEM-1","itemData":{"DOI":"10.26753/jikk.v14i2.280","ISSN":"1858-0696","abstract":"Obesity has become a worldwide health problem. Obesity is the impact of energy imbalances over a period of time. Many factors cause excessive obesity, but these can be simplified into eat more and move less. The purpose to know dietary habit and activity pattern towards obesity of elementary school children in Al-Hikmah Islamic Elementary School at Selokerto, Sempor, Kebumen. This research is an analytic research with total sampling technique as many as 34 respondents. Data collection was done by filling out the questionnaires with univariat analysis.Based on the research conducted, finding out 61,8% of children have good dietary habit and 41,2% of them have less activity. Children with obesity have good dietary habit and children have less activity. Since there is it is possibly related by other factors, such as genetic, socioeconomic, environment, hormonal, psikologis and gender. There should be next reseach on the other factors, such as genetics, socioeconomic, environmental, hormonal, psychological and gender. Key word : activity patterns, dietary habit, obesity","author":[{"dropping-particle":"","family":"Iswati","given":"Ning","non-dropping-particle":"","parse-names":false,"suffix":""},{"dropping-particle":"","family":"Desyarti","given":"Neza","non-dropping-particle":"","parse-names":false,"suffix":""},{"dropping-particle":"","family":"Nurlaila","given":"Nurlaila","non-dropping-particle":"","parse-names":false,"suffix":""}],"container-title":"Jurnal Ilmiah Kesehatan Keperawatan","id":"ITEM-1","issue":"2","issued":{"date-parts":[["2018"]]},"page":"49-55","title":"Pola Makan Dan Pola Aktifitas Pada Anak Obesitas Di Sd Islam Al-Hikmah Selokerto Kecamatan Sempor Kabupaten Kebumen","type":"article-journal","volume":"14"},"uris":["http://www.mendeley.com/documents/?uuid=c357e198-a004-46c9-b8c7-8ba89f6dc50c"]}],"mendeley":{"formattedCitation":"(Iswati et al., 2018)","manualFormatting":"(Iswati, 2018)","plainTextFormattedCitation":"(Iswati et al., 2018)","previouslyFormattedCitation":"(Iswati et al., 2018)"},"properties":{"noteIndex":0},"schema":"https://github.com/citation-style-language/schema/raw/master/csl-citation.json"}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(Iswati, 2018)</w:t>
      </w:r>
      <w:r w:rsidRPr="003D6E96">
        <w:rPr>
          <w:rFonts w:ascii="Trebuchet MS" w:hAnsi="Trebuchet MS"/>
        </w:rPr>
        <w:fldChar w:fldCharType="end"/>
      </w:r>
      <w:r w:rsidRPr="008304DA">
        <w:rPr>
          <w:rFonts w:ascii="Trebuchet MS" w:hAnsi="Trebuchet MS"/>
          <w:lang w:val="sv-SE"/>
        </w:rPr>
        <w:t>.</w:t>
      </w:r>
      <w:r w:rsidRPr="003D6E96">
        <w:rPr>
          <w:rFonts w:ascii="Trebuchet MS" w:hAnsi="Trebuchet MS"/>
          <w:lang w:val="id-ID"/>
        </w:rPr>
        <w:t xml:space="preserve"> </w:t>
      </w:r>
      <w:r w:rsidRPr="008304DA">
        <w:rPr>
          <w:rFonts w:ascii="Trebuchet MS" w:hAnsi="Trebuchet MS"/>
          <w:lang w:val="sv-SE"/>
        </w:rPr>
        <w:t xml:space="preserve">Pada penelitian </w:t>
      </w:r>
      <w:r w:rsidRPr="003D6E96">
        <w:rPr>
          <w:rFonts w:ascii="Trebuchet MS" w:hAnsi="Trebuchet MS"/>
        </w:rPr>
        <w:fldChar w:fldCharType="begin" w:fldLock="1"/>
      </w:r>
      <w:r w:rsidRPr="008304DA">
        <w:rPr>
          <w:rFonts w:ascii="Trebuchet MS" w:hAnsi="Trebuchet MS"/>
          <w:lang w:val="sv-SE"/>
        </w:rPr>
        <w:instrText>ADDIN CSL_CITATION {"citationItems":[{"id":"ITEM-1","itemData":{"author":[{"dropping-particle":"","family":"Mutia","given":"Ashifa","non-dropping-particle":"","parse-names":false,"suffix":""},{"dropping-particle":"","family":"Jumiyati","given":"","non-dropping-particle":"","parse-names":false,"suffix":""},{"dropping-particle":"","family":"Kusdalinah","given":"","non-dropping-particle":"","parse-names":false,"suffix":""}],"container-title":"Journal of Nutrition College","id":"ITEM-1","issue":"September 2021","issued":{"date-parts":[["2022"]]},"page":"26-34","title":"Pola makan dan aktivitas fisik terhadap kejadian obesitas remaja pada masa pandemi covid-19","type":"article-journal","volume":"11"},"uris":["http://www.mendeley.com/documents/?uuid=d05d7c9c-f073-49ba-ac49-b96755b3395f"]}],"mendeley":{"formattedCitation":"(Mutia et al., 2022)","manualFormatting":"Mutia (2022)","plainTextFormattedCitation":"(Mutia et al., 2022)","previouslyFormattedCitation":"(Mutia et al., 2022)"},"properties":{"noteIndex":0},"schema":"https://github.com/citation-style-language/schema/raw/master/csl-citation.json"}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Mutia (2022)</w:t>
      </w:r>
      <w:r w:rsidRPr="003D6E96">
        <w:rPr>
          <w:rFonts w:ascii="Trebuchet MS" w:hAnsi="Trebuchet MS"/>
        </w:rPr>
        <w:fldChar w:fldCharType="end"/>
      </w:r>
      <w:r w:rsidRPr="008304DA">
        <w:rPr>
          <w:rFonts w:ascii="Trebuchet MS" w:hAnsi="Trebuchet MS"/>
          <w:lang w:val="sv-SE"/>
        </w:rPr>
        <w:t xml:space="preserve"> Pola makan pada remaja biasanya sering mengonsumsi makanan sumber yang mengandung sedikit suplemen dan tidak baik untuk kesehatan mereka, misalnya makan makanan murah, pop, susu yang mengandung gula tinggi, misalnya susu kental manis yang dapat menimbulkan dampak buruk bagi kesehatan mereka. Var</w:t>
      </w:r>
      <w:proofErr w:type="spellStart"/>
      <w:r w:rsidRPr="003D6E96">
        <w:rPr>
          <w:rFonts w:ascii="Trebuchet MS" w:hAnsi="Trebuchet MS"/>
          <w:lang w:val="id-ID"/>
        </w:rPr>
        <w:t>ian</w:t>
      </w:r>
      <w:proofErr w:type="spellEnd"/>
      <w:r w:rsidRPr="008304DA">
        <w:rPr>
          <w:rFonts w:ascii="Trebuchet MS" w:hAnsi="Trebuchet MS"/>
          <w:lang w:val="sv-SE"/>
        </w:rPr>
        <w:t xml:space="preserve"> makanan yang mengandung pati dan protein sering dikonsumsi karena tidak sulit didapat dan jenis makanan yang sering dimakan seperti nasi dengan pengulangan penggunaan lebih dari 1 kali sehari.</w:t>
      </w:r>
      <w:r w:rsidRPr="003D6E96">
        <w:rPr>
          <w:rFonts w:ascii="Trebuchet MS" w:hAnsi="Trebuchet MS"/>
          <w:lang w:val="id-ID"/>
        </w:rPr>
        <w:t xml:space="preserve"> </w:t>
      </w:r>
      <w:r w:rsidRPr="003D6E96">
        <w:rPr>
          <w:rFonts w:ascii="Trebuchet MS" w:hAnsi="Trebuchet MS"/>
        </w:rPr>
        <w:t xml:space="preserve">Dalam ulasan lain, </w:t>
      </w:r>
      <w:r w:rsidRPr="003D6E96">
        <w:rPr>
          <w:rFonts w:ascii="Trebuchet MS" w:hAnsi="Trebuchet MS"/>
        </w:rPr>
        <w:fldChar w:fldCharType="begin" w:fldLock="1"/>
      </w:r>
      <w:r w:rsidRPr="003D6E96">
        <w:rPr>
          <w:rFonts w:ascii="Trebuchet MS" w:hAnsi="Trebuchet MS"/>
        </w:rPr>
        <w:instrText>ADDIN CSL_CITATION {"citationItems":[{"id":"ITEM-1","itemData":{"abstract":"Obesitas merupakan suatu kondisi penumpukan lemak yang abnormal atau berlebih yang mengganggu kesehatan. Prevalensi kegemukan pada anak-anak di Indonesia menurut data Riset Kesehatan Dasar (RISKESDAS) tahun 2013 di berbagai rentang usia terbilang masih tinggi terutama saat usia remaja (usia 10-19 tahun) yang dapat disebabkan oleh interaksi kompleks dari banyak faktor seperti genetik, pola makan, aktivitas fisik, status sosial-ekonomi, serta lingkungan. Secara sederhana, obesitas dapat diukur dengan menghitung Indeks Massa Tubuh (IMT) maupun mengukur lingkar pinggang. Tujuan dari penelitian ini adalah untuk mengetahui hubungan antara pola makan dengan obesitas remaja pada siswa-siswi Sekolah Menengah Atas (SMA) di Denpasar. Penelitian ini menggunakan studi observasional analitik potong lintang dengan sampel sebanyak 100 siswa SMA di Denpasar yang dipilih menggunakan teknik purposive sampling. Variabel bebas penelitian ini meliputi kualitas makanan, kuantitas makanan, dan intensitas makan. Data yang diperoleh adalah data primer dengan pengumpulan data menggunakan media kuesioner 24 hour recall serta mengukur berat badan, tinggi badan, dan lingkar pinggang sampel.Pengambilan data dilakukan sejak bulan Agustus-Oktober 2015 di SMAN 8 Denpasar, SMAN 3 Denpasar, SMAK Santo Yoseph Denpasar, dan SMAN 2 Denpasar. Penelitian ini menghitung nilai Chi-square hitung lalu membandingkan dengan nilai Chi-square tabel, koefisien korelasi (r), determination coefficient (R2), dan nilai contingency coefficient (C) dari masing-masing variabel bebas. Pada penelitian ini didapatkan hasil nilai Chi-square hitung seluruh variabel bebas lebih kecil daripada nilai Chi-square tabel yang menunjukkan adanya hubungan ketiga variabel bebas terhadap obesitas remaja di Denpasar. Variabel kualitas makanan memiliki r = 0,063, R2 = 0,39%, dan C = 1,74%. Variabel kuantitas makanan memiliki r = 0,068, R2 = 0,46%, dan C = 1,4%. Variabel intensitas makan me</w:instrText>
      </w:r>
      <w:r w:rsidRPr="008304DA">
        <w:rPr>
          <w:rFonts w:ascii="Trebuchet MS" w:hAnsi="Trebuchet MS"/>
          <w:lang w:val="sv-SE"/>
        </w:rPr>
        <w:instrText>miliki r = 0,068, R2 = 0,46%, dan C = 1,27%. Berdasarkan hasil penelitian ini, dapat disimpulkan bahwa variabel kualitas makanan, kuantitas makanan, dan intensitas makan memiliki hubungan dengan kejadian obesitas remaja dan hubungan tersebut searah meskipun dengan tingkat keyakinan yang kecil. Tingkat keyakinan yang kecil tersebut menunjukkan bahwa masih terdapat faktor lain yang turut mempengaruhi obesitas pada remaja selain pola makan yang tidak diteliti pada studi ini. Kata kunci : Pola Makan, Obesitas, Remaja","author":[{"dropping-particle":"","family":"Adnyana","given":"Nyoman Arya Shridewi Abhigamika Wayan Losen","non-dropping-particle":"","parse-names":false,"suffix":""},{"dropping-particle":"","family":"Sudhana","given":"I Wayan","non-dropping-particle":"","parse-names":false,"suffix":""}],"container-title":"jurnal medika Udayana","id":"ITEM-1","issue":"7","issued":{"date-parts":[["2019"]]},"title":"Hubungan Antara Pola Makan Dengan Obesitas Remaja Pada Siswa-Siswi Sekolah Menengah Atas (Sma) Di Denpasar","type":"article-journal","volume":"8"},"uris":["http://www.mendeley.com/documents/?uuid=e3b33f85-240d-477e-808a-80b3b5dc872a"]}],"mendeley":{"formattedCitation":"(Adnyana &amp; Sudhana, 2019)","manualFormatting":"Adnyana &amp; Sudhana (2019)","plainTextFormattedCitation":"(Adnyana &amp; Sudhana, 2019)","previouslyFormattedCitation":"(Adnyana &amp; Sudhana, 2019)"},"properties":{"noteIndex":0},"schema":"https://github.com/citation-style-language/schema/raw/master/csl-citation.json"}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Adnyana &amp; Sudhana (2019)</w:t>
      </w:r>
      <w:r w:rsidRPr="003D6E96">
        <w:rPr>
          <w:rFonts w:ascii="Trebuchet MS" w:hAnsi="Trebuchet MS"/>
        </w:rPr>
        <w:fldChar w:fldCharType="end"/>
      </w:r>
      <w:r w:rsidRPr="008304DA">
        <w:rPr>
          <w:rFonts w:ascii="Trebuchet MS" w:hAnsi="Trebuchet MS"/>
          <w:lang w:val="sv-SE"/>
        </w:rPr>
        <w:t xml:space="preserve"> obesitas pada remaja sering kali dipengaruhi oleh beberapa faktor seperti faktor keturunan, pola makan, pekerjaan, status keuangan dan iklim, sehingga faktor-faktor ini dapat berperan penting secara keseluruhan sehingga dapat mendorong obesitas pada remaja.</w:t>
      </w:r>
    </w:p>
    <w:p w14:paraId="03D5B169" w14:textId="77777777" w:rsidR="00D4773B" w:rsidRPr="003D6E96" w:rsidRDefault="00D4773B" w:rsidP="00AE2D65">
      <w:pPr>
        <w:pStyle w:val="DaftarParagraf"/>
        <w:numPr>
          <w:ilvl w:val="0"/>
          <w:numId w:val="10"/>
        </w:numPr>
        <w:spacing w:line="240" w:lineRule="auto"/>
        <w:ind w:left="284" w:hanging="284"/>
        <w:jc w:val="both"/>
        <w:rPr>
          <w:rFonts w:ascii="Trebuchet MS" w:hAnsi="Trebuchet MS"/>
          <w:lang w:val="id-ID"/>
        </w:rPr>
      </w:pPr>
      <w:r w:rsidRPr="003D6E96">
        <w:rPr>
          <w:rFonts w:ascii="Trebuchet MS" w:hAnsi="Trebuchet MS"/>
          <w:lang w:val="id-ID"/>
        </w:rPr>
        <w:t xml:space="preserve">Penggunaan </w:t>
      </w:r>
      <w:r w:rsidRPr="003D6E96">
        <w:rPr>
          <w:rFonts w:ascii="Trebuchet MS" w:hAnsi="Trebuchet MS"/>
          <w:i/>
          <w:iCs/>
          <w:lang w:val="id-ID"/>
        </w:rPr>
        <w:t>Gadget</w:t>
      </w:r>
    </w:p>
    <w:p w14:paraId="3803AD56" w14:textId="77777777" w:rsidR="00D4773B" w:rsidRPr="008304DA" w:rsidRDefault="00D4773B" w:rsidP="006C0BC7">
      <w:pPr>
        <w:spacing w:line="240" w:lineRule="auto"/>
        <w:ind w:left="284" w:firstLine="283"/>
        <w:jc w:val="both"/>
        <w:rPr>
          <w:rFonts w:ascii="Trebuchet MS" w:hAnsi="Trebuchet MS"/>
          <w:lang w:val="sv-SE"/>
        </w:rPr>
      </w:pPr>
      <w:r w:rsidRPr="008304DA">
        <w:rPr>
          <w:rFonts w:ascii="Trebuchet MS" w:hAnsi="Trebuchet MS"/>
          <w:lang w:val="sv-SE"/>
        </w:rPr>
        <w:t xml:space="preserve">Berdasarkan hasil penelitian menunjukkan terdapat 202 orang (77,5%) siswa yang adanya penggunaan </w:t>
      </w:r>
      <w:r w:rsidRPr="008304DA">
        <w:rPr>
          <w:rFonts w:ascii="Trebuchet MS" w:hAnsi="Trebuchet MS"/>
          <w:i/>
          <w:iCs/>
          <w:lang w:val="sv-SE"/>
        </w:rPr>
        <w:t>gadget</w:t>
      </w:r>
      <w:r w:rsidRPr="008304DA">
        <w:rPr>
          <w:rFonts w:ascii="Trebuchet MS" w:hAnsi="Trebuchet MS"/>
          <w:lang w:val="sv-SE"/>
        </w:rPr>
        <w:t xml:space="preserve"> yang tinggi sedangkan 7 orang (3,3%) siswa yang penggunaan </w:t>
      </w:r>
      <w:r w:rsidRPr="008304DA">
        <w:rPr>
          <w:rFonts w:ascii="Trebuchet MS" w:hAnsi="Trebuchet MS"/>
          <w:i/>
          <w:iCs/>
          <w:lang w:val="sv-SE"/>
        </w:rPr>
        <w:t xml:space="preserve">gadget </w:t>
      </w:r>
      <w:r w:rsidRPr="008304DA">
        <w:rPr>
          <w:rFonts w:ascii="Trebuchet MS" w:hAnsi="Trebuchet MS"/>
          <w:lang w:val="sv-SE"/>
        </w:rPr>
        <w:t xml:space="preserve">durasi rendah. Hal ini di tunjukan pada hasil analisis dan observasi bahwa penggunaan </w:t>
      </w:r>
      <w:r w:rsidRPr="008304DA">
        <w:rPr>
          <w:rFonts w:ascii="Trebuchet MS" w:hAnsi="Trebuchet MS"/>
          <w:i/>
          <w:iCs/>
          <w:lang w:val="sv-SE"/>
        </w:rPr>
        <w:t>gadget</w:t>
      </w:r>
      <w:r w:rsidRPr="008304DA">
        <w:rPr>
          <w:rFonts w:ascii="Trebuchet MS" w:hAnsi="Trebuchet MS"/>
          <w:lang w:val="sv-SE"/>
        </w:rPr>
        <w:t xml:space="preserve"> yang tinggi disebabkan remaja sering menggunakan </w:t>
      </w:r>
      <w:r w:rsidRPr="008304DA">
        <w:rPr>
          <w:rFonts w:ascii="Trebuchet MS" w:hAnsi="Trebuchet MS"/>
          <w:i/>
          <w:iCs/>
          <w:lang w:val="sv-SE"/>
        </w:rPr>
        <w:t>gadget</w:t>
      </w:r>
      <w:r w:rsidRPr="008304DA">
        <w:rPr>
          <w:rFonts w:ascii="Trebuchet MS" w:hAnsi="Trebuchet MS"/>
          <w:lang w:val="sv-SE"/>
        </w:rPr>
        <w:t xml:space="preserve"> untuk bermain </w:t>
      </w:r>
      <w:r w:rsidRPr="008304DA">
        <w:rPr>
          <w:rFonts w:ascii="Trebuchet MS" w:hAnsi="Trebuchet MS"/>
          <w:i/>
          <w:iCs/>
          <w:lang w:val="sv-SE"/>
        </w:rPr>
        <w:t>game</w:t>
      </w:r>
      <w:r w:rsidRPr="008304DA">
        <w:rPr>
          <w:rFonts w:ascii="Trebuchet MS" w:hAnsi="Trebuchet MS"/>
          <w:lang w:val="sv-SE"/>
        </w:rPr>
        <w:t xml:space="preserve">, membuka sosial media dengan durasi 3-6 jam dalam sehari dengan durasi dalam belajar di rumah kurang lebih 1 jam serta diselingi dengan mengkonsumsi </w:t>
      </w:r>
      <w:r w:rsidRPr="008304DA">
        <w:rPr>
          <w:rFonts w:ascii="Trebuchet MS" w:hAnsi="Trebuchet MS"/>
          <w:i/>
          <w:iCs/>
          <w:lang w:val="sv-SE"/>
        </w:rPr>
        <w:t xml:space="preserve">snack </w:t>
      </w:r>
      <w:r w:rsidRPr="008304DA">
        <w:rPr>
          <w:rFonts w:ascii="Trebuchet MS" w:hAnsi="Trebuchet MS"/>
          <w:lang w:val="sv-SE"/>
        </w:rPr>
        <w:t xml:space="preserve">yang berlebihan pada saat bermain </w:t>
      </w:r>
      <w:r w:rsidRPr="008304DA">
        <w:rPr>
          <w:rFonts w:ascii="Trebuchet MS" w:hAnsi="Trebuchet MS"/>
          <w:i/>
          <w:iCs/>
          <w:lang w:val="sv-SE"/>
        </w:rPr>
        <w:t>gadget</w:t>
      </w:r>
      <w:r w:rsidRPr="008304DA">
        <w:rPr>
          <w:rFonts w:ascii="Trebuchet MS" w:hAnsi="Trebuchet MS"/>
          <w:lang w:val="sv-SE"/>
        </w:rPr>
        <w:t xml:space="preserve"> sehingga remaja menjadi obesitas yang diakibatkan adanya penumpukan lemak di dalam tubuh remaja tersebut.</w:t>
      </w:r>
      <w:r w:rsidRPr="003D6E96">
        <w:rPr>
          <w:rFonts w:ascii="Trebuchet MS" w:hAnsi="Trebuchet MS"/>
          <w:lang w:val="id-ID"/>
        </w:rPr>
        <w:t xml:space="preserve"> </w:t>
      </w:r>
      <w:r w:rsidRPr="008304DA">
        <w:rPr>
          <w:rFonts w:ascii="Trebuchet MS" w:hAnsi="Trebuchet MS"/>
          <w:lang w:val="id-ID"/>
        </w:rPr>
        <w:t xml:space="preserve">Pada penelitian dari </w:t>
      </w:r>
      <w:r w:rsidRPr="003D6E96">
        <w:rPr>
          <w:rFonts w:ascii="Trebuchet MS" w:hAnsi="Trebuchet MS"/>
        </w:rPr>
        <w:fldChar w:fldCharType="begin" w:fldLock="1"/>
      </w:r>
      <w:r w:rsidRPr="008304DA">
        <w:rPr>
          <w:rFonts w:ascii="Trebuchet MS" w:hAnsi="Trebuchet MS"/>
          <w:lang w:val="id-ID"/>
        </w:rPr>
        <w:instrText>ADDIN CSL_CITATION {"citationItems":[{"id":"ITEM-1","itemData":{"DOI":"10.36090/jkkm.v1i1.240","ISSN":"2685-2624","abstract":"Overweight berbeda dengan obesitas. Overweight diartikan suatu keadaan berat badan yang melebihi berat badan normal. Sedangkan obesitas adalah penimbunan lemak tubuh yang berlebihan sehingga berisiko terhadap kesehatan.Penelitian ini bertujuan untuk mengetahui Hubungan Gaya Hidup Terhadap Overweight dan Obesitas pada Remaja Putri di SMA Negeri 11 Makassar. Jenis penelitian yang digunakan observasional dengan rancangan Cross Sectional Study. Populasi dalam penelitian ini berjumlah 216 dengan sampel sebanyak 76 siswi umur 14-17 tahun. Pengambilan sampel secara Proportional Stratified Random Sampling. Analisis data yaitu univariat, bivariat dengan menggunakan uji chi-square, dan analisis multivariate menggunakan uji regresi linear berganda.Hasil penelitian berdasarkan analisis bivariat menyatakan ada hubungan aktivitas fisik terhadap overweight dan obesitas dengan nilai p= 0,018, fast food p= 0,012, menonton TV p= 0,031, penggunaan gadget p= 0,031. Hasil analisis multivariat menyatakan pengaruh variabel bebas terhadap variabel terikat secara simultan adalah 23,6%.Disarankan pada siswi agar lebih mempertimbangkan menu makan yang sesuai kebutuhan energi baik di lingkungan sekolah maupun di luar sekolah.","author":[{"dropping-particle":"","family":"Hamalding","given":"Hermawati","non-dropping-particle":"","parse-names":false,"suffix":""},{"dropping-particle":"","family":"Risna","given":"Risna","non-dropping-particle":"","parse-names":false,"suffix":""},{"dropping-particle":"","family":"Susanti","given":"Sri Rahma","non-dropping-particle":"","parse-names":false,"suffix":""}],"container-title":"Jurnal Komunitas Kesehatan Masyarakat","id":"ITEM-1","issue":"1","issued":{"date-parts":[["2019"]]},"page":"1-6","title":"Hubungan Gaya Hidup Terhadap Overweight Dan Obesitas Pada Remaja Putri Di Sma Negeri 11 Makassar","type":"article-journal","volume":"1"},"uris":["http://www.mendeley.com/documents/?uuid=12c48f40-94d5-4cde-901c-07823828c4b7"]}],"mendeley":{"formattedCitation":"(Hamalding et al., 2019)","manualFormatting":"Hamalding (2019)","plainTextFormattedCitation":"(Hamalding et al., 2019)","previouslyFormattedCitation":"(Hamalding et al., 2019)"},"properties":{"noteIndex":0},"schema":"https://github.com/citation-style-language/schema/raw/master/csl-citation.json"}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id-ID"/>
        </w:rPr>
        <w:t>Hamalding (2019)</w:t>
      </w:r>
      <w:r w:rsidRPr="003D6E96">
        <w:rPr>
          <w:rFonts w:ascii="Trebuchet MS" w:hAnsi="Trebuchet MS"/>
        </w:rPr>
        <w:fldChar w:fldCharType="end"/>
      </w:r>
      <w:r w:rsidRPr="008304DA">
        <w:rPr>
          <w:rFonts w:ascii="Trebuchet MS" w:hAnsi="Trebuchet MS"/>
          <w:lang w:val="id-ID"/>
        </w:rPr>
        <w:t xml:space="preserve"> Remaja yang obesitas sering melakukan aktivitas pasif seperti tidur bukan pada waktunya, menonton </w:t>
      </w:r>
      <w:proofErr w:type="spellStart"/>
      <w:r w:rsidRPr="008304DA">
        <w:rPr>
          <w:rFonts w:ascii="Trebuchet MS" w:hAnsi="Trebuchet MS"/>
          <w:lang w:val="id-ID"/>
        </w:rPr>
        <w:t>tv</w:t>
      </w:r>
      <w:proofErr w:type="spellEnd"/>
      <w:r w:rsidRPr="008304DA">
        <w:rPr>
          <w:rFonts w:ascii="Trebuchet MS" w:hAnsi="Trebuchet MS"/>
          <w:lang w:val="id-ID"/>
        </w:rPr>
        <w:t xml:space="preserve">, bermain </w:t>
      </w:r>
      <w:proofErr w:type="spellStart"/>
      <w:r w:rsidRPr="008304DA">
        <w:rPr>
          <w:rFonts w:ascii="Trebuchet MS" w:hAnsi="Trebuchet MS"/>
          <w:lang w:val="id-ID"/>
        </w:rPr>
        <w:t>game</w:t>
      </w:r>
      <w:proofErr w:type="spellEnd"/>
      <w:r w:rsidRPr="008304DA">
        <w:rPr>
          <w:rFonts w:ascii="Trebuchet MS" w:hAnsi="Trebuchet MS"/>
          <w:lang w:val="id-ID"/>
        </w:rPr>
        <w:t xml:space="preserve">, bermain </w:t>
      </w:r>
      <w:r w:rsidRPr="008304DA">
        <w:rPr>
          <w:rFonts w:ascii="Trebuchet MS" w:hAnsi="Trebuchet MS"/>
          <w:i/>
          <w:iCs/>
          <w:lang w:val="id-ID"/>
        </w:rPr>
        <w:t>gadget</w:t>
      </w:r>
      <w:r w:rsidRPr="008304DA">
        <w:rPr>
          <w:rFonts w:ascii="Trebuchet MS" w:hAnsi="Trebuchet MS"/>
          <w:lang w:val="id-ID"/>
        </w:rPr>
        <w:t xml:space="preserve">, bersantai sambil tiduran dengan mendengarkan lagu sehingga aktivitas tersebut dapat menghabiskan waktu 3 sampai 5 jam dalam sehari di luar jam sekolah dibandingkan dengan remaja yang memiliki badan normal yang hanya menghabiskan waktu 1 sampai 2 jam dalam melakukan aktivitas pasif di luar jam sekolah. </w:t>
      </w:r>
      <w:r w:rsidRPr="008304DA">
        <w:rPr>
          <w:rFonts w:ascii="Trebuchet MS" w:hAnsi="Trebuchet MS"/>
          <w:lang w:val="sv-SE"/>
        </w:rPr>
        <w:t xml:space="preserve">Tingginya dalam menggunakan </w:t>
      </w:r>
      <w:r w:rsidRPr="008304DA">
        <w:rPr>
          <w:rFonts w:ascii="Trebuchet MS" w:hAnsi="Trebuchet MS"/>
          <w:i/>
          <w:iCs/>
          <w:lang w:val="sv-SE"/>
        </w:rPr>
        <w:t>gadget</w:t>
      </w:r>
      <w:r w:rsidRPr="008304DA">
        <w:rPr>
          <w:rFonts w:ascii="Trebuchet MS" w:hAnsi="Trebuchet MS"/>
          <w:lang w:val="sv-SE"/>
        </w:rPr>
        <w:t xml:space="preserve"> disebabkan dari beberapa faktor yaitu kurangnya aktivitas fisik dan kurang mengkonsumsi makanan yang sehat.</w:t>
      </w:r>
      <w:r w:rsidRPr="003D6E96">
        <w:rPr>
          <w:rFonts w:ascii="Trebuchet MS" w:hAnsi="Trebuchet MS"/>
          <w:lang w:val="id-ID"/>
        </w:rPr>
        <w:t xml:space="preserve"> </w:t>
      </w:r>
      <w:r w:rsidRPr="003D6E96">
        <w:rPr>
          <w:rFonts w:ascii="Trebuchet MS" w:hAnsi="Trebuchet MS"/>
        </w:rPr>
        <w:t xml:space="preserve">Sedangkan pada penelitian lain </w:t>
      </w:r>
      <w:r w:rsidRPr="003D6E96">
        <w:rPr>
          <w:rFonts w:ascii="Trebuchet MS" w:hAnsi="Trebuchet MS"/>
        </w:rPr>
        <w:fldChar w:fldCharType="begin" w:fldLock="1"/>
      </w:r>
      <w:r w:rsidRPr="003D6E96">
        <w:rPr>
          <w:rFonts w:ascii="Trebuchet MS" w:hAnsi="Trebuchet MS"/>
        </w:rPr>
        <w:instrText>ADDIN CSL_CITATION {"citationItems":[{"id":"ITEM-1","itemData":{"DOI":"10.14710/jnc.v8i2.23816","ISSN":"2337-6236","abstract":"Latar belakang: Beberapa studi menunjukkan terdapat hubungan antara screen-time viewing, aktivitas fisik dan pola makan dengan status gizi pada remaja. Penggunaan gadget yang berlebihan pada remaja berkaitan dengan status gizi. Screen-time yang tinggi, tingkat aktivitas fisik rendah, dan pola makan menjadi tidak sesuai dengan rekomendasi sehingga dalam jangka panjang dapat mempengaruhi status gizi.Metode: Desain studi observasional dengan rancangan cross-sectional yang melibatkan remaja usia 13-15 tahun di Kendal. Pengambilan sampel menggunakan simple random sampling dengan 61 responden. Status gizi ditentukan berdasarkan z-score indeks massa tubuh terhadap umur (IMT/U). Data durasi penggunaan alat elektronik (gadget) diperoleh dari kuesioner terstruktur yang telah divalidasi, data aktivitas fisik diperoleh dari kuesioner International Physical Activity Questionnaire (IPAQ) dan data pola makan diperoleh melalui wawancara dan kuesioner Semi-Quantitative Food Frequency Questionnare (SQ-FFQ) yang ditentukan berdasarkan Pedoman Gizi Seimbang (PGS). Analisis data menggunakan uji Chi-Square serta Fisher Exact.Hasil: Hasil penelitian menunjukkan 72,1% responden memiliki durasi penggunaan alat elektronik (gadget) yang tinggi. Selain itu, ditemukan 14,8% responden dengan aktivitas fisik rendah. Pola makan pada 80,3% responden sudah sesuai dengan anjuran PGS, tetapi 96,7% responden tidak memenuhi anjuran konsumsi sayur. Status gizi pada responden berdasarkan Z-score IM</w:instrText>
      </w:r>
      <w:r w:rsidRPr="008304DA">
        <w:rPr>
          <w:rFonts w:ascii="Trebuchet MS" w:hAnsi="Trebuchet MS"/>
          <w:lang w:val="sv-SE"/>
        </w:rPr>
        <w:instrText>T/U ditemukan sebanyak 6,6% responden dengan kategori kurus dan 14,8% gemuk. Hasil analisis menunjukkan terdapat hubungan antara durasi penggunaan alat elektronik (gadget), aktivitas fisik dan pola makan dengan status gizi (p&lt;0,05).Simpulan: Terdapat hubungan antara durasi penggunaan alat elektronik (gadget), aktivitas fisik dan pola makan dengan status Gizi pada remaja usia 13-15 tahun (p&lt;0,05).","author":[{"dropping-particle":"","family":"Kumala","given":"Anandita Mega","non-dropping-particle":"","parse-names":false,"suffix":""},{"dropping-particle":"","family":"Margawati","given":"Ani","non-dropping-particle":"","parse-names":false,"suffix":""},{"dropping-particle":"","family":"Rahadiyanti","given":"Ayu","non-dropping-particle":"","parse-names":false,"suffix":""}],"container-title":"Journal of Nutrition College","id":"ITEM-1","issue":"2","issued":{"date-parts":[["2019"]]},"page":"73-80","title":"Hubungan Antara Durasi Penggunaan Alat Elektronik (Gadget), Aktivitas Fisik Dan Pola Makan Dengan Status Gizi Pada Remaja Usia 13-15 Tahun","type":"article-journal","volume":"8"},"uris":["http://www.mendeley.com/documents/?uuid=60fdda23-ec70-45ae-860e-91303b506622"]}],"mendeley":{"formattedCitation":"(Kumala et al., 2019)","manualFormatting":"Kumala (2019)","plainTextFormattedCitation":"(Kumala et al., 2019)","previouslyFormattedCitation":"(Kumala et al., 2019)"},"properties":{"noteIndex":0},"schema":"https://github.com/citation-style-language/schema/raw/master/csl-citation.json"}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Kumala (2019)</w:t>
      </w:r>
      <w:r w:rsidRPr="003D6E96">
        <w:rPr>
          <w:rFonts w:ascii="Trebuchet MS" w:hAnsi="Trebuchet MS"/>
        </w:rPr>
        <w:fldChar w:fldCharType="end"/>
      </w:r>
      <w:r w:rsidRPr="008304DA">
        <w:rPr>
          <w:rFonts w:ascii="Trebuchet MS" w:hAnsi="Trebuchet MS"/>
          <w:lang w:val="sv-SE"/>
        </w:rPr>
        <w:t xml:space="preserve"> Kecanduan pada </w:t>
      </w:r>
      <w:r w:rsidRPr="008304DA">
        <w:rPr>
          <w:rFonts w:ascii="Trebuchet MS" w:hAnsi="Trebuchet MS"/>
          <w:i/>
          <w:iCs/>
          <w:lang w:val="sv-SE"/>
        </w:rPr>
        <w:t>gadget</w:t>
      </w:r>
      <w:r w:rsidRPr="008304DA">
        <w:rPr>
          <w:rFonts w:ascii="Trebuchet MS" w:hAnsi="Trebuchet MS"/>
          <w:lang w:val="sv-SE"/>
        </w:rPr>
        <w:t xml:space="preserve"> dapat berdampak pada perkembangan remaja, remaja yang kecanduan dengan </w:t>
      </w:r>
      <w:r w:rsidRPr="008304DA">
        <w:rPr>
          <w:rFonts w:ascii="Trebuchet MS" w:hAnsi="Trebuchet MS"/>
          <w:i/>
          <w:iCs/>
          <w:lang w:val="sv-SE"/>
        </w:rPr>
        <w:t>gadget</w:t>
      </w:r>
      <w:r w:rsidRPr="008304DA">
        <w:rPr>
          <w:rFonts w:ascii="Trebuchet MS" w:hAnsi="Trebuchet MS"/>
          <w:lang w:val="sv-SE"/>
        </w:rPr>
        <w:t xml:space="preserve"> dapat mengabaikan lingkungan sekitarnya sehingga dapat menurunkan prestasi belajar. Durasi dalam menggunakan </w:t>
      </w:r>
      <w:r w:rsidRPr="008304DA">
        <w:rPr>
          <w:rFonts w:ascii="Trebuchet MS" w:hAnsi="Trebuchet MS"/>
          <w:i/>
          <w:iCs/>
          <w:lang w:val="sv-SE"/>
        </w:rPr>
        <w:t>gadget</w:t>
      </w:r>
      <w:r w:rsidRPr="008304DA">
        <w:rPr>
          <w:rFonts w:ascii="Trebuchet MS" w:hAnsi="Trebuchet MS"/>
          <w:lang w:val="sv-SE"/>
        </w:rPr>
        <w:t xml:space="preserve"> sebanyak kurang lebih 2 jam/hari pada remaja maupun remaja. Sisi negatif dalam bermain gadget berlebihan pada usia remaja memiliki hubungan dengan status gizi yang dimana membuat pola makan menjadi kurang karena seringnya menggunakan </w:t>
      </w:r>
      <w:r w:rsidRPr="008304DA">
        <w:rPr>
          <w:rFonts w:ascii="Trebuchet MS" w:hAnsi="Trebuchet MS"/>
          <w:i/>
          <w:iCs/>
          <w:lang w:val="sv-SE"/>
        </w:rPr>
        <w:t>gadget</w:t>
      </w:r>
      <w:r w:rsidRPr="008304DA">
        <w:rPr>
          <w:rFonts w:ascii="Trebuchet MS" w:hAnsi="Trebuchet MS"/>
          <w:lang w:val="sv-SE"/>
        </w:rPr>
        <w:t xml:space="preserve"> dengan waktu yang lama.</w:t>
      </w:r>
    </w:p>
    <w:p w14:paraId="001D8BD2" w14:textId="77777777" w:rsidR="00D4773B" w:rsidRPr="003D6E96" w:rsidRDefault="00D4773B" w:rsidP="006C0BC7">
      <w:pPr>
        <w:pStyle w:val="DaftarParagraf"/>
        <w:numPr>
          <w:ilvl w:val="0"/>
          <w:numId w:val="9"/>
        </w:numPr>
        <w:spacing w:line="240" w:lineRule="auto"/>
        <w:ind w:left="284" w:hanging="284"/>
        <w:jc w:val="both"/>
        <w:rPr>
          <w:rFonts w:ascii="Trebuchet MS" w:hAnsi="Trebuchet MS"/>
          <w:color w:val="000000"/>
          <w:lang w:val="id-ID"/>
        </w:rPr>
      </w:pPr>
      <w:proofErr w:type="spellStart"/>
      <w:r w:rsidRPr="003D6E96">
        <w:rPr>
          <w:rFonts w:ascii="Trebuchet MS" w:hAnsi="Trebuchet MS"/>
          <w:color w:val="000000"/>
          <w:lang w:val="id-ID"/>
        </w:rPr>
        <w:t>Univariat</w:t>
      </w:r>
      <w:proofErr w:type="spellEnd"/>
    </w:p>
    <w:p w14:paraId="0889A706" w14:textId="77777777" w:rsidR="00D4773B" w:rsidRPr="008304DA" w:rsidRDefault="00D4773B" w:rsidP="006C0BC7">
      <w:pPr>
        <w:pStyle w:val="DaftarParagraf"/>
        <w:numPr>
          <w:ilvl w:val="0"/>
          <w:numId w:val="11"/>
        </w:numPr>
        <w:spacing w:after="0" w:line="240" w:lineRule="auto"/>
        <w:ind w:left="284" w:hanging="284"/>
        <w:jc w:val="both"/>
        <w:rPr>
          <w:rFonts w:ascii="Trebuchet MS" w:hAnsi="Trebuchet MS"/>
          <w:color w:val="000000"/>
          <w:lang w:val="sv-SE"/>
        </w:rPr>
      </w:pPr>
      <w:r w:rsidRPr="008304DA">
        <w:rPr>
          <w:rFonts w:ascii="Trebuchet MS" w:hAnsi="Trebuchet MS"/>
          <w:color w:val="000000"/>
          <w:lang w:val="sv-SE"/>
        </w:rPr>
        <w:t>Hubungan Riwayat Keluarga dengan Kejadian Obesitas Pada Remaja di SMP Negeri 11 Banjarmasin</w:t>
      </w:r>
    </w:p>
    <w:p w14:paraId="23D93958" w14:textId="77777777" w:rsidR="00D4773B" w:rsidRPr="008304DA" w:rsidRDefault="00D4773B" w:rsidP="006C0BC7">
      <w:pPr>
        <w:spacing w:after="0" w:line="240" w:lineRule="auto"/>
        <w:ind w:left="284" w:firstLine="425"/>
        <w:jc w:val="both"/>
        <w:rPr>
          <w:rFonts w:ascii="Trebuchet MS" w:hAnsi="Trebuchet MS"/>
          <w:lang w:val="sv-SE"/>
        </w:rPr>
      </w:pPr>
      <w:r w:rsidRPr="008304DA">
        <w:rPr>
          <w:rFonts w:ascii="Trebuchet MS" w:hAnsi="Trebuchet MS"/>
          <w:lang w:val="sv-SE"/>
        </w:rPr>
        <w:t xml:space="preserve">Hasil penelitian menyatakan adanya pada hubungan antara riwayat keluarga dengan obesitas pada remaja diperoleh bahwa adanya riwayat keluarga dengan kejadian obesitas sebanyak 12 orang (12,8%) sedangkan kejadian obesitas pada remaja yang tidak ada riwayat keluarga dengan kejadian obesitas 11 orang (9,6%). Hasil uji </w:t>
      </w:r>
      <w:r w:rsidRPr="008304DA">
        <w:rPr>
          <w:rFonts w:ascii="Trebuchet MS" w:hAnsi="Trebuchet MS"/>
          <w:i/>
          <w:iCs/>
          <w:lang w:val="sv-SE"/>
        </w:rPr>
        <w:t>chi-square</w:t>
      </w:r>
      <w:r w:rsidRPr="008304DA">
        <w:rPr>
          <w:rFonts w:ascii="Trebuchet MS" w:hAnsi="Trebuchet MS"/>
          <w:lang w:val="sv-SE"/>
        </w:rPr>
        <w:t xml:space="preserve"> didapatkan hasil nilai  p 0,608 &gt; 0,005, maka dapat diketahui bahwa tidak ada hubungan antara riwayat keluarga dengan berat badan pada remaja di SMP Negeri 11 Banjarmasin.</w:t>
      </w:r>
    </w:p>
    <w:p w14:paraId="5F79B49B" w14:textId="77777777" w:rsidR="00D4773B" w:rsidRPr="008304DA" w:rsidRDefault="00D4773B" w:rsidP="006C0BC7">
      <w:pPr>
        <w:spacing w:line="240" w:lineRule="auto"/>
        <w:ind w:left="284" w:firstLine="425"/>
        <w:jc w:val="both"/>
        <w:rPr>
          <w:rFonts w:ascii="Trebuchet MS" w:hAnsi="Trebuchet MS"/>
          <w:lang w:val="id-ID"/>
        </w:rPr>
      </w:pPr>
      <w:r w:rsidRPr="008304DA">
        <w:rPr>
          <w:rFonts w:ascii="Trebuchet MS" w:hAnsi="Trebuchet MS"/>
          <w:lang w:val="sv-SE"/>
        </w:rPr>
        <w:t xml:space="preserve">Hal ini juga di dukung oleh </w:t>
      </w:r>
      <w:r w:rsidRPr="003D6E96">
        <w:rPr>
          <w:rFonts w:ascii="Trebuchet MS" w:hAnsi="Trebuchet MS"/>
        </w:rPr>
        <w:fldChar w:fldCharType="begin" w:fldLock="1"/>
      </w:r>
      <w:r w:rsidRPr="008304DA">
        <w:rPr>
          <w:rFonts w:ascii="Trebuchet MS" w:hAnsi="Trebuchet MS"/>
          <w:lang w:val="sv-SE"/>
        </w:rPr>
        <w:instrText>ADDIN CSL_CITATION {"citationItems":[{"id":"ITEM-1","itemData":{"abstract":"… Dampak buruk obesitas terhadap kesehatan sangat berhubungan erat dengan penyakit serius, seperti tekanan darah tinggi, jantung, diabetes mellitus dan penyakit pernafasan. Dampak lain … Bisa juga terbentuk penyakit hati, penyakit empedu dan penyakit kencing manis …","author":[{"dropping-particle":"","family":"Syahfitri","given":"Trisna","non-dropping-particle":"","parse-names":false,"suffix":""}],"container-title":"Skripsi. Fakultas Kedokteran dan iImu Kesehatan. iImu Keperewatan. Universitas Islam Negeri Syarif Hidayatullah. Jakarta","id":"ITEM-1","issued":{"date-parts":[["2015"]]},"page":"1-42","title":"Gambaran Karakteristik Anak Obesitas di Kelas 4-6 SD di SDN III Cirendeu","type":"article-journal"},"uris":["http://www.mendeley.com/documents/?uuid=da04163d-0f16-4ad2-a2f4-4e63955bc526"]}],"mendeley":{"formattedCitation":"(Syahfitri, 2015)","manualFormatting":"Syahfitri (2015)","plainTextFormattedCitation":"(Syahfitri, 2015)","previouslyFormattedCitation":"(Syahfitri, 2015)"},"properties":{"noteIndex":0},"schema":"https://github.com/citation-style-language/schema/raw/master/csl-citation.json"}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Syahfitri (2015)</w:t>
      </w:r>
      <w:r w:rsidRPr="003D6E96">
        <w:rPr>
          <w:rFonts w:ascii="Trebuchet MS" w:hAnsi="Trebuchet MS"/>
        </w:rPr>
        <w:fldChar w:fldCharType="end"/>
      </w:r>
      <w:r w:rsidRPr="008304DA">
        <w:rPr>
          <w:rFonts w:ascii="Trebuchet MS" w:hAnsi="Trebuchet MS"/>
          <w:lang w:val="sv-SE"/>
        </w:rPr>
        <w:t xml:space="preserve"> bahwa faktor genetik atau riwayat keluarga bukanlah faktor utama terjadinya obesitas pada remaja, namun hal ini memberikan pesan yang cukup kuat kepada orang tua agar tidak bersikap secara pasif dan menyalahkan bahwa riwayat keluarga atau keturunan terkait obesitas pada remaja, namun sebaliknya orang tua mestinya lebih aktif dalam melakukan pencegahan pada remaja dengan cara membatasi asupan kalori dalam makanan remaja dalam sehari-hari dan memberikan motivasi agar remaja dapat melakukan aktivitas secara aktif seperti bergerak dan berolahraga ringan.</w:t>
      </w:r>
      <w:r w:rsidRPr="003D6E96">
        <w:rPr>
          <w:rFonts w:ascii="Trebuchet MS" w:hAnsi="Trebuchet MS"/>
          <w:lang w:val="id-ID"/>
        </w:rPr>
        <w:t xml:space="preserve"> </w:t>
      </w:r>
      <w:r w:rsidRPr="008304DA">
        <w:rPr>
          <w:rFonts w:ascii="Trebuchet MS" w:hAnsi="Trebuchet MS"/>
          <w:lang w:val="id-ID"/>
        </w:rPr>
        <w:t xml:space="preserve">Keterlibatan dari riwayat keluarga dalam obesitas diketahui adanya perbedaan dalam kecepatan metabolisme tubuh antara individu dengan individu lainnya sehingga jika individu memiliki kecepatan metabolisme tubuh yang lambat maka risiko terjadinya obesitas pada individu tersebut akan semakin besar </w:t>
      </w:r>
      <w:r w:rsidRPr="003D6E96">
        <w:rPr>
          <w:rFonts w:ascii="Trebuchet MS" w:hAnsi="Trebuchet MS"/>
        </w:rPr>
        <w:fldChar w:fldCharType="begin" w:fldLock="1"/>
      </w:r>
      <w:r w:rsidRPr="008304DA">
        <w:rPr>
          <w:rFonts w:ascii="Trebuchet MS" w:hAnsi="Trebuchet MS"/>
          <w:lang w:val="id-ID"/>
        </w:rPr>
        <w:instrText>ADDIN CSL_CITATION {"citationItems":[{"id":"ITEM-1","itemData":{"abstract":"… Dampak buruk obesitas terhadap kesehatan sangat berhubungan erat dengan penyakit serius, seperti tekanan darah tinggi, jantung, diabetes mellitus dan penyakit pernafasan. Dampak lain … Bisa juga terbentuk penyakit hati, penyakit empedu dan penyakit kencing manis …","author":[{"dropping-particle":"","family":"Syahfitri","given":"Trisna","non-dropping-particle":"","parse-names":false,"suffix":""}],"container-title":"Skripsi. Fakultas Kedokteran dan iImu Kesehatan. iImu Keperewatan. Universitas Islam Negeri Syarif Hidayatullah. Jakarta","id":"ITEM-1","issued":{"date-parts":[["2015"]]},"page":"1-42","title":"Gambaran Karakteristik Anak Obesitas di Kelas 4-6 SD di SDN III Cirendeu","type":"article-journal"},"uris":["http://www.mendeley.com/documents/?uuid=da04163d-0f16-4ad2-a2f4-4e63955bc526"]}],"mendeley":{"formattedCitation":"(Syahfitri, 2015)","plainTextFormattedCitation":"(Syahfitri, 2015)","previouslyFormattedCitation":"(Syahfitri, 2015)"},"properties":{"noteIndex":0},"schema":"https://github.com/citation-style-language/schema/raw/master/csl-citation.json"}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id-ID"/>
        </w:rPr>
        <w:t>(Syahfitri, 2015)</w:t>
      </w:r>
      <w:r w:rsidRPr="003D6E96">
        <w:rPr>
          <w:rFonts w:ascii="Trebuchet MS" w:hAnsi="Trebuchet MS"/>
        </w:rPr>
        <w:fldChar w:fldCharType="end"/>
      </w:r>
      <w:r w:rsidRPr="008304DA">
        <w:rPr>
          <w:rFonts w:ascii="Trebuchet MS" w:hAnsi="Trebuchet MS"/>
          <w:lang w:val="id-ID"/>
        </w:rPr>
        <w:t>.</w:t>
      </w:r>
    </w:p>
    <w:p w14:paraId="5B12927C" w14:textId="77777777" w:rsidR="00D4773B" w:rsidRPr="003D6E96" w:rsidRDefault="00D4773B" w:rsidP="006C0BC7">
      <w:pPr>
        <w:pStyle w:val="DaftarParagraf"/>
        <w:numPr>
          <w:ilvl w:val="0"/>
          <w:numId w:val="11"/>
        </w:numPr>
        <w:spacing w:after="0" w:line="240" w:lineRule="auto"/>
        <w:ind w:left="284" w:hanging="284"/>
        <w:jc w:val="both"/>
        <w:rPr>
          <w:rFonts w:ascii="Trebuchet MS" w:hAnsi="Trebuchet MS"/>
          <w:bCs/>
          <w:lang w:val="id-ID"/>
        </w:rPr>
      </w:pPr>
      <w:r w:rsidRPr="003D6E96">
        <w:rPr>
          <w:rFonts w:ascii="Trebuchet MS" w:hAnsi="Trebuchet MS"/>
          <w:bCs/>
          <w:lang w:val="id-ID"/>
        </w:rPr>
        <w:t>Hubungan Pola Makan dengan Kejadian Obesitas Pada Remaja di SMP Negeri 11 Banjarmasin</w:t>
      </w:r>
    </w:p>
    <w:p w14:paraId="728A7E0E" w14:textId="77777777" w:rsidR="00D4773B" w:rsidRPr="008304DA" w:rsidRDefault="00D4773B" w:rsidP="006C0BC7">
      <w:pPr>
        <w:spacing w:after="0" w:line="240" w:lineRule="auto"/>
        <w:ind w:left="284" w:firstLine="425"/>
        <w:jc w:val="both"/>
        <w:rPr>
          <w:rFonts w:ascii="Trebuchet MS" w:hAnsi="Trebuchet MS"/>
          <w:lang w:val="sv-SE"/>
        </w:rPr>
      </w:pPr>
      <w:r w:rsidRPr="008304DA">
        <w:rPr>
          <w:rFonts w:ascii="Trebuchet MS" w:hAnsi="Trebuchet MS"/>
          <w:lang w:val="sv-SE"/>
        </w:rPr>
        <w:t xml:space="preserve">Hasil penelitian pada hubungan antara pola makan dengan kejadian obesitas pada remaja diperoleh bahwa ada sebanyak 20 orang (11,4%) adanya pola makan teratur dengan kejadian obesitas dan ada 3 orang (8,8%) adanya pola makan tidak teratur dengan kejadian obesitas. Hasil uji statistik didapatkan  nilai p </w:t>
      </w:r>
      <w:r w:rsidRPr="008304DA">
        <w:rPr>
          <w:rFonts w:ascii="Trebuchet MS" w:hAnsi="Trebuchet MS"/>
          <w:i/>
          <w:iCs/>
          <w:lang w:val="sv-SE"/>
        </w:rPr>
        <w:t xml:space="preserve">value </w:t>
      </w:r>
      <w:r w:rsidRPr="008304DA">
        <w:rPr>
          <w:rFonts w:ascii="Trebuchet MS" w:hAnsi="Trebuchet MS"/>
          <w:lang w:val="sv-SE"/>
        </w:rPr>
        <w:t>1,000 &gt; 0,005 maka dapat disimpulkan tidak adanya hubungan antara riwayat keluarga dengan kejadian obesitas pada remaja di SMP Negeri 11 Banjarmasin. Hal ini disebabkan dari 209 orang terdapat 155 orang (88,6%) makan teratur tidak obesitas dan 31 orang (91,2%) pola makan tidak teratur dengan tidak obesitas sehingga lebih banyak responden yang tidak obesitas karena pola makan.</w:t>
      </w:r>
    </w:p>
    <w:p w14:paraId="4612C537" w14:textId="77777777" w:rsidR="00D4773B" w:rsidRPr="008304DA" w:rsidRDefault="00D4773B" w:rsidP="006C0BC7">
      <w:pPr>
        <w:spacing w:line="240" w:lineRule="auto"/>
        <w:ind w:left="284" w:firstLine="425"/>
        <w:jc w:val="both"/>
        <w:rPr>
          <w:rFonts w:ascii="Trebuchet MS" w:hAnsi="Trebuchet MS"/>
          <w:lang w:val="sv-SE"/>
        </w:rPr>
      </w:pPr>
      <w:r w:rsidRPr="008304DA">
        <w:rPr>
          <w:rFonts w:ascii="Trebuchet MS" w:hAnsi="Trebuchet MS"/>
          <w:lang w:val="sv-SE"/>
        </w:rPr>
        <w:t>Hal ini sesuai dengan hipotesis Nurwulan  (2017) kekurangan hubungan antara pola makan dan terjadinya berat badan adalah karena status kesehatan multifaktorial dan contoh makan juga dapat dilihat dari kekambuhan, jenis dan unsur makanan yang dimakan secara konsisten. Hal diakibatkan jenis makanan yang dikonsumsi, dan kekambuhan mereka makan secara konsisten salah satu faktor yang menunjang pola makan tidak sehat  juga karena faktor usia di mana remaja-remaja awal di usia 11 tahun sampai dengan 14 tahun memasuki tahap perkembangan yang sangat cepat seperti peningkatan level. Terlebih lagi dengan remaja yang obesitas biasanya akan memilih bahan makanan, terutama makanan murah, karena remaja terpengaruh oleh hal-hal baru sehingga mereka tampak penasaran untuk mencoba memakannya.</w:t>
      </w:r>
    </w:p>
    <w:p w14:paraId="592498A2" w14:textId="77777777" w:rsidR="00D4773B" w:rsidRPr="008304DA" w:rsidRDefault="00D4773B" w:rsidP="006C0BC7">
      <w:pPr>
        <w:pStyle w:val="DaftarParagraf"/>
        <w:numPr>
          <w:ilvl w:val="0"/>
          <w:numId w:val="11"/>
        </w:numPr>
        <w:spacing w:after="0" w:line="240" w:lineRule="auto"/>
        <w:ind w:left="284" w:hanging="284"/>
        <w:jc w:val="both"/>
        <w:rPr>
          <w:rFonts w:ascii="Trebuchet MS" w:hAnsi="Trebuchet MS"/>
          <w:bCs/>
          <w:lang w:val="sv-SE"/>
        </w:rPr>
      </w:pPr>
      <w:r w:rsidRPr="008304DA">
        <w:rPr>
          <w:rFonts w:ascii="Trebuchet MS" w:hAnsi="Trebuchet MS"/>
          <w:bCs/>
          <w:lang w:val="sv-SE"/>
        </w:rPr>
        <w:t xml:space="preserve">Hubungan Penggunaan </w:t>
      </w:r>
      <w:r w:rsidRPr="008304DA">
        <w:rPr>
          <w:rFonts w:ascii="Trebuchet MS" w:hAnsi="Trebuchet MS"/>
          <w:bCs/>
          <w:i/>
          <w:iCs/>
          <w:lang w:val="sv-SE"/>
        </w:rPr>
        <w:t>Gadget</w:t>
      </w:r>
      <w:r w:rsidRPr="008304DA">
        <w:rPr>
          <w:rFonts w:ascii="Trebuchet MS" w:hAnsi="Trebuchet MS"/>
          <w:bCs/>
          <w:lang w:val="sv-SE"/>
        </w:rPr>
        <w:t xml:space="preserve"> dengan Kejadian Obesitas Pada Remaja di SMP Negeri 11 Banjarmasin</w:t>
      </w:r>
    </w:p>
    <w:p w14:paraId="6C006DE5" w14:textId="77777777" w:rsidR="00D4773B" w:rsidRPr="008304DA" w:rsidRDefault="00D4773B" w:rsidP="006C0BC7">
      <w:pPr>
        <w:spacing w:after="0" w:line="240" w:lineRule="auto"/>
        <w:ind w:left="284" w:firstLine="283"/>
        <w:jc w:val="both"/>
        <w:rPr>
          <w:rFonts w:ascii="Trebuchet MS" w:hAnsi="Trebuchet MS"/>
          <w:lang w:val="sv-SE"/>
        </w:rPr>
      </w:pPr>
      <w:r w:rsidRPr="008304DA">
        <w:rPr>
          <w:rFonts w:ascii="Trebuchet MS" w:hAnsi="Trebuchet MS"/>
          <w:lang w:val="sv-SE"/>
        </w:rPr>
        <w:t xml:space="preserve">Hasil penelitian pada hubungan antara penggunaan </w:t>
      </w:r>
      <w:r w:rsidRPr="008304DA">
        <w:rPr>
          <w:rFonts w:ascii="Trebuchet MS" w:hAnsi="Trebuchet MS"/>
          <w:i/>
          <w:iCs/>
          <w:lang w:val="sv-SE"/>
        </w:rPr>
        <w:t>gadget</w:t>
      </w:r>
      <w:r w:rsidRPr="008304DA">
        <w:rPr>
          <w:rFonts w:ascii="Trebuchet MS" w:hAnsi="Trebuchet MS"/>
          <w:lang w:val="sv-SE"/>
        </w:rPr>
        <w:t xml:space="preserve"> dengan kejadian obesitas pada remaja diperoleh bahwa ada sebanyak 202 orang (96,7%) dengan meliputi penggunaan </w:t>
      </w:r>
      <w:r w:rsidRPr="008304DA">
        <w:rPr>
          <w:rFonts w:ascii="Trebuchet MS" w:hAnsi="Trebuchet MS"/>
          <w:i/>
          <w:iCs/>
          <w:lang w:val="sv-SE"/>
        </w:rPr>
        <w:t xml:space="preserve">gadget </w:t>
      </w:r>
      <w:r w:rsidRPr="008304DA">
        <w:rPr>
          <w:rFonts w:ascii="Trebuchet MS" w:hAnsi="Trebuchet MS"/>
          <w:lang w:val="sv-SE"/>
        </w:rPr>
        <w:t xml:space="preserve">dengan durasi tinggi sebanyak 22 orang (10,9%) dan penggunaan </w:t>
      </w:r>
      <w:r w:rsidRPr="008304DA">
        <w:rPr>
          <w:rFonts w:ascii="Trebuchet MS" w:hAnsi="Trebuchet MS"/>
          <w:i/>
          <w:iCs/>
          <w:lang w:val="sv-SE"/>
        </w:rPr>
        <w:t xml:space="preserve">gadget </w:t>
      </w:r>
      <w:r w:rsidRPr="008304DA">
        <w:rPr>
          <w:rFonts w:ascii="Trebuchet MS" w:hAnsi="Trebuchet MS"/>
          <w:lang w:val="sv-SE"/>
        </w:rPr>
        <w:t xml:space="preserve">durasi rendah dengan obesitas sebanyak 1 orang (14,3%). Hasil uji statistik didapatkan  nilai p </w:t>
      </w:r>
      <w:r w:rsidRPr="008304DA">
        <w:rPr>
          <w:rFonts w:ascii="Trebuchet MS" w:hAnsi="Trebuchet MS"/>
          <w:i/>
          <w:iCs/>
          <w:lang w:val="sv-SE"/>
        </w:rPr>
        <w:t xml:space="preserve">value </w:t>
      </w:r>
      <w:r w:rsidRPr="008304DA">
        <w:rPr>
          <w:rFonts w:ascii="Trebuchet MS" w:hAnsi="Trebuchet MS"/>
          <w:lang w:val="sv-SE"/>
        </w:rPr>
        <w:t xml:space="preserve">0,563 &gt; 0,005 maka dapat disimpulkan tidak adanya hubungan antara penggunaan </w:t>
      </w:r>
      <w:r w:rsidRPr="008304DA">
        <w:rPr>
          <w:rFonts w:ascii="Trebuchet MS" w:hAnsi="Trebuchet MS"/>
          <w:i/>
          <w:iCs/>
          <w:lang w:val="sv-SE"/>
        </w:rPr>
        <w:t>gadget</w:t>
      </w:r>
      <w:r w:rsidRPr="008304DA">
        <w:rPr>
          <w:rFonts w:ascii="Trebuchet MS" w:hAnsi="Trebuchet MS"/>
          <w:lang w:val="sv-SE"/>
        </w:rPr>
        <w:t xml:space="preserve"> dengan kejadian obesitas pada remaja di SMP Negeri 11 Banjarmasin. Hal ini disebabkan dari 209 orang terdapat 180 orang (89,1%) penggunaan </w:t>
      </w:r>
      <w:r w:rsidRPr="008304DA">
        <w:rPr>
          <w:rFonts w:ascii="Trebuchet MS" w:hAnsi="Trebuchet MS"/>
          <w:i/>
          <w:iCs/>
          <w:lang w:val="sv-SE"/>
        </w:rPr>
        <w:t xml:space="preserve">gadget </w:t>
      </w:r>
      <w:r w:rsidRPr="008304DA">
        <w:rPr>
          <w:rFonts w:ascii="Trebuchet MS" w:hAnsi="Trebuchet MS"/>
          <w:lang w:val="sv-SE"/>
        </w:rPr>
        <w:t xml:space="preserve">tidak obesitas dan 6 orang (85,7%) penggunaan </w:t>
      </w:r>
      <w:r w:rsidRPr="008304DA">
        <w:rPr>
          <w:rFonts w:ascii="Trebuchet MS" w:hAnsi="Trebuchet MS"/>
          <w:i/>
          <w:iCs/>
          <w:lang w:val="sv-SE"/>
        </w:rPr>
        <w:t>gadget</w:t>
      </w:r>
      <w:r w:rsidRPr="008304DA">
        <w:rPr>
          <w:rFonts w:ascii="Trebuchet MS" w:hAnsi="Trebuchet MS"/>
          <w:lang w:val="sv-SE"/>
        </w:rPr>
        <w:t xml:space="preserve"> rendah dengan tidak obesitas.</w:t>
      </w:r>
    </w:p>
    <w:p w14:paraId="2E189759" w14:textId="676B405B" w:rsidR="006E7535" w:rsidRPr="008304DA" w:rsidRDefault="00D4773B" w:rsidP="008304DA">
      <w:pPr>
        <w:spacing w:after="0" w:line="240" w:lineRule="auto"/>
        <w:ind w:left="284" w:firstLine="283"/>
        <w:jc w:val="both"/>
        <w:rPr>
          <w:rFonts w:ascii="Trebuchet MS" w:hAnsi="Trebuchet MS"/>
          <w:lang w:val="id-ID"/>
        </w:rPr>
        <w:sectPr w:rsidR="006E7535" w:rsidRPr="008304DA" w:rsidSect="003D6E96">
          <w:type w:val="continuous"/>
          <w:pgSz w:w="11906" w:h="16838"/>
          <w:pgMar w:top="1699" w:right="1699" w:bottom="1699" w:left="2275" w:header="706" w:footer="706" w:gutter="0"/>
          <w:cols w:num="2" w:space="708"/>
          <w:docGrid w:linePitch="360"/>
        </w:sectPr>
      </w:pPr>
      <w:r w:rsidRPr="008304DA">
        <w:rPr>
          <w:rFonts w:ascii="Trebuchet MS" w:hAnsi="Trebuchet MS"/>
          <w:lang w:val="sv-SE"/>
        </w:rPr>
        <w:t xml:space="preserve">Hal ini sejalan dengan penelitian dari </w:t>
      </w:r>
      <w:r w:rsidRPr="003D6E96">
        <w:rPr>
          <w:rFonts w:ascii="Trebuchet MS" w:hAnsi="Trebuchet MS"/>
        </w:rPr>
        <w:fldChar w:fldCharType="begin" w:fldLock="1"/>
      </w:r>
      <w:r w:rsidRPr="008304DA">
        <w:rPr>
          <w:rFonts w:ascii="Trebuchet MS" w:hAnsi="Trebuchet MS"/>
          <w:lang w:val="sv-SE"/>
        </w:rPr>
        <w:instrText>ADDIN CSL_CITATION {"citationItems":[{"id":"ITEM-1","itemData":{"ISBN":"1705133401","author":[{"dropping-particle":"","family":"Andriani","given":"Finandita Widia","non-dropping-particle":"","parse-names":false,"suffix":""},{"dropping-particle":"","family":"Indrawati","given":"Veni","non-dropping-particle":"","parse-names":false,"suffix":""}],"container-title":"Jurnal Gizi Universitas Negeri Surabaya","id":"ITEM-1","issue":"1","issued":{"date-parts":[["2021"]]},"page":"14-22","title":"Gaya Hidup Sedentari , Screen Time , Dan Pola Makan Terhadap Status Gizi Remaja Sman 1 Bojonegoro","type":"article-journal","volume":"1"},"uris":["http://www.mendeley.com/documents/?uuid=fdd4aef0-d019-44a1-af66-ba3af0543530"]}],"mendeley":{"formattedCitation":"(Andriani &amp; Indrawati, 2021)","manualFormatting":"Andriani &amp; Indrawati (2021)","plainTextFormattedCitation":"(Andriani &amp; Indrawati, 2021)","previouslyFormattedCitation":"(Andriani &amp; Indrawati, 2021)"},"properties":{"noteIndex":0},"schema":"https://github.com/citation-style-language/schema/raw/master/csl-citation.json"}</w:instrText>
      </w:r>
      <w:r w:rsidRPr="003D6E96">
        <w:rPr>
          <w:rFonts w:ascii="Trebuchet MS" w:hAnsi="Trebuchet MS"/>
        </w:rPr>
        <w:fldChar w:fldCharType="separate"/>
      </w:r>
      <w:r w:rsidRPr="008304DA">
        <w:rPr>
          <w:rFonts w:ascii="Trebuchet MS" w:hAnsi="Trebuchet MS"/>
          <w:noProof/>
          <w:lang w:val="sv-SE"/>
        </w:rPr>
        <w:t>Andriani &amp; Indrawati (2021)</w:t>
      </w:r>
      <w:r w:rsidRPr="003D6E96">
        <w:rPr>
          <w:rFonts w:ascii="Trebuchet MS" w:hAnsi="Trebuchet MS"/>
        </w:rPr>
        <w:fldChar w:fldCharType="end"/>
      </w:r>
      <w:r w:rsidRPr="008304DA">
        <w:rPr>
          <w:rFonts w:ascii="Trebuchet MS" w:hAnsi="Trebuchet MS"/>
          <w:lang w:val="sv-SE"/>
        </w:rPr>
        <w:t xml:space="preserve"> dari 75 siswa didapatkan bahwa tidak adanya responden yang memiliki status gizi buruk maupun gizi lebih yang menyebabkan obesitas hal ini disebabkan karena responden rata-rata mengerjakan tugas tanpa menggunakan alat elektronik seperti komputer dan </w:t>
      </w:r>
      <w:r w:rsidRPr="008304DA">
        <w:rPr>
          <w:rFonts w:ascii="Trebuchet MS" w:hAnsi="Trebuchet MS"/>
          <w:i/>
          <w:iCs/>
          <w:lang w:val="sv-SE"/>
        </w:rPr>
        <w:t>gadget</w:t>
      </w:r>
      <w:r w:rsidRPr="008304DA">
        <w:rPr>
          <w:rFonts w:ascii="Trebuchet MS" w:hAnsi="Trebuchet MS"/>
          <w:lang w:val="sv-SE"/>
        </w:rPr>
        <w:t xml:space="preserve"> yang dimana durasinya 1,5-1,8 jam dalam sehari sehingga dari hasil uji </w:t>
      </w:r>
      <w:r w:rsidRPr="008304DA">
        <w:rPr>
          <w:rFonts w:ascii="Trebuchet MS" w:hAnsi="Trebuchet MS"/>
          <w:i/>
          <w:iCs/>
          <w:lang w:val="sv-SE"/>
        </w:rPr>
        <w:t xml:space="preserve">rank spearman </w:t>
      </w:r>
      <w:r w:rsidRPr="008304DA">
        <w:rPr>
          <w:rFonts w:ascii="Trebuchet MS" w:hAnsi="Trebuchet MS"/>
          <w:lang w:val="sv-SE"/>
        </w:rPr>
        <w:t xml:space="preserve">terkait durasi </w:t>
      </w:r>
      <w:r w:rsidRPr="008304DA">
        <w:rPr>
          <w:rFonts w:ascii="Trebuchet MS" w:hAnsi="Trebuchet MS"/>
          <w:i/>
          <w:iCs/>
          <w:lang w:val="sv-SE"/>
        </w:rPr>
        <w:t>screen time</w:t>
      </w:r>
      <w:r w:rsidRPr="008304DA">
        <w:rPr>
          <w:rFonts w:ascii="Trebuchet MS" w:hAnsi="Trebuchet MS"/>
          <w:lang w:val="sv-SE"/>
        </w:rPr>
        <w:t xml:space="preserve"> nilai p </w:t>
      </w:r>
      <w:r w:rsidRPr="008304DA">
        <w:rPr>
          <w:rFonts w:ascii="Trebuchet MS" w:hAnsi="Trebuchet MS"/>
          <w:i/>
          <w:iCs/>
          <w:lang w:val="sv-SE"/>
        </w:rPr>
        <w:t xml:space="preserve">value </w:t>
      </w:r>
      <w:r w:rsidRPr="008304DA">
        <w:rPr>
          <w:rFonts w:ascii="Trebuchet MS" w:hAnsi="Trebuchet MS"/>
          <w:lang w:val="sv-SE"/>
        </w:rPr>
        <w:t xml:space="preserve">0,605 &gt; 0,05 sehingga tidak adanya hubungan durasi </w:t>
      </w:r>
      <w:r w:rsidRPr="008304DA">
        <w:rPr>
          <w:rFonts w:ascii="Trebuchet MS" w:hAnsi="Trebuchet MS"/>
          <w:i/>
          <w:iCs/>
          <w:lang w:val="sv-SE"/>
        </w:rPr>
        <w:t>screen time</w:t>
      </w:r>
      <w:r w:rsidRPr="008304DA">
        <w:rPr>
          <w:rFonts w:ascii="Trebuchet MS" w:hAnsi="Trebuchet MS"/>
          <w:lang w:val="sv-SE"/>
        </w:rPr>
        <w:t xml:space="preserve"> dengan status gizi yang menyebabkan obesitas pada remaja</w:t>
      </w:r>
    </w:p>
    <w:p w14:paraId="7F012500" w14:textId="77777777" w:rsidR="00157835" w:rsidRPr="008304DA" w:rsidRDefault="00157835" w:rsidP="00133CBD">
      <w:pPr>
        <w:spacing w:after="0" w:line="240" w:lineRule="auto"/>
        <w:jc w:val="both"/>
        <w:rPr>
          <w:rFonts w:ascii="Trebuchet MS" w:hAnsi="Trebuchet MS"/>
          <w:b/>
          <w:lang w:val="sv-SE"/>
        </w:rPr>
        <w:sectPr w:rsidR="00157835" w:rsidRPr="008304DA" w:rsidSect="006E7535">
          <w:type w:val="continuous"/>
          <w:pgSz w:w="11906" w:h="16838"/>
          <w:pgMar w:top="1699" w:right="1699" w:bottom="1699" w:left="2275" w:header="706" w:footer="706" w:gutter="0"/>
          <w:cols w:num="2" w:space="708"/>
          <w:docGrid w:linePitch="360"/>
        </w:sectPr>
      </w:pPr>
    </w:p>
    <w:p w14:paraId="5223AAD9" w14:textId="4CC20CFB" w:rsidR="006E7535" w:rsidRPr="008304DA" w:rsidRDefault="006E7535" w:rsidP="00133CBD">
      <w:pPr>
        <w:pStyle w:val="DaftarParagraf"/>
        <w:spacing w:after="0" w:line="240" w:lineRule="auto"/>
        <w:ind w:left="0"/>
        <w:rPr>
          <w:rFonts w:ascii="Trebuchet MS" w:hAnsi="Trebuchet MS"/>
          <w:b/>
          <w:lang w:val="sv-SE"/>
        </w:rPr>
      </w:pPr>
      <w:r w:rsidRPr="008304DA">
        <w:rPr>
          <w:rFonts w:ascii="Trebuchet MS" w:hAnsi="Trebuchet MS"/>
          <w:b/>
          <w:lang w:val="sv-SE"/>
        </w:rPr>
        <w:t xml:space="preserve">KESIMPULAN </w:t>
      </w:r>
    </w:p>
    <w:p w14:paraId="5A19DC86" w14:textId="7951CA3B" w:rsidR="00754BA2" w:rsidRPr="008304DA" w:rsidRDefault="00133CBD" w:rsidP="008304DA">
      <w:pPr>
        <w:spacing w:after="0" w:line="240" w:lineRule="auto"/>
        <w:jc w:val="both"/>
        <w:rPr>
          <w:rFonts w:ascii="Trebuchet MS" w:hAnsi="Trebuchet MS"/>
          <w:b/>
          <w:lang w:val="sv-SE"/>
        </w:rPr>
      </w:pPr>
      <w:r w:rsidRPr="008304DA">
        <w:rPr>
          <w:rFonts w:ascii="Trebuchet MS" w:hAnsi="Trebuchet MS"/>
          <w:lang w:val="sv-SE"/>
        </w:rPr>
        <w:tab/>
      </w:r>
      <w:r w:rsidR="008304DA" w:rsidRPr="008304DA">
        <w:rPr>
          <w:rFonts w:ascii="Trebuchet MS" w:hAnsi="Trebuchet MS"/>
          <w:lang w:val="sv-SE"/>
        </w:rPr>
        <w:t>Kejadian obesitas pada remaja terdapat 23 orang (11,0%) dari 209 sampel</w:t>
      </w:r>
      <w:r w:rsidR="008304DA">
        <w:rPr>
          <w:rFonts w:ascii="Trebuchet MS" w:hAnsi="Trebuchet MS"/>
          <w:lang w:val="id-ID"/>
        </w:rPr>
        <w:t xml:space="preserve">, </w:t>
      </w:r>
      <w:r w:rsidR="008304DA" w:rsidRPr="008304DA">
        <w:rPr>
          <w:rFonts w:ascii="Trebuchet MS" w:hAnsi="Trebuchet MS"/>
          <w:lang w:val="sv-SE"/>
        </w:rPr>
        <w:t>Riwayat keluarga yang mengalami obesitas sebanyak 94 orang (45,0%) dan yang tidak ada riwayat 115 orang (55,0%)</w:t>
      </w:r>
      <w:r w:rsidR="008304DA">
        <w:rPr>
          <w:rFonts w:ascii="Trebuchet MS" w:hAnsi="Trebuchet MS"/>
          <w:lang w:val="id-ID"/>
        </w:rPr>
        <w:t xml:space="preserve">, </w:t>
      </w:r>
      <w:r w:rsidR="008304DA" w:rsidRPr="008304DA">
        <w:rPr>
          <w:rFonts w:ascii="Trebuchet MS" w:hAnsi="Trebuchet MS"/>
          <w:lang w:val="sv-SE"/>
        </w:rPr>
        <w:t>Pola makan remaja yang teratur sebanyak 175 orang (83,7%) dan yang tidak teratur 34 orang (16,3%)</w:t>
      </w:r>
      <w:r w:rsidR="008304DA">
        <w:rPr>
          <w:rFonts w:ascii="Trebuchet MS" w:hAnsi="Trebuchet MS"/>
          <w:lang w:val="id-ID"/>
        </w:rPr>
        <w:t xml:space="preserve">, </w:t>
      </w:r>
      <w:r w:rsidR="008304DA" w:rsidRPr="008304DA">
        <w:rPr>
          <w:rFonts w:ascii="Trebuchet MS" w:hAnsi="Trebuchet MS"/>
          <w:lang w:val="sv-SE"/>
        </w:rPr>
        <w:t>Penggunaan gadget pada remaja dengan durasi tinggi sebanyak 202 orang (96,7%) dan durasi rendah 7 orang (3,3%)</w:t>
      </w:r>
      <w:r w:rsidR="008304DA">
        <w:rPr>
          <w:rFonts w:ascii="Trebuchet MS" w:hAnsi="Trebuchet MS"/>
          <w:lang w:val="id-ID"/>
        </w:rPr>
        <w:t xml:space="preserve">, </w:t>
      </w:r>
      <w:r w:rsidR="008304DA" w:rsidRPr="008304DA">
        <w:rPr>
          <w:rFonts w:ascii="Trebuchet MS" w:hAnsi="Trebuchet MS"/>
          <w:lang w:val="sv-SE"/>
        </w:rPr>
        <w:t>Tidak adanya hubungan riwayat keluarga dengan kejadian obesitas remaja dengan hasil p value 0,608 &gt; 0,05</w:t>
      </w:r>
      <w:r w:rsidR="008304DA">
        <w:rPr>
          <w:rFonts w:ascii="Trebuchet MS" w:hAnsi="Trebuchet MS"/>
          <w:lang w:val="id-ID"/>
        </w:rPr>
        <w:t xml:space="preserve">, </w:t>
      </w:r>
      <w:r w:rsidR="008304DA" w:rsidRPr="008304DA">
        <w:rPr>
          <w:rFonts w:ascii="Trebuchet MS" w:hAnsi="Trebuchet MS"/>
          <w:lang w:val="sv-SE"/>
        </w:rPr>
        <w:t>Tidak adanya hubungan riwayat keluarga dengan kejadian obesitas remaja hasil p value 1,000 &gt; 0,05</w:t>
      </w:r>
      <w:r w:rsidR="008304DA">
        <w:rPr>
          <w:rFonts w:ascii="Trebuchet MS" w:hAnsi="Trebuchet MS"/>
          <w:lang w:val="id-ID"/>
        </w:rPr>
        <w:t xml:space="preserve"> dan </w:t>
      </w:r>
      <w:r w:rsidR="008304DA" w:rsidRPr="008304DA">
        <w:rPr>
          <w:rFonts w:ascii="Trebuchet MS" w:hAnsi="Trebuchet MS"/>
          <w:lang w:val="sv-SE"/>
        </w:rPr>
        <w:t>Tidak adanya hubungan riwayat keluarga dengan kejadian obesitas remaja hasil p value 0,563 &gt; 0,05</w:t>
      </w:r>
    </w:p>
    <w:p w14:paraId="63BE7957" w14:textId="77777777" w:rsidR="00133CBD" w:rsidRPr="008304DA" w:rsidRDefault="00133CBD" w:rsidP="00133CBD">
      <w:pPr>
        <w:spacing w:after="0" w:line="240" w:lineRule="auto"/>
        <w:rPr>
          <w:rFonts w:ascii="Trebuchet MS" w:hAnsi="Trebuchet MS"/>
          <w:b/>
          <w:lang w:val="sv-SE"/>
        </w:rPr>
      </w:pPr>
    </w:p>
    <w:p w14:paraId="6CE0E814" w14:textId="4FDCC6AB" w:rsidR="006E7535" w:rsidRPr="008304DA" w:rsidRDefault="006E7535" w:rsidP="00133CBD">
      <w:pPr>
        <w:spacing w:after="0" w:line="240" w:lineRule="auto"/>
        <w:rPr>
          <w:rFonts w:ascii="Trebuchet MS" w:hAnsi="Trebuchet MS"/>
          <w:b/>
          <w:lang w:val="sv-SE"/>
        </w:rPr>
      </w:pPr>
      <w:r w:rsidRPr="008304DA">
        <w:rPr>
          <w:rFonts w:ascii="Trebuchet MS" w:hAnsi="Trebuchet MS"/>
          <w:b/>
          <w:lang w:val="sv-SE"/>
        </w:rPr>
        <w:t>DAFTAR PUSTAKA</w:t>
      </w:r>
    </w:p>
    <w:p w14:paraId="7E97505B" w14:textId="2726220D"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Pr>
          <w:rFonts w:ascii="Trebuchet MS" w:hAnsi="Trebuchet MS"/>
          <w:shd w:val="clear" w:color="auto" w:fill="FFFFFF"/>
          <w:lang w:val="sv-SE"/>
        </w:rPr>
        <w:fldChar w:fldCharType="begin" w:fldLock="1"/>
      </w:r>
      <w:r>
        <w:rPr>
          <w:rFonts w:ascii="Trebuchet MS" w:hAnsi="Trebuchet MS"/>
          <w:shd w:val="clear" w:color="auto" w:fill="FFFFFF"/>
          <w:lang w:val="sv-SE"/>
        </w:rPr>
        <w:instrText xml:space="preserve">ADDIN Mendeley Bibliography CSL_BIBLIOGRAPHY </w:instrText>
      </w:r>
      <w:r>
        <w:rPr>
          <w:rFonts w:ascii="Trebuchet MS" w:hAnsi="Trebuchet MS"/>
          <w:shd w:val="clear" w:color="auto" w:fill="FFFFFF"/>
          <w:lang w:val="sv-SE"/>
        </w:rPr>
        <w:fldChar w:fldCharType="separate"/>
      </w:r>
      <w:r w:rsidRPr="000A0307">
        <w:rPr>
          <w:rFonts w:ascii="Trebuchet MS" w:hAnsi="Trebuchet MS"/>
          <w:noProof/>
          <w:szCs w:val="24"/>
          <w:lang w:val="sv-SE"/>
        </w:rPr>
        <w:t xml:space="preserve">Adnyana, N. A. S. A. W. L., &amp; Sudhana, I. W. (2019). Hubungan Antara Pola Makan Dengan Obesitas Remaja Pada Siswa-Siswi Sekolah Menengah Atas (Sma) Di Denpasar. </w:t>
      </w:r>
      <w:r w:rsidRPr="000A0307">
        <w:rPr>
          <w:rFonts w:ascii="Trebuchet MS" w:hAnsi="Trebuchet MS"/>
          <w:i/>
          <w:iCs/>
          <w:noProof/>
          <w:szCs w:val="24"/>
          <w:lang w:val="sv-SE"/>
        </w:rPr>
        <w:t>Jurnal Medika Udayana</w:t>
      </w:r>
      <w:r w:rsidRPr="000A0307">
        <w:rPr>
          <w:rFonts w:ascii="Trebuchet MS" w:hAnsi="Trebuchet MS"/>
          <w:noProof/>
          <w:szCs w:val="24"/>
          <w:lang w:val="sv-SE"/>
        </w:rPr>
        <w:t xml:space="preserve">, </w:t>
      </w:r>
      <w:r w:rsidRPr="000A0307">
        <w:rPr>
          <w:rFonts w:ascii="Trebuchet MS" w:hAnsi="Trebuchet MS"/>
          <w:i/>
          <w:iCs/>
          <w:noProof/>
          <w:szCs w:val="24"/>
          <w:lang w:val="sv-SE"/>
        </w:rPr>
        <w:t>8</w:t>
      </w:r>
      <w:r w:rsidRPr="000A0307">
        <w:rPr>
          <w:rFonts w:ascii="Trebuchet MS" w:hAnsi="Trebuchet MS"/>
          <w:noProof/>
          <w:szCs w:val="24"/>
          <w:lang w:val="sv-SE"/>
        </w:rPr>
        <w:t>(7).</w:t>
      </w:r>
    </w:p>
    <w:p w14:paraId="0DF29FEF"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Akhmad, E. Y. (2016). </w:t>
      </w:r>
      <w:r w:rsidRPr="000A0307">
        <w:rPr>
          <w:rFonts w:ascii="Trebuchet MS" w:hAnsi="Trebuchet MS"/>
          <w:i/>
          <w:iCs/>
          <w:noProof/>
          <w:szCs w:val="24"/>
          <w:lang w:val="sv-SE"/>
        </w:rPr>
        <w:t>Diet Sehat dan Aman untuk Anak-Anak</w:t>
      </w:r>
      <w:r w:rsidRPr="000A0307">
        <w:rPr>
          <w:rFonts w:ascii="Trebuchet MS" w:hAnsi="Trebuchet MS"/>
          <w:noProof/>
          <w:szCs w:val="24"/>
          <w:lang w:val="sv-SE"/>
        </w:rPr>
        <w:t xml:space="preserve"> (1st ed.). Rapha Publishing.</w:t>
      </w:r>
    </w:p>
    <w:p w14:paraId="2FEE4474"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Al Rahmad, A. H. (2019). Keterkaitan Asupan Makanan dan Sedentari dengan Kejadian Obesitas Pada Anak Sekolah Da sar di Kota Banda Aceh. </w:t>
      </w:r>
      <w:r w:rsidRPr="000A0307">
        <w:rPr>
          <w:rFonts w:ascii="Trebuchet MS" w:hAnsi="Trebuchet MS"/>
          <w:i/>
          <w:iCs/>
          <w:noProof/>
          <w:szCs w:val="24"/>
          <w:lang w:val="sv-SE"/>
        </w:rPr>
        <w:t>Buletin Penelitian Kesehatan</w:t>
      </w:r>
      <w:r w:rsidRPr="000A0307">
        <w:rPr>
          <w:rFonts w:ascii="Trebuchet MS" w:hAnsi="Trebuchet MS"/>
          <w:noProof/>
          <w:szCs w:val="24"/>
          <w:lang w:val="sv-SE"/>
        </w:rPr>
        <w:t xml:space="preserve">, </w:t>
      </w:r>
      <w:r w:rsidRPr="000A0307">
        <w:rPr>
          <w:rFonts w:ascii="Trebuchet MS" w:hAnsi="Trebuchet MS"/>
          <w:i/>
          <w:iCs/>
          <w:noProof/>
          <w:szCs w:val="24"/>
          <w:lang w:val="sv-SE"/>
        </w:rPr>
        <w:t>47</w:t>
      </w:r>
      <w:r w:rsidRPr="000A0307">
        <w:rPr>
          <w:rFonts w:ascii="Trebuchet MS" w:hAnsi="Trebuchet MS"/>
          <w:noProof/>
          <w:szCs w:val="24"/>
          <w:lang w:val="sv-SE"/>
        </w:rPr>
        <w:t>(1), 67–76. https://doi.org/10.22435/bpk.v47i1.579</w:t>
      </w:r>
    </w:p>
    <w:p w14:paraId="62C4EB8F"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Andriani, F. W., &amp; Indrawati, V. (2021). Gaya Hidup Sedentari , Screen Time , Dan Pola Makan Terhadap Status Gizi Remaja Sman 1 Bojonegoro. </w:t>
      </w:r>
      <w:r w:rsidRPr="000A0307">
        <w:rPr>
          <w:rFonts w:ascii="Trebuchet MS" w:hAnsi="Trebuchet MS"/>
          <w:i/>
          <w:iCs/>
          <w:noProof/>
          <w:szCs w:val="24"/>
          <w:lang w:val="sv-SE"/>
        </w:rPr>
        <w:t>Jurnal Gizi Universitas Negeri Surabaya</w:t>
      </w:r>
      <w:r w:rsidRPr="000A0307">
        <w:rPr>
          <w:rFonts w:ascii="Trebuchet MS" w:hAnsi="Trebuchet MS"/>
          <w:noProof/>
          <w:szCs w:val="24"/>
          <w:lang w:val="sv-SE"/>
        </w:rPr>
        <w:t xml:space="preserve">, </w:t>
      </w:r>
      <w:r w:rsidRPr="000A0307">
        <w:rPr>
          <w:rFonts w:ascii="Trebuchet MS" w:hAnsi="Trebuchet MS"/>
          <w:i/>
          <w:iCs/>
          <w:noProof/>
          <w:szCs w:val="24"/>
          <w:lang w:val="sv-SE"/>
        </w:rPr>
        <w:t>1</w:t>
      </w:r>
      <w:r w:rsidRPr="000A0307">
        <w:rPr>
          <w:rFonts w:ascii="Trebuchet MS" w:hAnsi="Trebuchet MS"/>
          <w:noProof/>
          <w:szCs w:val="24"/>
          <w:lang w:val="sv-SE"/>
        </w:rPr>
        <w:t>(1), 14–22.</w:t>
      </w:r>
    </w:p>
    <w:p w14:paraId="378DA97D"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Bachrun, E., &amp; Widianto, A. T. E. (2021). Pola Makan Dengan Kejadian Obesitas Pada Anak Usia Sekolah Dasar. </w:t>
      </w:r>
      <w:r w:rsidRPr="000A0307">
        <w:rPr>
          <w:rFonts w:ascii="Trebuchet MS" w:hAnsi="Trebuchet MS"/>
          <w:i/>
          <w:iCs/>
          <w:noProof/>
          <w:szCs w:val="24"/>
          <w:lang w:val="sv-SE"/>
        </w:rPr>
        <w:t>Jurnal Ilmiah Permas: Jurnal Ilmiah STIKES Kendal</w:t>
      </w:r>
      <w:r w:rsidRPr="000A0307">
        <w:rPr>
          <w:rFonts w:ascii="Trebuchet MS" w:hAnsi="Trebuchet MS"/>
          <w:noProof/>
          <w:szCs w:val="24"/>
          <w:lang w:val="sv-SE"/>
        </w:rPr>
        <w:t xml:space="preserve">, </w:t>
      </w:r>
      <w:r w:rsidRPr="000A0307">
        <w:rPr>
          <w:rFonts w:ascii="Trebuchet MS" w:hAnsi="Trebuchet MS"/>
          <w:i/>
          <w:iCs/>
          <w:noProof/>
          <w:szCs w:val="24"/>
          <w:lang w:val="sv-SE"/>
        </w:rPr>
        <w:t>11</w:t>
      </w:r>
      <w:r w:rsidRPr="000A0307">
        <w:rPr>
          <w:rFonts w:ascii="Trebuchet MS" w:hAnsi="Trebuchet MS"/>
          <w:noProof/>
          <w:szCs w:val="24"/>
          <w:lang w:val="sv-SE"/>
        </w:rPr>
        <w:t>(4), 649–654. http://journal.stikeskendal.ac.id/index.php/PSKM/article/view/1628</w:t>
      </w:r>
    </w:p>
    <w:p w14:paraId="50ABE066"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Hamalding, H., Risna, R., &amp; Susanti, S. R. (2019). Hubungan Gaya Hidup Terhadap Overweight Dan Obesitas Pada Remaja Putri Di Sma Negeri 11 Makassar. </w:t>
      </w:r>
      <w:r w:rsidRPr="000A0307">
        <w:rPr>
          <w:rFonts w:ascii="Trebuchet MS" w:hAnsi="Trebuchet MS"/>
          <w:i/>
          <w:iCs/>
          <w:noProof/>
          <w:szCs w:val="24"/>
          <w:lang w:val="sv-SE"/>
        </w:rPr>
        <w:t>Jurnal Komunitas Kesehatan Masyarakat</w:t>
      </w:r>
      <w:r w:rsidRPr="000A0307">
        <w:rPr>
          <w:rFonts w:ascii="Trebuchet MS" w:hAnsi="Trebuchet MS"/>
          <w:noProof/>
          <w:szCs w:val="24"/>
          <w:lang w:val="sv-SE"/>
        </w:rPr>
        <w:t xml:space="preserve">, </w:t>
      </w:r>
      <w:r w:rsidRPr="000A0307">
        <w:rPr>
          <w:rFonts w:ascii="Trebuchet MS" w:hAnsi="Trebuchet MS"/>
          <w:i/>
          <w:iCs/>
          <w:noProof/>
          <w:szCs w:val="24"/>
          <w:lang w:val="sv-SE"/>
        </w:rPr>
        <w:t>1</w:t>
      </w:r>
      <w:r w:rsidRPr="000A0307">
        <w:rPr>
          <w:rFonts w:ascii="Trebuchet MS" w:hAnsi="Trebuchet MS"/>
          <w:noProof/>
          <w:szCs w:val="24"/>
          <w:lang w:val="sv-SE"/>
        </w:rPr>
        <w:t>(1), 1–6. https://doi.org/10.36090/jkkm.v1i1.240</w:t>
      </w:r>
    </w:p>
    <w:p w14:paraId="6CCC8789" w14:textId="77777777" w:rsidR="008304DA" w:rsidRPr="008304DA" w:rsidRDefault="008304DA" w:rsidP="008304DA">
      <w:pPr>
        <w:widowControl w:val="0"/>
        <w:autoSpaceDE w:val="0"/>
        <w:autoSpaceDN w:val="0"/>
        <w:adjustRightInd w:val="0"/>
        <w:spacing w:after="0" w:line="240" w:lineRule="auto"/>
        <w:ind w:left="480" w:hanging="480"/>
        <w:jc w:val="both"/>
        <w:rPr>
          <w:rFonts w:ascii="Trebuchet MS" w:hAnsi="Trebuchet MS"/>
          <w:noProof/>
          <w:szCs w:val="24"/>
        </w:rPr>
      </w:pPr>
      <w:r w:rsidRPr="000A0307">
        <w:rPr>
          <w:rFonts w:ascii="Trebuchet MS" w:hAnsi="Trebuchet MS"/>
          <w:noProof/>
          <w:szCs w:val="24"/>
          <w:lang w:val="sv-SE"/>
        </w:rPr>
        <w:t xml:space="preserve">Hastuti, P. (2018). </w:t>
      </w:r>
      <w:r w:rsidRPr="008304DA">
        <w:rPr>
          <w:rFonts w:ascii="Trebuchet MS" w:hAnsi="Trebuchet MS"/>
          <w:i/>
          <w:iCs/>
          <w:noProof/>
          <w:szCs w:val="24"/>
        </w:rPr>
        <w:t>Genetika Obesitas</w:t>
      </w:r>
      <w:r w:rsidRPr="008304DA">
        <w:rPr>
          <w:rFonts w:ascii="Trebuchet MS" w:hAnsi="Trebuchet MS"/>
          <w:noProof/>
          <w:szCs w:val="24"/>
        </w:rPr>
        <w:t xml:space="preserve"> (Devi, Hardianto, &amp; Nasir (eds.); 1st ed.). Gadjah Mada University Press.</w:t>
      </w:r>
    </w:p>
    <w:p w14:paraId="7D7894D7" w14:textId="77777777" w:rsidR="008304DA" w:rsidRPr="008304DA" w:rsidRDefault="008304DA" w:rsidP="008304DA">
      <w:pPr>
        <w:widowControl w:val="0"/>
        <w:autoSpaceDE w:val="0"/>
        <w:autoSpaceDN w:val="0"/>
        <w:adjustRightInd w:val="0"/>
        <w:spacing w:after="0" w:line="240" w:lineRule="auto"/>
        <w:ind w:left="480" w:hanging="480"/>
        <w:jc w:val="both"/>
        <w:rPr>
          <w:rFonts w:ascii="Trebuchet MS" w:hAnsi="Trebuchet MS"/>
          <w:noProof/>
          <w:szCs w:val="24"/>
        </w:rPr>
      </w:pPr>
      <w:r w:rsidRPr="008304DA">
        <w:rPr>
          <w:rFonts w:ascii="Trebuchet MS" w:hAnsi="Trebuchet MS"/>
          <w:noProof/>
          <w:szCs w:val="24"/>
        </w:rPr>
        <w:t xml:space="preserve">Irwanto, I. (2019). </w:t>
      </w:r>
      <w:r w:rsidRPr="008304DA">
        <w:rPr>
          <w:rFonts w:ascii="Trebuchet MS" w:hAnsi="Trebuchet MS"/>
          <w:i/>
          <w:iCs/>
          <w:noProof/>
          <w:szCs w:val="24"/>
        </w:rPr>
        <w:t>Perkembangan Anak Obesitas</w:t>
      </w:r>
      <w:r w:rsidRPr="008304DA">
        <w:rPr>
          <w:rFonts w:ascii="Trebuchet MS" w:hAnsi="Trebuchet MS"/>
          <w:noProof/>
          <w:szCs w:val="24"/>
        </w:rPr>
        <w:t xml:space="preserve"> (Irwanto, N. A. Widjaja, R. A. Prihaningtyas, L. Ladydi, &amp; A. R. Prajitno (eds.)). PT Elex Media Komputindo.</w:t>
      </w:r>
    </w:p>
    <w:p w14:paraId="15F308E6"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8304DA">
        <w:rPr>
          <w:rFonts w:ascii="Trebuchet MS" w:hAnsi="Trebuchet MS"/>
          <w:noProof/>
          <w:szCs w:val="24"/>
        </w:rPr>
        <w:t xml:space="preserve">Iswati, N., Desyarti, N., &amp; Nurlaila, N. (2018). </w:t>
      </w:r>
      <w:r w:rsidRPr="000A0307">
        <w:rPr>
          <w:rFonts w:ascii="Trebuchet MS" w:hAnsi="Trebuchet MS"/>
          <w:noProof/>
          <w:szCs w:val="24"/>
          <w:lang w:val="sv-SE"/>
        </w:rPr>
        <w:t xml:space="preserve">Pola Makan Dan Pola Aktifitas Pada Anak Obesitas Di Sd Islam Al-Hikmah Selokerto Kecamatan Sempor Kabupaten Kebumen. </w:t>
      </w:r>
      <w:r w:rsidRPr="000A0307">
        <w:rPr>
          <w:rFonts w:ascii="Trebuchet MS" w:hAnsi="Trebuchet MS"/>
          <w:i/>
          <w:iCs/>
          <w:noProof/>
          <w:szCs w:val="24"/>
          <w:lang w:val="sv-SE"/>
        </w:rPr>
        <w:t>Jurnal Ilmiah Kesehatan Keperawatan</w:t>
      </w:r>
      <w:r w:rsidRPr="000A0307">
        <w:rPr>
          <w:rFonts w:ascii="Trebuchet MS" w:hAnsi="Trebuchet MS"/>
          <w:noProof/>
          <w:szCs w:val="24"/>
          <w:lang w:val="sv-SE"/>
        </w:rPr>
        <w:t xml:space="preserve">, </w:t>
      </w:r>
      <w:r w:rsidRPr="000A0307">
        <w:rPr>
          <w:rFonts w:ascii="Trebuchet MS" w:hAnsi="Trebuchet MS"/>
          <w:i/>
          <w:iCs/>
          <w:noProof/>
          <w:szCs w:val="24"/>
          <w:lang w:val="sv-SE"/>
        </w:rPr>
        <w:t>14</w:t>
      </w:r>
      <w:r w:rsidRPr="000A0307">
        <w:rPr>
          <w:rFonts w:ascii="Trebuchet MS" w:hAnsi="Trebuchet MS"/>
          <w:noProof/>
          <w:szCs w:val="24"/>
          <w:lang w:val="sv-SE"/>
        </w:rPr>
        <w:t>(2), 49–55. https://doi.org/10.26753/jikk.v14i2.280</w:t>
      </w:r>
    </w:p>
    <w:p w14:paraId="27A91EB9" w14:textId="77777777" w:rsidR="008304DA" w:rsidRPr="008304DA" w:rsidRDefault="008304DA" w:rsidP="008304DA">
      <w:pPr>
        <w:widowControl w:val="0"/>
        <w:autoSpaceDE w:val="0"/>
        <w:autoSpaceDN w:val="0"/>
        <w:adjustRightInd w:val="0"/>
        <w:spacing w:after="0" w:line="240" w:lineRule="auto"/>
        <w:ind w:left="480" w:hanging="480"/>
        <w:jc w:val="both"/>
        <w:rPr>
          <w:rFonts w:ascii="Trebuchet MS" w:hAnsi="Trebuchet MS"/>
          <w:noProof/>
          <w:szCs w:val="24"/>
        </w:rPr>
      </w:pPr>
      <w:r w:rsidRPr="000A0307">
        <w:rPr>
          <w:rFonts w:ascii="Trebuchet MS" w:hAnsi="Trebuchet MS"/>
          <w:noProof/>
          <w:szCs w:val="24"/>
          <w:lang w:val="sv-SE"/>
        </w:rPr>
        <w:t xml:space="preserve">Kumala, A. M., Margawati, A., &amp; Rahadiyanti, A. (2019). Hubungan Antara Durasi Penggunaan Alat Elektronik (Gadget), Aktivitas Fisik Dan Pola Makan Dengan Status Gizi Pada Remaja Usia 13-15 Tahun. </w:t>
      </w:r>
      <w:r w:rsidRPr="008304DA">
        <w:rPr>
          <w:rFonts w:ascii="Trebuchet MS" w:hAnsi="Trebuchet MS"/>
          <w:i/>
          <w:iCs/>
          <w:noProof/>
          <w:szCs w:val="24"/>
        </w:rPr>
        <w:t>Journal of Nutrition College</w:t>
      </w:r>
      <w:r w:rsidRPr="008304DA">
        <w:rPr>
          <w:rFonts w:ascii="Trebuchet MS" w:hAnsi="Trebuchet MS"/>
          <w:noProof/>
          <w:szCs w:val="24"/>
        </w:rPr>
        <w:t xml:space="preserve">, </w:t>
      </w:r>
      <w:r w:rsidRPr="008304DA">
        <w:rPr>
          <w:rFonts w:ascii="Trebuchet MS" w:hAnsi="Trebuchet MS"/>
          <w:i/>
          <w:iCs/>
          <w:noProof/>
          <w:szCs w:val="24"/>
        </w:rPr>
        <w:t>8</w:t>
      </w:r>
      <w:r w:rsidRPr="008304DA">
        <w:rPr>
          <w:rFonts w:ascii="Trebuchet MS" w:hAnsi="Trebuchet MS"/>
          <w:noProof/>
          <w:szCs w:val="24"/>
        </w:rPr>
        <w:t>(2), 73–80. https://doi.org/10.14710/jnc.v8i2.23816</w:t>
      </w:r>
    </w:p>
    <w:p w14:paraId="1E0C5768"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8304DA">
        <w:rPr>
          <w:rFonts w:ascii="Trebuchet MS" w:hAnsi="Trebuchet MS"/>
          <w:noProof/>
          <w:szCs w:val="24"/>
        </w:rPr>
        <w:t xml:space="preserve">Kusumawati, E., Fathurrahman, T., &amp; Tizar, E. S. (2020). </w:t>
      </w:r>
      <w:r w:rsidRPr="000A0307">
        <w:rPr>
          <w:rFonts w:ascii="Trebuchet MS" w:hAnsi="Trebuchet MS"/>
          <w:noProof/>
          <w:szCs w:val="24"/>
          <w:lang w:val="sv-SE"/>
        </w:rPr>
        <w:t xml:space="preserve">Hubungan Antara Kebiasaan Makan Fast Food, Durasi Penggunaan Gadget dan Riwayat Keluarga dengan Obesitas pada Anak Usia Sekolah (Studi di SDN 84 Kendari). </w:t>
      </w:r>
      <w:r w:rsidRPr="000A0307">
        <w:rPr>
          <w:rFonts w:ascii="Trebuchet MS" w:hAnsi="Trebuchet MS"/>
          <w:i/>
          <w:iCs/>
          <w:noProof/>
          <w:szCs w:val="24"/>
          <w:lang w:val="sv-SE"/>
        </w:rPr>
        <w:t>Jurnal Kedokteran &amp; Kesehatan</w:t>
      </w:r>
      <w:r w:rsidRPr="000A0307">
        <w:rPr>
          <w:rFonts w:ascii="Trebuchet MS" w:hAnsi="Trebuchet MS"/>
          <w:noProof/>
          <w:szCs w:val="24"/>
          <w:lang w:val="sv-SE"/>
        </w:rPr>
        <w:t xml:space="preserve">, </w:t>
      </w:r>
      <w:r w:rsidRPr="000A0307">
        <w:rPr>
          <w:rFonts w:ascii="Trebuchet MS" w:hAnsi="Trebuchet MS"/>
          <w:i/>
          <w:iCs/>
          <w:noProof/>
          <w:szCs w:val="24"/>
          <w:lang w:val="sv-SE"/>
        </w:rPr>
        <w:t>6</w:t>
      </w:r>
      <w:r w:rsidRPr="000A0307">
        <w:rPr>
          <w:rFonts w:ascii="Trebuchet MS" w:hAnsi="Trebuchet MS"/>
          <w:noProof/>
          <w:szCs w:val="24"/>
          <w:lang w:val="sv-SE"/>
        </w:rPr>
        <w:t>(2), 87–92. http://jurnal.ugj.ac.id/index.php/tumed/article/view/3725</w:t>
      </w:r>
    </w:p>
    <w:p w14:paraId="5A81ED19"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Maritasari, D. Y., &amp; Resmiati. (2019). Hubungan Genetik, Asupan Makanan, Dan Sedentary Behavior Dengan Kejadian Obesitas Siswa Slta Kecamatan Tanah Abang Jakarta Pusat. </w:t>
      </w:r>
      <w:r w:rsidRPr="000A0307">
        <w:rPr>
          <w:rFonts w:ascii="Trebuchet MS" w:hAnsi="Trebuchet MS"/>
          <w:i/>
          <w:iCs/>
          <w:noProof/>
          <w:szCs w:val="24"/>
          <w:lang w:val="sv-SE"/>
        </w:rPr>
        <w:t>Jurnal Kesehatan Medika Saintika</w:t>
      </w:r>
      <w:r w:rsidRPr="000A0307">
        <w:rPr>
          <w:rFonts w:ascii="Trebuchet MS" w:hAnsi="Trebuchet MS"/>
          <w:noProof/>
          <w:szCs w:val="24"/>
          <w:lang w:val="sv-SE"/>
        </w:rPr>
        <w:t xml:space="preserve">, </w:t>
      </w:r>
      <w:r w:rsidRPr="000A0307">
        <w:rPr>
          <w:rFonts w:ascii="Trebuchet MS" w:hAnsi="Trebuchet MS"/>
          <w:i/>
          <w:iCs/>
          <w:noProof/>
          <w:szCs w:val="24"/>
          <w:lang w:val="sv-SE"/>
        </w:rPr>
        <w:t>10</w:t>
      </w:r>
      <w:r w:rsidRPr="000A0307">
        <w:rPr>
          <w:rFonts w:ascii="Trebuchet MS" w:hAnsi="Trebuchet MS"/>
          <w:noProof/>
          <w:szCs w:val="24"/>
          <w:lang w:val="sv-SE"/>
        </w:rPr>
        <w:t>(1), 45–58. https://doi.org/10.30633/jkms.v10i1.308</w:t>
      </w:r>
    </w:p>
    <w:p w14:paraId="4571BA63" w14:textId="77777777" w:rsidR="008304DA" w:rsidRPr="008304DA" w:rsidRDefault="008304DA" w:rsidP="008304DA">
      <w:pPr>
        <w:widowControl w:val="0"/>
        <w:autoSpaceDE w:val="0"/>
        <w:autoSpaceDN w:val="0"/>
        <w:adjustRightInd w:val="0"/>
        <w:spacing w:after="0" w:line="240" w:lineRule="auto"/>
        <w:ind w:left="480" w:hanging="480"/>
        <w:jc w:val="both"/>
        <w:rPr>
          <w:rFonts w:ascii="Trebuchet MS" w:hAnsi="Trebuchet MS"/>
          <w:noProof/>
          <w:szCs w:val="24"/>
        </w:rPr>
      </w:pPr>
      <w:r w:rsidRPr="000A0307">
        <w:rPr>
          <w:rFonts w:ascii="Trebuchet MS" w:hAnsi="Trebuchet MS"/>
          <w:noProof/>
          <w:szCs w:val="24"/>
          <w:lang w:val="sv-SE"/>
        </w:rPr>
        <w:t xml:space="preserve">Mutia, A., Jumiyati, &amp; Kusdalinah. (2022). Pola makan dan aktivitas fisik terhadap kejadian obesitas remaja pada masa pandemi covid-19. </w:t>
      </w:r>
      <w:r w:rsidRPr="008304DA">
        <w:rPr>
          <w:rFonts w:ascii="Trebuchet MS" w:hAnsi="Trebuchet MS"/>
          <w:i/>
          <w:iCs/>
          <w:noProof/>
          <w:szCs w:val="24"/>
        </w:rPr>
        <w:t>Journal of Nutrition College</w:t>
      </w:r>
      <w:r w:rsidRPr="008304DA">
        <w:rPr>
          <w:rFonts w:ascii="Trebuchet MS" w:hAnsi="Trebuchet MS"/>
          <w:noProof/>
          <w:szCs w:val="24"/>
        </w:rPr>
        <w:t xml:space="preserve">, </w:t>
      </w:r>
      <w:r w:rsidRPr="008304DA">
        <w:rPr>
          <w:rFonts w:ascii="Trebuchet MS" w:hAnsi="Trebuchet MS"/>
          <w:i/>
          <w:iCs/>
          <w:noProof/>
          <w:szCs w:val="24"/>
        </w:rPr>
        <w:t>11</w:t>
      </w:r>
      <w:r w:rsidRPr="008304DA">
        <w:rPr>
          <w:rFonts w:ascii="Trebuchet MS" w:hAnsi="Trebuchet MS"/>
          <w:noProof/>
          <w:szCs w:val="24"/>
        </w:rPr>
        <w:t>(September 2021), 26–34.</w:t>
      </w:r>
    </w:p>
    <w:p w14:paraId="37084DCB"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8304DA">
        <w:rPr>
          <w:rFonts w:ascii="Trebuchet MS" w:hAnsi="Trebuchet MS"/>
          <w:noProof/>
          <w:szCs w:val="24"/>
        </w:rPr>
        <w:t xml:space="preserve">Pradnyandari, N. K. P. D., Weta, W., &amp; Sawitri, A. A. S. (2019). </w:t>
      </w:r>
      <w:r w:rsidRPr="000A0307">
        <w:rPr>
          <w:rFonts w:ascii="Trebuchet MS" w:hAnsi="Trebuchet MS"/>
          <w:noProof/>
          <w:szCs w:val="24"/>
          <w:lang w:val="sv-SE"/>
        </w:rPr>
        <w:t xml:space="preserve">Perbandingan asupan makronutrien antara anak obesitas dengan normal pada siswa kelas 4-6 di Sekolah Dasar Santo Yoseph 2 Denpasar tahun 2017. </w:t>
      </w:r>
      <w:r w:rsidRPr="000A0307">
        <w:rPr>
          <w:rFonts w:ascii="Trebuchet MS" w:hAnsi="Trebuchet MS"/>
          <w:i/>
          <w:iCs/>
          <w:noProof/>
          <w:szCs w:val="24"/>
          <w:lang w:val="sv-SE"/>
        </w:rPr>
        <w:t>Intisari Sains Medis</w:t>
      </w:r>
      <w:r w:rsidRPr="000A0307">
        <w:rPr>
          <w:rFonts w:ascii="Trebuchet MS" w:hAnsi="Trebuchet MS"/>
          <w:noProof/>
          <w:szCs w:val="24"/>
          <w:lang w:val="sv-SE"/>
        </w:rPr>
        <w:t xml:space="preserve">, </w:t>
      </w:r>
      <w:r w:rsidRPr="000A0307">
        <w:rPr>
          <w:rFonts w:ascii="Trebuchet MS" w:hAnsi="Trebuchet MS"/>
          <w:i/>
          <w:iCs/>
          <w:noProof/>
          <w:szCs w:val="24"/>
          <w:lang w:val="sv-SE"/>
        </w:rPr>
        <w:t>10</w:t>
      </w:r>
      <w:r w:rsidRPr="000A0307">
        <w:rPr>
          <w:rFonts w:ascii="Trebuchet MS" w:hAnsi="Trebuchet MS"/>
          <w:noProof/>
          <w:szCs w:val="24"/>
          <w:lang w:val="sv-SE"/>
        </w:rPr>
        <w:t>(2), 172–176. https://doi.org/10.15562/ism.v10i2.225</w:t>
      </w:r>
    </w:p>
    <w:p w14:paraId="549D38D1"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Rahim, M. A., Sadiyah, H., Deasinta, Y., &amp; Angriani, A. (2020). Oishi (Obesity Home Care Intervention) Sebagai Inovasi Rumah Rawat Mandiri Obesitas Untuk Meningkatkan Kualitas Hidup Anak Penderita Obesitas. </w:t>
      </w:r>
      <w:r w:rsidRPr="000A0307">
        <w:rPr>
          <w:rFonts w:ascii="Trebuchet MS" w:hAnsi="Trebuchet MS"/>
          <w:i/>
          <w:iCs/>
          <w:noProof/>
          <w:szCs w:val="24"/>
          <w:lang w:val="sv-SE"/>
        </w:rPr>
        <w:t>BIMIKI (Berkala Ilmiah Mahasiswa Ilmu Keperawatan Indonesia)</w:t>
      </w:r>
      <w:r w:rsidRPr="000A0307">
        <w:rPr>
          <w:rFonts w:ascii="Trebuchet MS" w:hAnsi="Trebuchet MS"/>
          <w:noProof/>
          <w:szCs w:val="24"/>
          <w:lang w:val="sv-SE"/>
        </w:rPr>
        <w:t xml:space="preserve">, </w:t>
      </w:r>
      <w:r w:rsidRPr="000A0307">
        <w:rPr>
          <w:rFonts w:ascii="Trebuchet MS" w:hAnsi="Trebuchet MS"/>
          <w:i/>
          <w:iCs/>
          <w:noProof/>
          <w:szCs w:val="24"/>
          <w:lang w:val="sv-SE"/>
        </w:rPr>
        <w:t>6</w:t>
      </w:r>
      <w:r w:rsidRPr="000A0307">
        <w:rPr>
          <w:rFonts w:ascii="Trebuchet MS" w:hAnsi="Trebuchet MS"/>
          <w:noProof/>
          <w:szCs w:val="24"/>
          <w:lang w:val="sv-SE"/>
        </w:rPr>
        <w:t>(2), 9–17. https://doi.org/10.53345/bimiki.v6i2.30</w:t>
      </w:r>
    </w:p>
    <w:p w14:paraId="2E997C20" w14:textId="77777777" w:rsidR="008304DA" w:rsidRPr="008304DA" w:rsidRDefault="008304DA" w:rsidP="008304DA">
      <w:pPr>
        <w:widowControl w:val="0"/>
        <w:autoSpaceDE w:val="0"/>
        <w:autoSpaceDN w:val="0"/>
        <w:adjustRightInd w:val="0"/>
        <w:spacing w:after="0" w:line="240" w:lineRule="auto"/>
        <w:ind w:left="480" w:hanging="480"/>
        <w:jc w:val="both"/>
        <w:rPr>
          <w:rFonts w:ascii="Trebuchet MS" w:hAnsi="Trebuchet MS"/>
          <w:noProof/>
          <w:szCs w:val="24"/>
        </w:rPr>
      </w:pPr>
      <w:r w:rsidRPr="000A0307">
        <w:rPr>
          <w:rFonts w:ascii="Trebuchet MS" w:hAnsi="Trebuchet MS"/>
          <w:noProof/>
          <w:szCs w:val="24"/>
          <w:lang w:val="sv-SE"/>
        </w:rPr>
        <w:t xml:space="preserve">Ramadhanty, R. (2021). </w:t>
      </w:r>
      <w:r w:rsidRPr="000A0307">
        <w:rPr>
          <w:rFonts w:ascii="Trebuchet MS" w:hAnsi="Trebuchet MS"/>
          <w:i/>
          <w:iCs/>
          <w:noProof/>
          <w:szCs w:val="24"/>
          <w:lang w:val="sv-SE"/>
        </w:rPr>
        <w:t>Status Gizi Anak Indonesia Meningkat, Obesitas Turun jadi 3,8 Persen!</w:t>
      </w:r>
      <w:r w:rsidRPr="000A0307">
        <w:rPr>
          <w:rFonts w:ascii="Trebuchet MS" w:hAnsi="Trebuchet MS"/>
          <w:noProof/>
          <w:szCs w:val="24"/>
          <w:lang w:val="sv-SE"/>
        </w:rPr>
        <w:t xml:space="preserve"> </w:t>
      </w:r>
      <w:r w:rsidRPr="008304DA">
        <w:rPr>
          <w:rFonts w:ascii="Trebuchet MS" w:hAnsi="Trebuchet MS"/>
          <w:noProof/>
          <w:szCs w:val="24"/>
        </w:rPr>
        <w:t>DetikHealth. https://health.detik.com/berita-detikhealth/d-5872813/status-gizi-anak-indonesia-meningkat-obesitas-turun-jadi-38-persen</w:t>
      </w:r>
    </w:p>
    <w:p w14:paraId="513B9511"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Syahfitri, T. (2015). Gambaran Karakteristik Anak Obesitas di Kelas 4-6 SD di SDN III Cirendeu. </w:t>
      </w:r>
      <w:r w:rsidRPr="000A0307">
        <w:rPr>
          <w:rFonts w:ascii="Trebuchet MS" w:hAnsi="Trebuchet MS"/>
          <w:i/>
          <w:iCs/>
          <w:noProof/>
          <w:szCs w:val="24"/>
          <w:lang w:val="sv-SE"/>
        </w:rPr>
        <w:t>Skripsi. Fakultas Kedokteran Dan IImu Kesehatan. IImu Keperewatan. Universitas Islam Negeri Syarif Hidayatullah. Jakarta</w:t>
      </w:r>
      <w:r w:rsidRPr="000A0307">
        <w:rPr>
          <w:rFonts w:ascii="Trebuchet MS" w:hAnsi="Trebuchet MS"/>
          <w:noProof/>
          <w:szCs w:val="24"/>
          <w:lang w:val="sv-SE"/>
        </w:rPr>
        <w:t>, 1–42. http://repository.uinjkt.ac.id/dspace/handle/123456789/29009</w:t>
      </w:r>
    </w:p>
    <w:p w14:paraId="75D284EA"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UNICEF. (2020). Situasi Anak di Indonesia - Tren, peluang, dan Tantangan dalam Memenuhi Hak-Hak Anak. </w:t>
      </w:r>
      <w:r w:rsidRPr="000A0307">
        <w:rPr>
          <w:rFonts w:ascii="Trebuchet MS" w:hAnsi="Trebuchet MS"/>
          <w:i/>
          <w:iCs/>
          <w:noProof/>
          <w:szCs w:val="24"/>
          <w:lang w:val="sv-SE"/>
        </w:rPr>
        <w:t>Unicef Indonesia</w:t>
      </w:r>
      <w:r w:rsidRPr="000A0307">
        <w:rPr>
          <w:rFonts w:ascii="Trebuchet MS" w:hAnsi="Trebuchet MS"/>
          <w:noProof/>
          <w:szCs w:val="24"/>
          <w:lang w:val="sv-SE"/>
        </w:rPr>
        <w:t>, 8–38.</w:t>
      </w:r>
    </w:p>
    <w:p w14:paraId="2841F9BF" w14:textId="77777777" w:rsidR="008304DA" w:rsidRPr="000A0307" w:rsidRDefault="008304DA" w:rsidP="008304DA">
      <w:pPr>
        <w:widowControl w:val="0"/>
        <w:autoSpaceDE w:val="0"/>
        <w:autoSpaceDN w:val="0"/>
        <w:adjustRightInd w:val="0"/>
        <w:spacing w:after="0" w:line="240" w:lineRule="auto"/>
        <w:ind w:left="480" w:hanging="480"/>
        <w:jc w:val="both"/>
        <w:rPr>
          <w:rFonts w:ascii="Trebuchet MS" w:hAnsi="Trebuchet MS"/>
          <w:noProof/>
          <w:szCs w:val="24"/>
          <w:lang w:val="sv-SE"/>
        </w:rPr>
      </w:pPr>
      <w:r w:rsidRPr="000A0307">
        <w:rPr>
          <w:rFonts w:ascii="Trebuchet MS" w:hAnsi="Trebuchet MS"/>
          <w:noProof/>
          <w:szCs w:val="24"/>
          <w:lang w:val="sv-SE"/>
        </w:rPr>
        <w:t xml:space="preserve">Wandansari, D. N. (2015). Hubungan Antara Konsumsi Fast Food, Kebiasaan Olahraga, Faktor Genetik Dan Durasi Tidur Dengan Status Gizi Lebih Pada Remaja. In </w:t>
      </w:r>
      <w:r w:rsidRPr="000A0307">
        <w:rPr>
          <w:rFonts w:ascii="Trebuchet MS" w:hAnsi="Trebuchet MS"/>
          <w:i/>
          <w:iCs/>
          <w:noProof/>
          <w:szCs w:val="24"/>
          <w:lang w:val="sv-SE"/>
        </w:rPr>
        <w:t>Skripsi Prodi Kesehatan Masyarakat Fakultas Kesehatan Masyarakat Universitas Jember</w:t>
      </w:r>
      <w:r w:rsidRPr="000A0307">
        <w:rPr>
          <w:rFonts w:ascii="Trebuchet MS" w:hAnsi="Trebuchet MS"/>
          <w:noProof/>
          <w:szCs w:val="24"/>
          <w:lang w:val="sv-SE"/>
        </w:rPr>
        <w:t>. http://repository.unej.ac.id/handle/123456789/68371</w:t>
      </w:r>
    </w:p>
    <w:p w14:paraId="0616EE3B" w14:textId="77777777" w:rsidR="008304DA" w:rsidRPr="008304DA" w:rsidRDefault="008304DA" w:rsidP="008304DA">
      <w:pPr>
        <w:widowControl w:val="0"/>
        <w:autoSpaceDE w:val="0"/>
        <w:autoSpaceDN w:val="0"/>
        <w:adjustRightInd w:val="0"/>
        <w:spacing w:after="0" w:line="240" w:lineRule="auto"/>
        <w:ind w:left="480" w:hanging="480"/>
        <w:jc w:val="both"/>
        <w:rPr>
          <w:rFonts w:ascii="Trebuchet MS" w:hAnsi="Trebuchet MS"/>
          <w:noProof/>
        </w:rPr>
      </w:pPr>
      <w:r w:rsidRPr="000A0307">
        <w:rPr>
          <w:rFonts w:ascii="Trebuchet MS" w:hAnsi="Trebuchet MS"/>
          <w:noProof/>
          <w:szCs w:val="24"/>
          <w:lang w:val="sv-SE"/>
        </w:rPr>
        <w:t xml:space="preserve">Yensasnidar, Y., Nurhamidah, N., &amp; Putri, A. dewi K. (2018). Faktor-Faktor Yang Berhubungan Dengan Kejadian Obesitas Pada Murid Sekolah Dasar Negeri 11 Lubuk Buaya Kota Padang Tahun 2018. </w:t>
      </w:r>
      <w:r w:rsidRPr="008304DA">
        <w:rPr>
          <w:rFonts w:ascii="Trebuchet MS" w:hAnsi="Trebuchet MS"/>
          <w:i/>
          <w:iCs/>
          <w:noProof/>
          <w:szCs w:val="24"/>
        </w:rPr>
        <w:t>JURNAL KESEHATAN PERINTIS (Perintis’s Health Journal)</w:t>
      </w:r>
      <w:r w:rsidRPr="008304DA">
        <w:rPr>
          <w:rFonts w:ascii="Trebuchet MS" w:hAnsi="Trebuchet MS"/>
          <w:noProof/>
          <w:szCs w:val="24"/>
        </w:rPr>
        <w:t xml:space="preserve">, </w:t>
      </w:r>
      <w:r w:rsidRPr="008304DA">
        <w:rPr>
          <w:rFonts w:ascii="Trebuchet MS" w:hAnsi="Trebuchet MS"/>
          <w:i/>
          <w:iCs/>
          <w:noProof/>
          <w:szCs w:val="24"/>
        </w:rPr>
        <w:t>5</w:t>
      </w:r>
      <w:r w:rsidRPr="008304DA">
        <w:rPr>
          <w:rFonts w:ascii="Trebuchet MS" w:hAnsi="Trebuchet MS"/>
          <w:noProof/>
          <w:szCs w:val="24"/>
        </w:rPr>
        <w:t>(2), 156–161. https://doi.org/10.33653/jkp.v5i2.147</w:t>
      </w:r>
    </w:p>
    <w:p w14:paraId="5CD213A1" w14:textId="708B32BB" w:rsidR="00D32056" w:rsidRPr="008304DA" w:rsidRDefault="008304DA" w:rsidP="00133CBD">
      <w:pPr>
        <w:spacing w:after="0" w:line="240" w:lineRule="auto"/>
        <w:ind w:left="630" w:hanging="630"/>
        <w:jc w:val="both"/>
        <w:rPr>
          <w:rFonts w:ascii="Trebuchet MS" w:hAnsi="Trebuchet MS"/>
          <w:shd w:val="clear" w:color="auto" w:fill="FFFFFF"/>
          <w:lang w:val="sv-SE"/>
        </w:rPr>
      </w:pPr>
      <w:r>
        <w:rPr>
          <w:rFonts w:ascii="Trebuchet MS" w:hAnsi="Trebuchet MS"/>
          <w:shd w:val="clear" w:color="auto" w:fill="FFFFFF"/>
          <w:lang w:val="sv-SE"/>
        </w:rPr>
        <w:fldChar w:fldCharType="end"/>
      </w:r>
    </w:p>
    <w:p w14:paraId="71812C5B" w14:textId="77777777" w:rsidR="00F54537" w:rsidRPr="008304DA" w:rsidRDefault="00F54537" w:rsidP="00133CBD">
      <w:pPr>
        <w:autoSpaceDE w:val="0"/>
        <w:autoSpaceDN w:val="0"/>
        <w:adjustRightInd w:val="0"/>
        <w:spacing w:after="0" w:line="240" w:lineRule="auto"/>
        <w:jc w:val="both"/>
        <w:rPr>
          <w:rFonts w:ascii="Trebuchet MS" w:hAnsi="Trebuchet MS"/>
          <w:b/>
          <w:color w:val="000000"/>
          <w:lang w:val="sv-SE"/>
        </w:rPr>
      </w:pPr>
    </w:p>
    <w:sectPr w:rsidR="00F54537" w:rsidRPr="008304DA" w:rsidSect="008304DA">
      <w:type w:val="continuous"/>
      <w:pgSz w:w="11906" w:h="16838"/>
      <w:pgMar w:top="1699" w:right="1699" w:bottom="1699" w:left="2275"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7D45" w14:textId="77777777" w:rsidR="00C1549A" w:rsidRDefault="00C1549A" w:rsidP="000C41A2">
      <w:pPr>
        <w:spacing w:after="0" w:line="240" w:lineRule="auto"/>
      </w:pPr>
      <w:r>
        <w:separator/>
      </w:r>
    </w:p>
  </w:endnote>
  <w:endnote w:type="continuationSeparator" w:id="0">
    <w:p w14:paraId="15A246F2" w14:textId="77777777" w:rsidR="00C1549A" w:rsidRDefault="00C1549A"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8232" w14:textId="77777777" w:rsidR="00C1549A" w:rsidRDefault="00C1549A" w:rsidP="000C41A2">
      <w:pPr>
        <w:spacing w:after="0" w:line="240" w:lineRule="auto"/>
      </w:pPr>
      <w:r>
        <w:separator/>
      </w:r>
    </w:p>
  </w:footnote>
  <w:footnote w:type="continuationSeparator" w:id="0">
    <w:p w14:paraId="043A83A6" w14:textId="77777777" w:rsidR="00C1549A" w:rsidRDefault="00C1549A" w:rsidP="000C4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834E5"/>
    <w:multiLevelType w:val="hybridMultilevel"/>
    <w:tmpl w:val="1A9C4B5C"/>
    <w:lvl w:ilvl="0" w:tplc="A3B0338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5C5B49F0"/>
    <w:multiLevelType w:val="hybridMultilevel"/>
    <w:tmpl w:val="69E29236"/>
    <w:lvl w:ilvl="0" w:tplc="888842A4">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AA302F"/>
    <w:multiLevelType w:val="hybridMultilevel"/>
    <w:tmpl w:val="CF487C3C"/>
    <w:lvl w:ilvl="0" w:tplc="706A2870">
      <w:start w:val="1"/>
      <w:numFmt w:val="lowerLetter"/>
      <w:pStyle w:val="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251097E"/>
    <w:multiLevelType w:val="hybridMultilevel"/>
    <w:tmpl w:val="8CD678B2"/>
    <w:lvl w:ilvl="0" w:tplc="322C34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C15F5"/>
    <w:multiLevelType w:val="hybridMultilevel"/>
    <w:tmpl w:val="151883FA"/>
    <w:lvl w:ilvl="0" w:tplc="220C8324">
      <w:start w:val="1"/>
      <w:numFmt w:val="decimal"/>
      <w:lvlText w:val="%1."/>
      <w:lvlJc w:val="left"/>
      <w:pPr>
        <w:ind w:left="1315" w:hanging="360"/>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10" w15:restartNumberingAfterBreak="0">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936053">
    <w:abstractNumId w:val="11"/>
  </w:num>
  <w:num w:numId="2" w16cid:durableId="703362512">
    <w:abstractNumId w:val="4"/>
  </w:num>
  <w:num w:numId="3" w16cid:durableId="473789736">
    <w:abstractNumId w:val="2"/>
  </w:num>
  <w:num w:numId="4" w16cid:durableId="1357929842">
    <w:abstractNumId w:val="1"/>
  </w:num>
  <w:num w:numId="5" w16cid:durableId="2023585367">
    <w:abstractNumId w:val="10"/>
  </w:num>
  <w:num w:numId="6" w16cid:durableId="619384163">
    <w:abstractNumId w:val="9"/>
  </w:num>
  <w:num w:numId="7" w16cid:durableId="1214347381">
    <w:abstractNumId w:val="3"/>
  </w:num>
  <w:num w:numId="8" w16cid:durableId="1022635145">
    <w:abstractNumId w:val="8"/>
  </w:num>
  <w:num w:numId="9" w16cid:durableId="1036077645">
    <w:abstractNumId w:val="0"/>
  </w:num>
  <w:num w:numId="10" w16cid:durableId="720976728">
    <w:abstractNumId w:val="5"/>
  </w:num>
  <w:num w:numId="11" w16cid:durableId="1797336166">
    <w:abstractNumId w:val="7"/>
  </w:num>
  <w:num w:numId="12" w16cid:durableId="3068743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37"/>
    <w:rsid w:val="000028B3"/>
    <w:rsid w:val="00013D4B"/>
    <w:rsid w:val="000213E4"/>
    <w:rsid w:val="000335B0"/>
    <w:rsid w:val="000342E3"/>
    <w:rsid w:val="0003786E"/>
    <w:rsid w:val="00054B14"/>
    <w:rsid w:val="00061D3B"/>
    <w:rsid w:val="00086462"/>
    <w:rsid w:val="00090C58"/>
    <w:rsid w:val="000923B2"/>
    <w:rsid w:val="000A0307"/>
    <w:rsid w:val="000A4BCE"/>
    <w:rsid w:val="000B1082"/>
    <w:rsid w:val="000B3FBC"/>
    <w:rsid w:val="000C41A2"/>
    <w:rsid w:val="000C4D78"/>
    <w:rsid w:val="000D205A"/>
    <w:rsid w:val="000E3335"/>
    <w:rsid w:val="000E52B7"/>
    <w:rsid w:val="000E7A32"/>
    <w:rsid w:val="001014C7"/>
    <w:rsid w:val="00110F3C"/>
    <w:rsid w:val="001169D0"/>
    <w:rsid w:val="0012005D"/>
    <w:rsid w:val="001250F7"/>
    <w:rsid w:val="00133CBD"/>
    <w:rsid w:val="00140819"/>
    <w:rsid w:val="00142EBA"/>
    <w:rsid w:val="0015219F"/>
    <w:rsid w:val="00156112"/>
    <w:rsid w:val="00157835"/>
    <w:rsid w:val="00170755"/>
    <w:rsid w:val="0017397E"/>
    <w:rsid w:val="001A0770"/>
    <w:rsid w:val="001A3C56"/>
    <w:rsid w:val="001B1B86"/>
    <w:rsid w:val="001C47EC"/>
    <w:rsid w:val="001C725F"/>
    <w:rsid w:val="001D78F4"/>
    <w:rsid w:val="001F5D1A"/>
    <w:rsid w:val="00201FE0"/>
    <w:rsid w:val="002030CE"/>
    <w:rsid w:val="002062C4"/>
    <w:rsid w:val="0020652F"/>
    <w:rsid w:val="00227F37"/>
    <w:rsid w:val="00232763"/>
    <w:rsid w:val="00232EB4"/>
    <w:rsid w:val="00233074"/>
    <w:rsid w:val="0023606D"/>
    <w:rsid w:val="00256A13"/>
    <w:rsid w:val="00265026"/>
    <w:rsid w:val="002716FA"/>
    <w:rsid w:val="00281413"/>
    <w:rsid w:val="00283AF4"/>
    <w:rsid w:val="00297FAF"/>
    <w:rsid w:val="002B54F6"/>
    <w:rsid w:val="002C616E"/>
    <w:rsid w:val="002D0F11"/>
    <w:rsid w:val="002D197A"/>
    <w:rsid w:val="002F4737"/>
    <w:rsid w:val="00331054"/>
    <w:rsid w:val="003318C7"/>
    <w:rsid w:val="0034212C"/>
    <w:rsid w:val="00360348"/>
    <w:rsid w:val="00372BD6"/>
    <w:rsid w:val="0039727B"/>
    <w:rsid w:val="003A4662"/>
    <w:rsid w:val="003B6B36"/>
    <w:rsid w:val="003C6C5B"/>
    <w:rsid w:val="003D577F"/>
    <w:rsid w:val="003D6E96"/>
    <w:rsid w:val="003E0EEA"/>
    <w:rsid w:val="004022B8"/>
    <w:rsid w:val="00412419"/>
    <w:rsid w:val="004145E8"/>
    <w:rsid w:val="0042140E"/>
    <w:rsid w:val="004300D6"/>
    <w:rsid w:val="004301C8"/>
    <w:rsid w:val="00431405"/>
    <w:rsid w:val="00437637"/>
    <w:rsid w:val="00445EE4"/>
    <w:rsid w:val="00446BE5"/>
    <w:rsid w:val="004478FE"/>
    <w:rsid w:val="00450C20"/>
    <w:rsid w:val="00472AA5"/>
    <w:rsid w:val="00476923"/>
    <w:rsid w:val="00476A3D"/>
    <w:rsid w:val="00483126"/>
    <w:rsid w:val="00487062"/>
    <w:rsid w:val="004976E9"/>
    <w:rsid w:val="004A2826"/>
    <w:rsid w:val="004B0AEE"/>
    <w:rsid w:val="004C63EB"/>
    <w:rsid w:val="004D0203"/>
    <w:rsid w:val="004F71CE"/>
    <w:rsid w:val="00502A36"/>
    <w:rsid w:val="00522F3C"/>
    <w:rsid w:val="0054272B"/>
    <w:rsid w:val="005568EA"/>
    <w:rsid w:val="0057277B"/>
    <w:rsid w:val="00577048"/>
    <w:rsid w:val="005903E7"/>
    <w:rsid w:val="0059618B"/>
    <w:rsid w:val="005B3D17"/>
    <w:rsid w:val="005D5470"/>
    <w:rsid w:val="005E2198"/>
    <w:rsid w:val="005F36A3"/>
    <w:rsid w:val="00612342"/>
    <w:rsid w:val="0062643B"/>
    <w:rsid w:val="00642EB3"/>
    <w:rsid w:val="00652B9C"/>
    <w:rsid w:val="00656F27"/>
    <w:rsid w:val="006705F0"/>
    <w:rsid w:val="00690861"/>
    <w:rsid w:val="006931B4"/>
    <w:rsid w:val="006C0BC7"/>
    <w:rsid w:val="006E4964"/>
    <w:rsid w:val="006E7535"/>
    <w:rsid w:val="006F634D"/>
    <w:rsid w:val="00706B13"/>
    <w:rsid w:val="00710B55"/>
    <w:rsid w:val="00715751"/>
    <w:rsid w:val="00725DEC"/>
    <w:rsid w:val="00726F88"/>
    <w:rsid w:val="00735B7B"/>
    <w:rsid w:val="007532F2"/>
    <w:rsid w:val="00754BA2"/>
    <w:rsid w:val="00762AF0"/>
    <w:rsid w:val="00772B85"/>
    <w:rsid w:val="00786FE0"/>
    <w:rsid w:val="007B27EF"/>
    <w:rsid w:val="007B4E41"/>
    <w:rsid w:val="007C4020"/>
    <w:rsid w:val="007C788D"/>
    <w:rsid w:val="007E19FA"/>
    <w:rsid w:val="007F30BA"/>
    <w:rsid w:val="008047B4"/>
    <w:rsid w:val="00804ED4"/>
    <w:rsid w:val="00805EA7"/>
    <w:rsid w:val="008064ED"/>
    <w:rsid w:val="00825444"/>
    <w:rsid w:val="00825B8E"/>
    <w:rsid w:val="008304DA"/>
    <w:rsid w:val="0083134D"/>
    <w:rsid w:val="00850571"/>
    <w:rsid w:val="00852971"/>
    <w:rsid w:val="00865047"/>
    <w:rsid w:val="00866322"/>
    <w:rsid w:val="008745FF"/>
    <w:rsid w:val="008753C3"/>
    <w:rsid w:val="008767F0"/>
    <w:rsid w:val="008832A8"/>
    <w:rsid w:val="00892415"/>
    <w:rsid w:val="00897B9F"/>
    <w:rsid w:val="00897CA7"/>
    <w:rsid w:val="008A5EA3"/>
    <w:rsid w:val="008E6BC0"/>
    <w:rsid w:val="008E7B1B"/>
    <w:rsid w:val="009061CC"/>
    <w:rsid w:val="00926E4B"/>
    <w:rsid w:val="00946F3A"/>
    <w:rsid w:val="00950C59"/>
    <w:rsid w:val="00950F85"/>
    <w:rsid w:val="00952C17"/>
    <w:rsid w:val="009545CD"/>
    <w:rsid w:val="00957BF4"/>
    <w:rsid w:val="00973143"/>
    <w:rsid w:val="009752C6"/>
    <w:rsid w:val="0098239F"/>
    <w:rsid w:val="00984558"/>
    <w:rsid w:val="00987307"/>
    <w:rsid w:val="00992DFC"/>
    <w:rsid w:val="009B2566"/>
    <w:rsid w:val="009D6056"/>
    <w:rsid w:val="009E24EB"/>
    <w:rsid w:val="009F45CB"/>
    <w:rsid w:val="00A16F23"/>
    <w:rsid w:val="00A236BF"/>
    <w:rsid w:val="00A26B76"/>
    <w:rsid w:val="00A5289E"/>
    <w:rsid w:val="00A5342D"/>
    <w:rsid w:val="00A72470"/>
    <w:rsid w:val="00A86FF4"/>
    <w:rsid w:val="00A87279"/>
    <w:rsid w:val="00A953F3"/>
    <w:rsid w:val="00AA1234"/>
    <w:rsid w:val="00AA159C"/>
    <w:rsid w:val="00AA5600"/>
    <w:rsid w:val="00AB5602"/>
    <w:rsid w:val="00AC5AA4"/>
    <w:rsid w:val="00AD2AE9"/>
    <w:rsid w:val="00AE1AF9"/>
    <w:rsid w:val="00AE2D65"/>
    <w:rsid w:val="00AF25A7"/>
    <w:rsid w:val="00AF4250"/>
    <w:rsid w:val="00AF4B90"/>
    <w:rsid w:val="00AF598B"/>
    <w:rsid w:val="00B02ABF"/>
    <w:rsid w:val="00B40768"/>
    <w:rsid w:val="00B40978"/>
    <w:rsid w:val="00B50BB4"/>
    <w:rsid w:val="00B71D14"/>
    <w:rsid w:val="00B91AC0"/>
    <w:rsid w:val="00B9732A"/>
    <w:rsid w:val="00BB1AD7"/>
    <w:rsid w:val="00BB2B90"/>
    <w:rsid w:val="00BB368A"/>
    <w:rsid w:val="00BB58EE"/>
    <w:rsid w:val="00BC0F1C"/>
    <w:rsid w:val="00BD0BCD"/>
    <w:rsid w:val="00BD4920"/>
    <w:rsid w:val="00BD4CA9"/>
    <w:rsid w:val="00BF1B0A"/>
    <w:rsid w:val="00C04C17"/>
    <w:rsid w:val="00C1549A"/>
    <w:rsid w:val="00C43C07"/>
    <w:rsid w:val="00C54522"/>
    <w:rsid w:val="00CB0EFF"/>
    <w:rsid w:val="00CC481D"/>
    <w:rsid w:val="00CD4080"/>
    <w:rsid w:val="00CE22DD"/>
    <w:rsid w:val="00D03654"/>
    <w:rsid w:val="00D06E96"/>
    <w:rsid w:val="00D10A8F"/>
    <w:rsid w:val="00D157F2"/>
    <w:rsid w:val="00D31DA1"/>
    <w:rsid w:val="00D32056"/>
    <w:rsid w:val="00D34E26"/>
    <w:rsid w:val="00D42013"/>
    <w:rsid w:val="00D4773B"/>
    <w:rsid w:val="00D509BC"/>
    <w:rsid w:val="00D62EE2"/>
    <w:rsid w:val="00D80940"/>
    <w:rsid w:val="00D91E00"/>
    <w:rsid w:val="00D92024"/>
    <w:rsid w:val="00D95889"/>
    <w:rsid w:val="00DB0FB4"/>
    <w:rsid w:val="00DB49AD"/>
    <w:rsid w:val="00DC0F31"/>
    <w:rsid w:val="00DC1D6A"/>
    <w:rsid w:val="00DC2CF6"/>
    <w:rsid w:val="00DC3EC9"/>
    <w:rsid w:val="00DE7F63"/>
    <w:rsid w:val="00DF6877"/>
    <w:rsid w:val="00E0674F"/>
    <w:rsid w:val="00E073E7"/>
    <w:rsid w:val="00E44569"/>
    <w:rsid w:val="00E723CE"/>
    <w:rsid w:val="00E84069"/>
    <w:rsid w:val="00EB3CD4"/>
    <w:rsid w:val="00EB4A61"/>
    <w:rsid w:val="00EC1F0C"/>
    <w:rsid w:val="00F1079B"/>
    <w:rsid w:val="00F3299F"/>
    <w:rsid w:val="00F35280"/>
    <w:rsid w:val="00F364E2"/>
    <w:rsid w:val="00F54537"/>
    <w:rsid w:val="00F57CAD"/>
    <w:rsid w:val="00F60DF4"/>
    <w:rsid w:val="00FB3066"/>
    <w:rsid w:val="00FB372A"/>
    <w:rsid w:val="00FC618D"/>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84B854"/>
  <w14:defaultImageDpi w14:val="0"/>
  <w15:docId w15:val="{5385D5BE-4A54-4CA2-A71E-572DC2A0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37"/>
    <w:rPr>
      <w:rFonts w:eastAsiaTheme="minorEastAsia" w:cs="Times New Roman"/>
      <w:lang w:eastAsia="en-GB"/>
    </w:rPr>
  </w:style>
  <w:style w:type="paragraph" w:styleId="Judul1">
    <w:name w:val="heading 1"/>
    <w:basedOn w:val="Normal"/>
    <w:link w:val="Judul1K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locked/>
    <w:rsid w:val="00F54537"/>
    <w:rPr>
      <w:rFonts w:ascii="Calibri" w:hAnsi="Calibri" w:cs="Times New Roman"/>
      <w:b/>
      <w:bCs/>
      <w:sz w:val="24"/>
      <w:szCs w:val="24"/>
      <w:lang w:val="en-US"/>
    </w:rPr>
  </w:style>
  <w:style w:type="paragraph" w:styleId="DaftarParagraf">
    <w:name w:val="List Paragraph"/>
    <w:aliases w:val="UGEX'Z,Heading 1 Char1,kepala,PARAGRAPH,Gambar &amp; Table,tabel 4,Body of text"/>
    <w:basedOn w:val="Normal"/>
    <w:link w:val="DaftarParagrafKAR"/>
    <w:uiPriority w:val="34"/>
    <w:qFormat/>
    <w:rsid w:val="00F54537"/>
    <w:pPr>
      <w:ind w:left="720"/>
      <w:contextualSpacing/>
    </w:pPr>
  </w:style>
  <w:style w:type="character" w:customStyle="1" w:styleId="DaftarParagrafKAR">
    <w:name w:val="Daftar Paragraf KAR"/>
    <w:aliases w:val="UGEX'Z KAR,Heading 1 Char1 KAR,kepala KAR,PARAGRAPH KAR,Gambar &amp; Table KAR,tabel 4 KAR,Body of text KAR"/>
    <w:basedOn w:val="FontParagrafDefault"/>
    <w:link w:val="DaftarParagraf"/>
    <w:uiPriority w:val="34"/>
    <w:qFormat/>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Penekanan">
    <w:name w:val="Emphasis"/>
    <w:basedOn w:val="FontParagrafDefault"/>
    <w:uiPriority w:val="20"/>
    <w:qFormat/>
    <w:rsid w:val="00F54537"/>
    <w:rPr>
      <w:rFonts w:ascii="Times New Roman" w:hAnsi="Times New Roman" w:cs="Times New Roman"/>
      <w:i/>
      <w:iCs/>
    </w:rPr>
  </w:style>
  <w:style w:type="character" w:customStyle="1" w:styleId="st">
    <w:name w:val="st"/>
    <w:basedOn w:val="FontParagrafDefault"/>
    <w:rsid w:val="00F54537"/>
    <w:rPr>
      <w:rFonts w:cs="Times New Roman"/>
    </w:rPr>
  </w:style>
  <w:style w:type="paragraph" w:styleId="TeksIsi">
    <w:name w:val="Body Text"/>
    <w:basedOn w:val="Normal"/>
    <w:link w:val="TeksIsiK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TeksIsiKAR">
    <w:name w:val="Teks Isi KAR"/>
    <w:basedOn w:val="FontParagrafDefault"/>
    <w:link w:val="TeksIsi"/>
    <w:uiPriority w:val="1"/>
    <w:locked/>
    <w:rsid w:val="00F54537"/>
    <w:rPr>
      <w:rFonts w:ascii="Calibri" w:hAnsi="Calibri" w:cs="Times New Roman"/>
      <w:sz w:val="24"/>
      <w:szCs w:val="24"/>
      <w:lang w:val="en-US"/>
    </w:rPr>
  </w:style>
  <w:style w:type="paragraph" w:styleId="Header">
    <w:name w:val="header"/>
    <w:basedOn w:val="Normal"/>
    <w:link w:val="HeaderK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KAR">
    <w:name w:val="Header KAR"/>
    <w:basedOn w:val="FontParagrafDefault"/>
    <w:link w:val="Header"/>
    <w:uiPriority w:val="99"/>
    <w:locked/>
    <w:rsid w:val="00F54537"/>
    <w:rPr>
      <w:rFonts w:ascii="Calibri" w:hAnsi="Calibri" w:cs="Arial"/>
      <w:sz w:val="20"/>
      <w:szCs w:val="20"/>
      <w:lang w:val="en-US"/>
    </w:rPr>
  </w:style>
  <w:style w:type="paragraph" w:styleId="Footer">
    <w:name w:val="footer"/>
    <w:basedOn w:val="Normal"/>
    <w:link w:val="FooterKAR"/>
    <w:uiPriority w:val="99"/>
    <w:rsid w:val="000C41A2"/>
    <w:pPr>
      <w:tabs>
        <w:tab w:val="center" w:pos="4680"/>
        <w:tab w:val="right" w:pos="9360"/>
      </w:tabs>
      <w:spacing w:after="0" w:line="240" w:lineRule="auto"/>
    </w:pPr>
  </w:style>
  <w:style w:type="character" w:customStyle="1" w:styleId="FooterKAR">
    <w:name w:val="Footer KAR"/>
    <w:basedOn w:val="FontParagrafDefault"/>
    <w:link w:val="Footer"/>
    <w:uiPriority w:val="99"/>
    <w:locked/>
    <w:rsid w:val="000C41A2"/>
    <w:rPr>
      <w:rFonts w:eastAsiaTheme="minorEastAsia" w:cs="Times New Roman"/>
      <w:lang w:eastAsia="en-GB"/>
    </w:rPr>
  </w:style>
  <w:style w:type="paragraph" w:styleId="TeksBalon">
    <w:name w:val="Balloon Text"/>
    <w:basedOn w:val="Normal"/>
    <w:link w:val="TeksBalonKAR"/>
    <w:uiPriority w:val="99"/>
    <w:rsid w:val="002B54F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locked/>
    <w:rsid w:val="002B54F6"/>
    <w:rPr>
      <w:rFonts w:ascii="Tahoma" w:eastAsiaTheme="minorEastAsia" w:hAnsi="Tahoma" w:cs="Tahoma"/>
      <w:sz w:val="16"/>
      <w:szCs w:val="16"/>
      <w:lang w:eastAsia="en-GB"/>
    </w:rPr>
  </w:style>
  <w:style w:type="character" w:customStyle="1" w:styleId="hps">
    <w:name w:val="hps"/>
    <w:basedOn w:val="FontParagrafDefault"/>
    <w:rsid w:val="00984558"/>
    <w:rPr>
      <w:rFonts w:cs="Times New Roman"/>
    </w:rPr>
  </w:style>
  <w:style w:type="paragraph" w:styleId="HTMLSudahDiformat">
    <w:name w:val="HTML Preformatted"/>
    <w:basedOn w:val="Normal"/>
    <w:link w:val="HTMLSudahDiformatK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KisiTabel">
    <w:name w:val="Table Grid"/>
    <w:basedOn w:val="TabelNormal"/>
    <w:uiPriority w:val="39"/>
    <w:qFormat/>
    <w:rsid w:val="006E7535"/>
    <w:pPr>
      <w:spacing w:after="0" w:line="240" w:lineRule="auto"/>
    </w:pPr>
    <w:rPr>
      <w:rFonts w:cs="Times New Roman"/>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ParagrafDefault"/>
    <w:uiPriority w:val="99"/>
    <w:unhideWhenUsed/>
    <w:rsid w:val="006E7535"/>
    <w:rPr>
      <w:rFonts w:cs="Times New Roman"/>
      <w:color w:val="0000FF" w:themeColor="hyperlink"/>
      <w:u w:val="single"/>
    </w:rPr>
  </w:style>
  <w:style w:type="character" w:styleId="ReferensiKomentar">
    <w:name w:val="annotation reference"/>
    <w:basedOn w:val="FontParagrafDefault"/>
    <w:uiPriority w:val="99"/>
    <w:semiHidden/>
    <w:unhideWhenUsed/>
    <w:rsid w:val="007F30BA"/>
    <w:rPr>
      <w:sz w:val="16"/>
      <w:szCs w:val="16"/>
    </w:rPr>
  </w:style>
  <w:style w:type="paragraph" w:styleId="TeksKomentar">
    <w:name w:val="annotation text"/>
    <w:basedOn w:val="Normal"/>
    <w:link w:val="TeksKomentarKAR"/>
    <w:uiPriority w:val="99"/>
    <w:semiHidden/>
    <w:unhideWhenUsed/>
    <w:rsid w:val="007F30BA"/>
    <w:pPr>
      <w:spacing w:line="240" w:lineRule="auto"/>
    </w:pPr>
    <w:rPr>
      <w:sz w:val="20"/>
      <w:szCs w:val="20"/>
    </w:rPr>
  </w:style>
  <w:style w:type="character" w:customStyle="1" w:styleId="TeksKomentarKAR">
    <w:name w:val="Teks Komentar KAR"/>
    <w:basedOn w:val="FontParagrafDefault"/>
    <w:link w:val="TeksKomentar"/>
    <w:uiPriority w:val="99"/>
    <w:semiHidden/>
    <w:rsid w:val="007F30BA"/>
    <w:rPr>
      <w:rFonts w:eastAsiaTheme="minorEastAsia" w:cs="Times New Roman"/>
      <w:sz w:val="20"/>
      <w:szCs w:val="20"/>
      <w:lang w:eastAsia="en-GB"/>
    </w:rPr>
  </w:style>
  <w:style w:type="paragraph" w:styleId="SubjekKomentar">
    <w:name w:val="annotation subject"/>
    <w:basedOn w:val="TeksKomentar"/>
    <w:next w:val="TeksKomentar"/>
    <w:link w:val="SubjekKomentarKAR"/>
    <w:uiPriority w:val="99"/>
    <w:semiHidden/>
    <w:unhideWhenUsed/>
    <w:rsid w:val="007F30BA"/>
    <w:rPr>
      <w:b/>
      <w:bCs/>
    </w:rPr>
  </w:style>
  <w:style w:type="character" w:customStyle="1" w:styleId="SubjekKomentarKAR">
    <w:name w:val="Subjek Komentar KAR"/>
    <w:basedOn w:val="TeksKomentarKAR"/>
    <w:link w:val="SubjekKomentar"/>
    <w:uiPriority w:val="99"/>
    <w:semiHidden/>
    <w:rsid w:val="007F30BA"/>
    <w:rPr>
      <w:rFonts w:eastAsiaTheme="minorEastAsia" w:cs="Times New Roman"/>
      <w:b/>
      <w:bCs/>
      <w:sz w:val="20"/>
      <w:szCs w:val="20"/>
      <w:lang w:eastAsia="en-GB"/>
    </w:rPr>
  </w:style>
  <w:style w:type="paragraph" w:styleId="NormalWeb">
    <w:name w:val="Normal (Web)"/>
    <w:basedOn w:val="Normal"/>
    <w:uiPriority w:val="99"/>
    <w:unhideWhenUsed/>
    <w:rsid w:val="00D62EE2"/>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ParagraphChar">
    <w:name w:val="Paragraph Char"/>
    <w:link w:val="Paragraph"/>
    <w:locked/>
    <w:rsid w:val="00D4773B"/>
    <w:rPr>
      <w:rFonts w:ascii="Times New Roman" w:hAnsi="Times New Roman" w:cs="Times New Roman"/>
      <w:bCs/>
      <w:color w:val="000000"/>
      <w:sz w:val="24"/>
      <w:szCs w:val="24"/>
      <w:lang w:val="en-US" w:eastAsia="x-none"/>
    </w:rPr>
  </w:style>
  <w:style w:type="paragraph" w:customStyle="1" w:styleId="Paragraph">
    <w:name w:val="Paragraph"/>
    <w:basedOn w:val="Normal"/>
    <w:link w:val="ParagraphChar"/>
    <w:autoRedefine/>
    <w:qFormat/>
    <w:rsid w:val="00D4773B"/>
    <w:pPr>
      <w:numPr>
        <w:numId w:val="12"/>
      </w:numPr>
      <w:spacing w:after="0" w:line="360" w:lineRule="auto"/>
      <w:ind w:left="284" w:hanging="284"/>
      <w:jc w:val="both"/>
    </w:pPr>
    <w:rPr>
      <w:rFonts w:ascii="Times New Roman" w:eastAsia="Times New Roman" w:hAnsi="Times New Roman"/>
      <w:bCs/>
      <w:color w:val="000000"/>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2E15B-FBD7-45F4-BA05-9207434C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12819</Words>
  <Characters>73073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siti irma nur aina</cp:lastModifiedBy>
  <cp:revision>9</cp:revision>
  <cp:lastPrinted>2020-07-22T23:09:00Z</cp:lastPrinted>
  <dcterms:created xsi:type="dcterms:W3CDTF">2022-09-16T12:32:00Z</dcterms:created>
  <dcterms:modified xsi:type="dcterms:W3CDTF">2022-10-23T14:13:00Z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e5ce7534-eb8d-3543-beea-c3204405f7ea</vt:lpwstr>
  </property>
</Properties>
</file>